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69FF7D" w14:textId="77777777" w:rsidR="003C4BC2" w:rsidRDefault="003C4BC2" w:rsidP="004F3C09">
      <w:pPr>
        <w:pStyle w:val="Heading1"/>
        <w:rPr>
          <w:rFonts w:ascii="Gill Sans MT" w:hAnsi="Gill Sans MT"/>
          <w:lang w:val="en-US"/>
        </w:rPr>
      </w:pPr>
      <w:bookmarkStart w:id="0" w:name="_Toc313874523"/>
      <w:bookmarkStart w:id="1" w:name="_Toc312413100"/>
      <w:bookmarkStart w:id="2" w:name="_Toc312413258"/>
      <w:bookmarkStart w:id="3" w:name="_Toc312413099"/>
      <w:bookmarkStart w:id="4" w:name="_Toc312413257"/>
      <w:bookmarkStart w:id="5" w:name="_Toc313874522"/>
      <w:bookmarkStart w:id="6" w:name="_Toc313883716"/>
      <w:bookmarkStart w:id="7" w:name="_Toc313884615"/>
      <w:bookmarkStart w:id="8" w:name="_Toc313890537"/>
      <w:bookmarkStart w:id="9" w:name="_Toc313895552"/>
      <w:bookmarkStart w:id="10" w:name="_Toc313896759"/>
    </w:p>
    <w:p w14:paraId="147B2286" w14:textId="77777777" w:rsidR="003C4BC2" w:rsidRDefault="003C4BC2" w:rsidP="003C4BC2">
      <w:pPr>
        <w:rPr>
          <w:lang w:eastAsia="x-none"/>
        </w:rPr>
      </w:pPr>
    </w:p>
    <w:p w14:paraId="52E8266D" w14:textId="77777777" w:rsidR="003C4BC2" w:rsidRPr="003C4BC2" w:rsidRDefault="003C4BC2" w:rsidP="003C4BC2">
      <w:pPr>
        <w:rPr>
          <w:lang w:eastAsia="x-none"/>
        </w:rPr>
      </w:pPr>
    </w:p>
    <w:p w14:paraId="541C2A59" w14:textId="77777777" w:rsidR="00590291" w:rsidRDefault="00590291" w:rsidP="008024DF">
      <w:pPr>
        <w:pStyle w:val="Heading1"/>
        <w:tabs>
          <w:tab w:val="left" w:pos="8402"/>
        </w:tabs>
        <w:rPr>
          <w:rFonts w:ascii="Gill Sans MT" w:hAnsi="Gill Sans MT"/>
        </w:rPr>
      </w:pPr>
    </w:p>
    <w:p w14:paraId="57918401" w14:textId="00D9BA70" w:rsidR="00590291" w:rsidRDefault="00590291" w:rsidP="008024DF">
      <w:pPr>
        <w:pStyle w:val="Heading1"/>
        <w:tabs>
          <w:tab w:val="left" w:pos="8402"/>
        </w:tabs>
        <w:rPr>
          <w:rFonts w:ascii="Gill Sans MT" w:hAnsi="Gill Sans MT"/>
        </w:rPr>
      </w:pPr>
    </w:p>
    <w:p w14:paraId="0481F4E1" w14:textId="66A7F90C" w:rsidR="00590291" w:rsidRDefault="00590291" w:rsidP="008024DF">
      <w:pPr>
        <w:pStyle w:val="Heading1"/>
        <w:tabs>
          <w:tab w:val="left" w:pos="8402"/>
        </w:tabs>
        <w:rPr>
          <w:rFonts w:ascii="Gill Sans MT" w:hAnsi="Gill Sans MT"/>
        </w:rPr>
      </w:pPr>
    </w:p>
    <w:p w14:paraId="089C1F67" w14:textId="17274AAE" w:rsidR="00590291" w:rsidRDefault="00590291" w:rsidP="008024DF">
      <w:pPr>
        <w:pStyle w:val="Heading1"/>
        <w:tabs>
          <w:tab w:val="left" w:pos="8402"/>
        </w:tabs>
        <w:rPr>
          <w:rFonts w:ascii="Gill Sans MT" w:hAnsi="Gill Sans MT"/>
        </w:rPr>
      </w:pPr>
    </w:p>
    <w:p w14:paraId="686D66B7" w14:textId="5968B952" w:rsidR="00590291" w:rsidRDefault="00590291" w:rsidP="008024DF">
      <w:pPr>
        <w:pStyle w:val="Heading1"/>
        <w:tabs>
          <w:tab w:val="left" w:pos="8402"/>
        </w:tabs>
        <w:rPr>
          <w:rFonts w:ascii="Gill Sans MT" w:hAnsi="Gill Sans MT"/>
        </w:rPr>
      </w:pPr>
      <w:r>
        <w:rPr>
          <w:rFonts w:ascii="Gill Sans MT" w:hAnsi="Gill Sans MT"/>
          <w:noProof/>
          <w:lang w:val="en-US" w:eastAsia="en-US"/>
        </w:rPr>
        <w:drawing>
          <wp:anchor distT="0" distB="0" distL="114300" distR="114300" simplePos="0" relativeHeight="251664384" behindDoc="0" locked="0" layoutInCell="1" allowOverlap="1" wp14:anchorId="04939F23" wp14:editId="219A5CE7">
            <wp:simplePos x="0" y="0"/>
            <wp:positionH relativeFrom="column">
              <wp:posOffset>1590040</wp:posOffset>
            </wp:positionH>
            <wp:positionV relativeFrom="paragraph">
              <wp:posOffset>29845</wp:posOffset>
            </wp:positionV>
            <wp:extent cx="3936365" cy="2374900"/>
            <wp:effectExtent l="0" t="0" r="635" b="12700"/>
            <wp:wrapNone/>
            <wp:docPr id="4" name="Picture 4" descr="Macintosh HD:Users:stacypendarvis:Desktop:CSM_Logo_4_Colo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Macintosh HD:Users:stacypendarvis:Desktop:CSM_Logo_4_Color.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6365" cy="2374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80A7271" w14:textId="4A06C72C" w:rsidR="00590291" w:rsidRDefault="00590291" w:rsidP="008024DF">
      <w:pPr>
        <w:pStyle w:val="Heading1"/>
        <w:tabs>
          <w:tab w:val="left" w:pos="8402"/>
        </w:tabs>
        <w:rPr>
          <w:rFonts w:ascii="Gill Sans MT" w:hAnsi="Gill Sans MT"/>
        </w:rPr>
      </w:pPr>
    </w:p>
    <w:p w14:paraId="53D52B79" w14:textId="77777777" w:rsidR="00590291" w:rsidRDefault="00590291" w:rsidP="008024DF">
      <w:pPr>
        <w:pStyle w:val="Heading1"/>
        <w:tabs>
          <w:tab w:val="left" w:pos="8402"/>
        </w:tabs>
        <w:rPr>
          <w:rFonts w:ascii="Gill Sans MT" w:hAnsi="Gill Sans MT"/>
        </w:rPr>
      </w:pPr>
    </w:p>
    <w:p w14:paraId="33F1934E" w14:textId="77777777" w:rsidR="00590291" w:rsidRDefault="00590291" w:rsidP="00590291">
      <w:pPr>
        <w:pStyle w:val="Heading1"/>
        <w:tabs>
          <w:tab w:val="left" w:pos="8402"/>
        </w:tabs>
        <w:jc w:val="center"/>
        <w:rPr>
          <w:rFonts w:ascii="Gill Sans MT" w:hAnsi="Gill Sans MT"/>
        </w:rPr>
      </w:pPr>
    </w:p>
    <w:p w14:paraId="55ACE2B6" w14:textId="77777777" w:rsidR="00590291" w:rsidRDefault="00590291" w:rsidP="008024DF">
      <w:pPr>
        <w:pStyle w:val="Heading1"/>
        <w:tabs>
          <w:tab w:val="left" w:pos="8402"/>
        </w:tabs>
        <w:rPr>
          <w:rFonts w:ascii="Gill Sans MT" w:hAnsi="Gill Sans MT"/>
        </w:rPr>
      </w:pPr>
    </w:p>
    <w:p w14:paraId="648255FA" w14:textId="77777777" w:rsidR="00590291" w:rsidRDefault="00590291" w:rsidP="008024DF">
      <w:pPr>
        <w:pStyle w:val="Heading1"/>
        <w:tabs>
          <w:tab w:val="left" w:pos="8402"/>
        </w:tabs>
        <w:rPr>
          <w:rFonts w:ascii="Gill Sans MT" w:hAnsi="Gill Sans MT"/>
        </w:rPr>
      </w:pPr>
    </w:p>
    <w:p w14:paraId="77294D4E" w14:textId="77777777" w:rsidR="00590291" w:rsidRDefault="00590291" w:rsidP="008024DF">
      <w:pPr>
        <w:pStyle w:val="Heading1"/>
        <w:tabs>
          <w:tab w:val="left" w:pos="8402"/>
        </w:tabs>
        <w:rPr>
          <w:rFonts w:ascii="Gill Sans MT" w:hAnsi="Gill Sans MT"/>
        </w:rPr>
      </w:pPr>
    </w:p>
    <w:p w14:paraId="0687A259" w14:textId="77777777" w:rsidR="00590291" w:rsidRDefault="00590291" w:rsidP="008024DF">
      <w:pPr>
        <w:pStyle w:val="Heading1"/>
        <w:tabs>
          <w:tab w:val="left" w:pos="8402"/>
        </w:tabs>
        <w:rPr>
          <w:rFonts w:ascii="Gill Sans MT" w:hAnsi="Gill Sans MT"/>
        </w:rPr>
      </w:pPr>
    </w:p>
    <w:p w14:paraId="2F1702D5" w14:textId="77777777" w:rsidR="004F3C09" w:rsidRDefault="008024DF" w:rsidP="008024DF">
      <w:pPr>
        <w:pStyle w:val="Heading1"/>
        <w:tabs>
          <w:tab w:val="left" w:pos="8402"/>
        </w:tabs>
        <w:rPr>
          <w:rFonts w:ascii="Gill Sans MT" w:hAnsi="Gill Sans MT"/>
        </w:rPr>
      </w:pPr>
      <w:r>
        <w:rPr>
          <w:rFonts w:ascii="Gill Sans MT" w:hAnsi="Gill Sans MT"/>
        </w:rPr>
        <w:tab/>
      </w:r>
    </w:p>
    <w:p w14:paraId="7776C314" w14:textId="77777777" w:rsidR="00590291" w:rsidRDefault="00590291" w:rsidP="00590291"/>
    <w:p w14:paraId="2226D918" w14:textId="77777777" w:rsidR="00590291" w:rsidRDefault="00590291" w:rsidP="00590291"/>
    <w:p w14:paraId="476326E4" w14:textId="77777777" w:rsidR="00590291" w:rsidRDefault="00590291" w:rsidP="00590291"/>
    <w:p w14:paraId="41D7C302" w14:textId="77777777" w:rsidR="00590291" w:rsidRDefault="00590291" w:rsidP="00590291"/>
    <w:p w14:paraId="0D60F6D3" w14:textId="77777777" w:rsidR="00590291" w:rsidRDefault="00590291" w:rsidP="00590291"/>
    <w:p w14:paraId="387C8469" w14:textId="77777777" w:rsidR="00590291" w:rsidRDefault="00590291" w:rsidP="00590291"/>
    <w:p w14:paraId="1BF07E86" w14:textId="77777777" w:rsidR="00590291" w:rsidRDefault="00590291" w:rsidP="00590291"/>
    <w:p w14:paraId="74328E01" w14:textId="77777777" w:rsidR="00590291" w:rsidRDefault="00590291" w:rsidP="00590291"/>
    <w:p w14:paraId="00DA4530" w14:textId="77777777" w:rsidR="00590291" w:rsidRDefault="00590291" w:rsidP="00590291"/>
    <w:p w14:paraId="509CF1DE" w14:textId="77777777" w:rsidR="00590291" w:rsidRDefault="00590291" w:rsidP="00590291"/>
    <w:p w14:paraId="2FF7AAAA" w14:textId="0FAC6E0F" w:rsidR="00590291" w:rsidRPr="00590291" w:rsidRDefault="00590291" w:rsidP="00590291"/>
    <w:p w14:paraId="20D47A0D" w14:textId="6506E52D" w:rsidR="004F3C09" w:rsidRPr="001663ED" w:rsidRDefault="00590291" w:rsidP="004F3C09">
      <w:pPr>
        <w:rPr>
          <w:rFonts w:ascii="Gill Sans MT" w:hAnsi="Gill Sans MT"/>
        </w:rPr>
      </w:pPr>
      <w:bookmarkStart w:id="11" w:name="_Toc315356515"/>
      <w:bookmarkStart w:id="12" w:name="_Toc315356947"/>
      <w:bookmarkStart w:id="13" w:name="_Toc315357019"/>
      <w:bookmarkStart w:id="14" w:name="_Toc315454412"/>
      <w:bookmarkStart w:id="15" w:name="_Toc315454485"/>
      <w:bookmarkStart w:id="16" w:name="_Toc316048094"/>
      <w:bookmarkStart w:id="17" w:name="_Toc316307226"/>
      <w:bookmarkStart w:id="18" w:name="_Toc316464375"/>
      <w:bookmarkStart w:id="19" w:name="_Toc316909392"/>
      <w:bookmarkStart w:id="20" w:name="_Toc316922333"/>
      <w:bookmarkStart w:id="21" w:name="_Toc315356516"/>
      <w:bookmarkStart w:id="22" w:name="_Toc315356948"/>
      <w:bookmarkStart w:id="23" w:name="_Toc315357020"/>
      <w:bookmarkStart w:id="24" w:name="_Toc315454413"/>
      <w:bookmarkStart w:id="25" w:name="_Toc315454486"/>
      <w:bookmarkStart w:id="26" w:name="_Toc316048096"/>
      <w:bookmarkStart w:id="27" w:name="_Toc316307228"/>
      <w:bookmarkStart w:id="28" w:name="_Toc316464377"/>
      <w:bookmarkStart w:id="29" w:name="_Toc316909394"/>
      <w:bookmarkStart w:id="30" w:name="_Toc316922335"/>
      <w:bookmarkStart w:id="31" w:name="_Toc317857673"/>
      <w:r>
        <w:rPr>
          <w:rFonts w:ascii="Gill Sans MT" w:hAnsi="Gill Sans MT"/>
          <w:noProof/>
        </w:rPr>
        <w:drawing>
          <wp:anchor distT="0" distB="0" distL="114300" distR="114300" simplePos="0" relativeHeight="251663360" behindDoc="0" locked="0" layoutInCell="1" allowOverlap="1" wp14:anchorId="3356C8D8" wp14:editId="27B84618">
            <wp:simplePos x="0" y="0"/>
            <wp:positionH relativeFrom="column">
              <wp:posOffset>-428625</wp:posOffset>
            </wp:positionH>
            <wp:positionV relativeFrom="paragraph">
              <wp:posOffset>142240</wp:posOffset>
            </wp:positionV>
            <wp:extent cx="8154670" cy="1187450"/>
            <wp:effectExtent l="0" t="0" r="0" b="635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54670" cy="11874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25B01F1" w14:textId="0C0CFD35" w:rsidR="0061144B" w:rsidRDefault="0061144B" w:rsidP="00377961">
      <w:pPr>
        <w:pStyle w:val="Heading1"/>
        <w:jc w:val="center"/>
        <w:rPr>
          <w:rFonts w:ascii="Gill Sans MT" w:hAnsi="Gill Sans MT"/>
          <w:lang w:val="en-US"/>
        </w:rPr>
      </w:pPr>
    </w:p>
    <w:p w14:paraId="48663D63" w14:textId="3CF61FFC" w:rsidR="00CD459C" w:rsidRDefault="009B4E27" w:rsidP="004F3C09">
      <w:pPr>
        <w:pStyle w:val="Heading1"/>
        <w:rPr>
          <w:rFonts w:ascii="Gill Sans MT" w:hAnsi="Gill Sans MT"/>
        </w:rPr>
      </w:pPr>
      <w:r>
        <w:rPr>
          <w:noProof/>
          <w:lang w:val="en-US" w:eastAsia="en-US"/>
        </w:rPr>
        <mc:AlternateContent>
          <mc:Choice Requires="wps">
            <w:drawing>
              <wp:anchor distT="0" distB="0" distL="114300" distR="114300" simplePos="0" relativeHeight="251654144" behindDoc="0" locked="0" layoutInCell="1" allowOverlap="1" wp14:anchorId="72B0C82F" wp14:editId="33A8DF3B">
                <wp:simplePos x="0" y="0"/>
                <wp:positionH relativeFrom="column">
                  <wp:posOffset>7088505</wp:posOffset>
                </wp:positionH>
                <wp:positionV relativeFrom="paragraph">
                  <wp:posOffset>2219325</wp:posOffset>
                </wp:positionV>
                <wp:extent cx="201295" cy="1418590"/>
                <wp:effectExtent l="0" t="0" r="0" b="0"/>
                <wp:wrapTight wrapText="bothSides">
                  <wp:wrapPolygon edited="0">
                    <wp:start x="4088" y="870"/>
                    <wp:lineTo x="4088" y="20594"/>
                    <wp:lineTo x="14309" y="20594"/>
                    <wp:lineTo x="14309" y="870"/>
                    <wp:lineTo x="4088" y="87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141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2A1AC" w14:textId="77777777" w:rsidR="00DB35FB" w:rsidRPr="00BB70D2" w:rsidRDefault="00DB35FB" w:rsidP="004F3C09">
                            <w:pPr>
                              <w:pStyle w:val="Title"/>
                            </w:pPr>
                          </w:p>
                          <w:p w14:paraId="732114B4" w14:textId="77777777" w:rsidR="00DB35FB" w:rsidRPr="00DA7249" w:rsidRDefault="00DB35FB" w:rsidP="004F3C09">
                            <w:pPr>
                              <w:pStyle w:val="Title"/>
                              <w:rPr>
                                <w:sz w:val="48"/>
                                <w:szCs w:val="48"/>
                              </w:rPr>
                            </w:pPr>
                          </w:p>
                          <w:p w14:paraId="572439B2" w14:textId="77777777" w:rsidR="00DB35FB" w:rsidRPr="00DA7249" w:rsidRDefault="00DB35FB" w:rsidP="004F3C09">
                            <w:pPr>
                              <w:rPr>
                                <w:rFonts w:ascii="Arial" w:hAnsi="Arial"/>
                                <w:color w:val="002A6C"/>
                                <w:sz w:val="48"/>
                                <w:szCs w:val="48"/>
                              </w:rPr>
                            </w:pPr>
                          </w:p>
                          <w:p w14:paraId="23C648B1" w14:textId="77777777" w:rsidR="00DB35FB" w:rsidRDefault="00DB35FB"/>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8.15pt;margin-top:174.75pt;width:15.85pt;height:111.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" filled="f" stroked="f">
                <v:textbox inset=",7.2pt,,7.2pt">
                  <w:txbxContent>
                    <w:p w14:paraId="4DA2A1AC" w14:textId="77777777" w:rsidR="00DB35FB" w:rsidRPr="00BB70D2" w:rsidRDefault="00DB35FB" w:rsidP="004F3C09">
                      <w:pPr>
                        <w:pStyle w:val="Title"/>
                      </w:pPr>
                    </w:p>
                    <w:p w14:paraId="732114B4" w14:textId="77777777" w:rsidR="00DB35FB" w:rsidRPr="00DA7249" w:rsidRDefault="00DB35FB" w:rsidP="004F3C09">
                      <w:pPr>
                        <w:pStyle w:val="Title"/>
                        <w:rPr>
                          <w:sz w:val="48"/>
                          <w:szCs w:val="48"/>
                        </w:rPr>
                      </w:pPr>
                    </w:p>
                    <w:p w14:paraId="572439B2" w14:textId="77777777" w:rsidR="00DB35FB" w:rsidRPr="00DA7249" w:rsidRDefault="00DB35FB" w:rsidP="004F3C09">
                      <w:pPr>
                        <w:rPr>
                          <w:rFonts w:ascii="Arial" w:hAnsi="Arial"/>
                          <w:color w:val="002A6C"/>
                          <w:sz w:val="48"/>
                          <w:szCs w:val="48"/>
                        </w:rPr>
                      </w:pPr>
                    </w:p>
                    <w:p w14:paraId="23C648B1" w14:textId="77777777" w:rsidR="00DB35FB" w:rsidRDefault="00DB35FB"/>
                  </w:txbxContent>
                </v:textbox>
                <w10:wrap type="tight"/>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154DD9B5" w14:textId="77777777" w:rsidR="00CD459C" w:rsidRPr="00CD459C" w:rsidRDefault="00CD459C" w:rsidP="00CD459C">
      <w:pPr>
        <w:rPr>
          <w:lang w:val="x-none" w:eastAsia="x-none"/>
        </w:rPr>
      </w:pPr>
    </w:p>
    <w:p w14:paraId="66A5A6F4" w14:textId="4935E542" w:rsidR="00CD459C" w:rsidRPr="001809BB" w:rsidRDefault="00590291" w:rsidP="00CD459C">
      <w:pPr>
        <w:rPr>
          <w:rFonts w:ascii="Gill Sans MT" w:hAnsi="Gill Sans MT"/>
          <w:sz w:val="22"/>
          <w:szCs w:val="22"/>
          <w:lang w:val="x-none" w:eastAsia="x-none"/>
        </w:rPr>
      </w:pPr>
      <w:r>
        <w:rPr>
          <w:noProof/>
        </w:rPr>
        <mc:AlternateContent>
          <mc:Choice Requires="wps">
            <w:drawing>
              <wp:anchor distT="0" distB="0" distL="114300" distR="114300" simplePos="0" relativeHeight="251655168" behindDoc="0" locked="0" layoutInCell="1" allowOverlap="1" wp14:anchorId="3C905CAB" wp14:editId="478152B7">
                <wp:simplePos x="0" y="0"/>
                <wp:positionH relativeFrom="column">
                  <wp:posOffset>-309880</wp:posOffset>
                </wp:positionH>
                <wp:positionV relativeFrom="paragraph">
                  <wp:posOffset>624205</wp:posOffset>
                </wp:positionV>
                <wp:extent cx="7866380" cy="1304925"/>
                <wp:effectExtent l="0" t="0" r="7620" b="0"/>
                <wp:wrapTight wrapText="bothSides">
                  <wp:wrapPolygon edited="0">
                    <wp:start x="0" y="0"/>
                    <wp:lineTo x="0" y="21022"/>
                    <wp:lineTo x="21551" y="21022"/>
                    <wp:lineTo x="21551" y="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6380" cy="1304925"/>
                        </a:xfrm>
                        <a:prstGeom prst="rect">
                          <a:avLst/>
                        </a:prstGeom>
                        <a:solidFill>
                          <a:srgbClr val="752B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A1E4F9" w14:textId="77777777" w:rsidR="00DB35FB" w:rsidRPr="00134DE8" w:rsidRDefault="00DB35FB" w:rsidP="00DD6824">
                            <w:pPr>
                              <w:pStyle w:val="Title"/>
                              <w:spacing w:before="0" w:after="0"/>
                              <w:rPr>
                                <w:rFonts w:ascii="Gill Sans MT" w:hAnsi="Gill Sans MT"/>
                                <w:color w:val="FFFF00"/>
                                <w:sz w:val="48"/>
                                <w:szCs w:val="48"/>
                              </w:rPr>
                            </w:pPr>
                            <w:proofErr w:type="gramStart"/>
                            <w:r>
                              <w:rPr>
                                <w:rFonts w:ascii="Gill Sans MT" w:hAnsi="Gill Sans MT"/>
                                <w:color w:val="FFFF00"/>
                                <w:sz w:val="48"/>
                                <w:szCs w:val="48"/>
                                <w:lang w:val="en-US"/>
                              </w:rPr>
                              <w:t xml:space="preserve">Keeping Children Safe:  An </w:t>
                            </w:r>
                            <w:r w:rsidRPr="00134DE8">
                              <w:rPr>
                                <w:rFonts w:ascii="Gill Sans MT" w:hAnsi="Gill Sans MT"/>
                                <w:color w:val="FFFF00"/>
                                <w:sz w:val="48"/>
                                <w:szCs w:val="48"/>
                                <w:lang w:val="en-US"/>
                              </w:rPr>
                              <w:t>Evaluation of the MBF Child Safety Matters</w:t>
                            </w:r>
                            <w:r>
                              <w:rPr>
                                <w:rFonts w:ascii="Gill Sans MT" w:hAnsi="Gill Sans MT"/>
                                <w:color w:val="FFFF00"/>
                                <w:sz w:val="48"/>
                                <w:szCs w:val="48"/>
                                <w:lang w:val="en-US"/>
                              </w:rPr>
                              <w:t>™</w:t>
                            </w:r>
                            <w:r w:rsidRPr="00134DE8">
                              <w:rPr>
                                <w:rFonts w:ascii="Gill Sans MT" w:hAnsi="Gill Sans MT"/>
                                <w:color w:val="FFFF00"/>
                                <w:sz w:val="48"/>
                                <w:szCs w:val="48"/>
                                <w:lang w:val="en-US"/>
                              </w:rPr>
                              <w:t xml:space="preserve"> Program.</w:t>
                            </w:r>
                            <w:proofErr w:type="gramEnd"/>
                          </w:p>
                          <w:p w14:paraId="1BD9FEE6" w14:textId="77777777" w:rsidR="00DB35FB" w:rsidRDefault="00DB35FB"/>
                        </w:txbxContent>
                      </wps:txbx>
                      <wps:bodyPr rot="0" vert="horz" wrap="square" lIns="457200" tIns="365760" rIns="45720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24.4pt;margin-top:49.15pt;width:619.4pt;height:10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" fillcolor="#752b29" stroked="f">
                <v:textbox inset="36pt,28.8pt,36pt,7.2pt">
                  <w:txbxContent>
                    <w:p w14:paraId="56A1E4F9" w14:textId="77777777" w:rsidR="00DB35FB" w:rsidRPr="00134DE8" w:rsidRDefault="00DB35FB" w:rsidP="00DD6824">
                      <w:pPr>
                        <w:pStyle w:val="Title"/>
                        <w:spacing w:before="0" w:after="0"/>
                        <w:rPr>
                          <w:rFonts w:ascii="Gill Sans MT" w:hAnsi="Gill Sans MT"/>
                          <w:color w:val="FFFF00"/>
                          <w:sz w:val="48"/>
                          <w:szCs w:val="48"/>
                        </w:rPr>
                      </w:pPr>
                      <w:proofErr w:type="gramStart"/>
                      <w:r>
                        <w:rPr>
                          <w:rFonts w:ascii="Gill Sans MT" w:hAnsi="Gill Sans MT"/>
                          <w:color w:val="FFFF00"/>
                          <w:sz w:val="48"/>
                          <w:szCs w:val="48"/>
                          <w:lang w:val="en-US"/>
                        </w:rPr>
                        <w:t xml:space="preserve">Keeping Children Safe:  An </w:t>
                      </w:r>
                      <w:r w:rsidRPr="00134DE8">
                        <w:rPr>
                          <w:rFonts w:ascii="Gill Sans MT" w:hAnsi="Gill Sans MT"/>
                          <w:color w:val="FFFF00"/>
                          <w:sz w:val="48"/>
                          <w:szCs w:val="48"/>
                          <w:lang w:val="en-US"/>
                        </w:rPr>
                        <w:t>Evaluation of the MBF Child Safety Matters</w:t>
                      </w:r>
                      <w:r>
                        <w:rPr>
                          <w:rFonts w:ascii="Gill Sans MT" w:hAnsi="Gill Sans MT"/>
                          <w:color w:val="FFFF00"/>
                          <w:sz w:val="48"/>
                          <w:szCs w:val="48"/>
                          <w:lang w:val="en-US"/>
                        </w:rPr>
                        <w:t>™</w:t>
                      </w:r>
                      <w:r w:rsidRPr="00134DE8">
                        <w:rPr>
                          <w:rFonts w:ascii="Gill Sans MT" w:hAnsi="Gill Sans MT"/>
                          <w:color w:val="FFFF00"/>
                          <w:sz w:val="48"/>
                          <w:szCs w:val="48"/>
                          <w:lang w:val="en-US"/>
                        </w:rPr>
                        <w:t xml:space="preserve"> Program.</w:t>
                      </w:r>
                      <w:proofErr w:type="gramEnd"/>
                    </w:p>
                    <w:p w14:paraId="1BD9FEE6" w14:textId="77777777" w:rsidR="00DB35FB" w:rsidRDefault="00DB35FB"/>
                  </w:txbxContent>
                </v:textbox>
                <w10:wrap type="tight"/>
              </v:shape>
            </w:pict>
          </mc:Fallback>
        </mc:AlternateContent>
      </w:r>
    </w:p>
    <w:p w14:paraId="7C02D34D" w14:textId="77777777" w:rsidR="00CD459C" w:rsidRPr="00CD459C" w:rsidRDefault="00CD459C" w:rsidP="00CD459C">
      <w:pPr>
        <w:rPr>
          <w:lang w:val="x-none" w:eastAsia="x-none"/>
        </w:rPr>
      </w:pPr>
    </w:p>
    <w:p w14:paraId="13712A0F" w14:textId="77777777" w:rsidR="00CD459C" w:rsidRPr="00CD459C" w:rsidRDefault="00CD459C" w:rsidP="00CD459C">
      <w:pPr>
        <w:rPr>
          <w:lang w:val="x-none" w:eastAsia="x-none"/>
        </w:rPr>
      </w:pPr>
    </w:p>
    <w:p w14:paraId="7767494D" w14:textId="77777777" w:rsidR="00CD459C" w:rsidRDefault="00CD459C" w:rsidP="00CD459C">
      <w:pPr>
        <w:rPr>
          <w:rFonts w:ascii="Gill Sans MT" w:hAnsi="Gill Sans MT"/>
          <w:b/>
          <w:sz w:val="22"/>
          <w:szCs w:val="22"/>
          <w:lang w:eastAsia="x-none"/>
        </w:rPr>
      </w:pPr>
    </w:p>
    <w:p w14:paraId="50741698" w14:textId="0697F7A7" w:rsidR="00CD459C" w:rsidRDefault="00590291" w:rsidP="00CD459C">
      <w:pPr>
        <w:rPr>
          <w:rFonts w:ascii="Gill Sans MT" w:hAnsi="Gill Sans MT"/>
          <w:b/>
          <w:sz w:val="22"/>
          <w:szCs w:val="22"/>
          <w:lang w:eastAsia="x-none"/>
        </w:rPr>
      </w:pPr>
      <w:r>
        <w:rPr>
          <w:rFonts w:ascii="Gill Sans MT" w:hAnsi="Gill Sans MT"/>
          <w:noProof/>
          <w:sz w:val="22"/>
          <w:szCs w:val="22"/>
        </w:rPr>
        <w:drawing>
          <wp:anchor distT="0" distB="0" distL="114300" distR="114300" simplePos="0" relativeHeight="251665408" behindDoc="0" locked="0" layoutInCell="1" allowOverlap="1" wp14:anchorId="2291585A" wp14:editId="37CB8701">
            <wp:simplePos x="0" y="0"/>
            <wp:positionH relativeFrom="column">
              <wp:posOffset>46355</wp:posOffset>
            </wp:positionH>
            <wp:positionV relativeFrom="paragraph">
              <wp:posOffset>128905</wp:posOffset>
            </wp:positionV>
            <wp:extent cx="1543685" cy="1543685"/>
            <wp:effectExtent l="0" t="0" r="5715" b="5715"/>
            <wp:wrapTight wrapText="bothSides">
              <wp:wrapPolygon edited="0">
                <wp:start x="7464" y="0"/>
                <wp:lineTo x="4265" y="1422"/>
                <wp:lineTo x="355" y="4620"/>
                <wp:lineTo x="0" y="8174"/>
                <wp:lineTo x="0" y="13861"/>
                <wp:lineTo x="1422" y="17060"/>
                <wp:lineTo x="1422" y="17770"/>
                <wp:lineTo x="6753" y="21325"/>
                <wp:lineTo x="7819" y="21325"/>
                <wp:lineTo x="13506" y="21325"/>
                <wp:lineTo x="16349" y="21325"/>
                <wp:lineTo x="20258" y="18837"/>
                <wp:lineTo x="19903" y="17060"/>
                <wp:lineTo x="21325" y="13861"/>
                <wp:lineTo x="21325" y="8174"/>
                <wp:lineTo x="20969" y="4620"/>
                <wp:lineTo x="15638" y="355"/>
                <wp:lineTo x="13506" y="0"/>
                <wp:lineTo x="7464" y="0"/>
              </wp:wrapPolygon>
            </wp:wrapTight>
            <wp:docPr id="6" name="Picture 6" descr="Macintosh HD:Users:stacypendarvis:Desktop:Florida_State_University_College_of_Medicine_739345_i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Macintosh HD:Users:stacypendarvis:Desktop:Florida_State_University_College_of_Medicine_739345_i0.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685" cy="15436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093965F" w14:textId="77777777" w:rsidR="00CD459C" w:rsidRDefault="00CD459C" w:rsidP="00CD459C">
      <w:pPr>
        <w:rPr>
          <w:rFonts w:ascii="Gill Sans MT" w:hAnsi="Gill Sans MT"/>
          <w:b/>
          <w:sz w:val="22"/>
          <w:szCs w:val="22"/>
          <w:lang w:eastAsia="x-none"/>
        </w:rPr>
      </w:pPr>
    </w:p>
    <w:p w14:paraId="08FC6320" w14:textId="77777777" w:rsidR="00CD459C" w:rsidRPr="001809BB" w:rsidRDefault="00CD459C" w:rsidP="00CD459C">
      <w:pPr>
        <w:rPr>
          <w:rFonts w:ascii="Gill Sans MT" w:hAnsi="Gill Sans MT"/>
          <w:b/>
          <w:sz w:val="22"/>
          <w:szCs w:val="22"/>
          <w:lang w:eastAsia="x-none"/>
        </w:rPr>
      </w:pPr>
    </w:p>
    <w:p w14:paraId="55738755" w14:textId="77777777" w:rsidR="00CD459C" w:rsidRPr="001809BB" w:rsidRDefault="00CD459C" w:rsidP="00CD459C">
      <w:pPr>
        <w:rPr>
          <w:rFonts w:ascii="Gill Sans MT" w:hAnsi="Gill Sans MT"/>
          <w:b/>
          <w:sz w:val="22"/>
          <w:szCs w:val="22"/>
          <w:lang w:eastAsia="x-none"/>
        </w:rPr>
      </w:pPr>
      <w:r w:rsidRPr="001809BB">
        <w:rPr>
          <w:rFonts w:ascii="Gill Sans MT" w:hAnsi="Gill Sans MT"/>
          <w:b/>
          <w:sz w:val="22"/>
          <w:szCs w:val="22"/>
          <w:lang w:eastAsia="x-none"/>
        </w:rPr>
        <w:t>July 2015</w:t>
      </w:r>
    </w:p>
    <w:p w14:paraId="4C1BB75F" w14:textId="03F26EF9" w:rsidR="00CD459C" w:rsidRPr="001809BB" w:rsidRDefault="00CD459C" w:rsidP="00CD459C">
      <w:pPr>
        <w:rPr>
          <w:rFonts w:ascii="Gill Sans MT" w:hAnsi="Gill Sans MT"/>
          <w:sz w:val="22"/>
          <w:szCs w:val="22"/>
          <w:lang w:eastAsia="x-none"/>
        </w:rPr>
      </w:pPr>
    </w:p>
    <w:p w14:paraId="5E569C24" w14:textId="77777777" w:rsidR="00CD459C" w:rsidRPr="001809BB" w:rsidRDefault="00CD459C" w:rsidP="00CD459C">
      <w:pPr>
        <w:rPr>
          <w:rFonts w:ascii="Gill Sans MT" w:hAnsi="Gill Sans MT"/>
          <w:sz w:val="22"/>
          <w:szCs w:val="22"/>
          <w:lang w:eastAsia="x-none"/>
        </w:rPr>
      </w:pPr>
      <w:r w:rsidRPr="001809BB">
        <w:rPr>
          <w:rFonts w:ascii="Gill Sans MT" w:hAnsi="Gill Sans MT"/>
          <w:sz w:val="22"/>
          <w:szCs w:val="22"/>
          <w:lang w:eastAsia="x-none"/>
        </w:rPr>
        <w:t xml:space="preserve">This publication was produced at the request of the Monique Burr Foundation for Children.  It was prepared independently by Dr. </w:t>
      </w:r>
      <w:proofErr w:type="spellStart"/>
      <w:r w:rsidRPr="001809BB">
        <w:rPr>
          <w:rFonts w:ascii="Gill Sans MT" w:hAnsi="Gill Sans MT"/>
          <w:sz w:val="22"/>
          <w:szCs w:val="22"/>
          <w:lang w:eastAsia="x-none"/>
        </w:rPr>
        <w:t>Ithel</w:t>
      </w:r>
      <w:proofErr w:type="spellEnd"/>
      <w:r w:rsidRPr="001809BB">
        <w:rPr>
          <w:rFonts w:ascii="Gill Sans MT" w:hAnsi="Gill Sans MT"/>
          <w:sz w:val="22"/>
          <w:szCs w:val="22"/>
          <w:lang w:eastAsia="x-none"/>
        </w:rPr>
        <w:t xml:space="preserve"> Jones and Ms. </w:t>
      </w:r>
      <w:proofErr w:type="spellStart"/>
      <w:r w:rsidRPr="001809BB">
        <w:rPr>
          <w:rFonts w:ascii="Gill Sans MT" w:hAnsi="Gill Sans MT"/>
          <w:sz w:val="22"/>
          <w:szCs w:val="22"/>
          <w:lang w:eastAsia="x-none"/>
        </w:rPr>
        <w:t>Youn</w:t>
      </w:r>
      <w:proofErr w:type="spellEnd"/>
      <w:r w:rsidRPr="001809BB">
        <w:rPr>
          <w:rFonts w:ascii="Gill Sans MT" w:hAnsi="Gill Sans MT"/>
          <w:sz w:val="22"/>
          <w:szCs w:val="22"/>
          <w:lang w:eastAsia="x-none"/>
        </w:rPr>
        <w:t xml:space="preserve"> Ah Jung, MS, School of Teacher Education, Florida State University</w:t>
      </w:r>
    </w:p>
    <w:p w14:paraId="3BB0E8BF" w14:textId="77777777" w:rsidR="00CD459C" w:rsidRPr="00CD459C" w:rsidRDefault="00CD459C" w:rsidP="00CD459C">
      <w:pPr>
        <w:rPr>
          <w:rFonts w:ascii="Gill Sans MT" w:hAnsi="Gill Sans MT"/>
          <w:lang w:eastAsia="x-none"/>
        </w:rPr>
      </w:pPr>
    </w:p>
    <w:p w14:paraId="0CDDAECC" w14:textId="77777777" w:rsidR="00CD459C" w:rsidRPr="00CD459C" w:rsidRDefault="00CD459C" w:rsidP="00CD459C">
      <w:pPr>
        <w:rPr>
          <w:lang w:val="x-none" w:eastAsia="x-none"/>
        </w:rPr>
      </w:pPr>
    </w:p>
    <w:p w14:paraId="2F877F8F" w14:textId="77777777" w:rsidR="004F3C09" w:rsidRPr="00CD459C" w:rsidRDefault="004F3C09" w:rsidP="00CD459C">
      <w:pPr>
        <w:rPr>
          <w:lang w:val="x-none" w:eastAsia="x-none"/>
        </w:rPr>
        <w:sectPr w:rsidR="004F3C09" w:rsidRPr="00CD459C" w:rsidSect="00D42A65">
          <w:footerReference w:type="default" r:id="rId12"/>
          <w:endnotePr>
            <w:numFmt w:val="decimal"/>
          </w:endnotePr>
          <w:pgSz w:w="12240" w:h="15840"/>
          <w:pgMar w:top="245" w:right="346" w:bottom="245" w:left="432" w:header="720" w:footer="720" w:gutter="0"/>
          <w:cols w:space="720"/>
          <w:titlePg/>
          <w:docGrid w:linePitch="360"/>
        </w:sectPr>
      </w:pPr>
    </w:p>
    <w:p w14:paraId="7C35544E" w14:textId="77777777" w:rsidR="00A34DF1" w:rsidRPr="00DA2770" w:rsidRDefault="00A34DF1" w:rsidP="004F3C09">
      <w:pPr>
        <w:rPr>
          <w:rFonts w:ascii="Gill Sans MT" w:hAnsi="Gill Sans MT"/>
          <w:color w:val="000000"/>
          <w:sz w:val="24"/>
          <w:szCs w:val="24"/>
        </w:rPr>
      </w:pPr>
      <w:r w:rsidRPr="00DA2770">
        <w:rPr>
          <w:rFonts w:ascii="Gill Sans MT" w:hAnsi="Gill Sans MT"/>
          <w:color w:val="000000"/>
          <w:sz w:val="24"/>
          <w:szCs w:val="24"/>
        </w:rPr>
        <w:lastRenderedPageBreak/>
        <w:t xml:space="preserve">Front Cover Photo: </w:t>
      </w:r>
      <w:r w:rsidR="00DD6824" w:rsidRPr="00DA2770">
        <w:rPr>
          <w:rFonts w:ascii="Gill Sans MT" w:hAnsi="Gill Sans MT"/>
          <w:color w:val="000000"/>
          <w:sz w:val="24"/>
          <w:szCs w:val="24"/>
        </w:rPr>
        <w:t xml:space="preserve">© </w:t>
      </w:r>
      <w:r w:rsidRPr="00DA2770">
        <w:rPr>
          <w:rFonts w:ascii="Gill Sans MT" w:hAnsi="Gill Sans MT"/>
          <w:color w:val="000000"/>
          <w:sz w:val="24"/>
          <w:szCs w:val="24"/>
        </w:rPr>
        <w:t>Monique Burr Foundation for Children</w:t>
      </w:r>
      <w:r w:rsidR="00DD6824" w:rsidRPr="00DA2770">
        <w:rPr>
          <w:rFonts w:ascii="Gill Sans MT" w:hAnsi="Gill Sans MT"/>
          <w:color w:val="000000"/>
          <w:sz w:val="24"/>
          <w:szCs w:val="24"/>
        </w:rPr>
        <w:t xml:space="preserve">. </w:t>
      </w:r>
    </w:p>
    <w:p w14:paraId="24F03FDB" w14:textId="77777777" w:rsidR="00A34DF1" w:rsidRPr="00DA2770" w:rsidRDefault="00A34DF1" w:rsidP="004F3C09">
      <w:pPr>
        <w:rPr>
          <w:rFonts w:ascii="Gill Sans MT" w:hAnsi="Gill Sans MT"/>
          <w:color w:val="000000"/>
          <w:sz w:val="24"/>
          <w:szCs w:val="24"/>
        </w:rPr>
      </w:pPr>
    </w:p>
    <w:p w14:paraId="2FCE706D" w14:textId="77777777" w:rsidR="00A34DF1" w:rsidRPr="00DA2770" w:rsidRDefault="00A34DF1" w:rsidP="004F3C09">
      <w:pPr>
        <w:rPr>
          <w:rFonts w:ascii="Gill Sans MT" w:hAnsi="Gill Sans MT"/>
          <w:color w:val="000000"/>
          <w:sz w:val="44"/>
          <w:szCs w:val="44"/>
        </w:rPr>
      </w:pPr>
      <w:r w:rsidRPr="00DA2770">
        <w:rPr>
          <w:rFonts w:ascii="Gill Sans MT" w:hAnsi="Gill Sans MT"/>
          <w:color w:val="000000"/>
          <w:sz w:val="44"/>
          <w:szCs w:val="44"/>
        </w:rPr>
        <w:t>Acknowledgements</w:t>
      </w:r>
    </w:p>
    <w:p w14:paraId="1DBBE476" w14:textId="77777777" w:rsidR="00A34DF1" w:rsidRPr="00DA2770" w:rsidRDefault="00A34DF1" w:rsidP="004F3C09">
      <w:pPr>
        <w:rPr>
          <w:rFonts w:ascii="Gill Sans MT" w:hAnsi="Gill Sans MT"/>
          <w:color w:val="000000"/>
          <w:sz w:val="24"/>
          <w:szCs w:val="24"/>
        </w:rPr>
      </w:pPr>
    </w:p>
    <w:p w14:paraId="4C3834B2" w14:textId="77777777" w:rsidR="00A34DF1" w:rsidRPr="00DA2770" w:rsidRDefault="00A34DF1" w:rsidP="004F3C09">
      <w:pPr>
        <w:rPr>
          <w:rFonts w:ascii="Gill Sans MT" w:hAnsi="Gill Sans MT"/>
          <w:color w:val="000000"/>
          <w:sz w:val="24"/>
          <w:szCs w:val="24"/>
        </w:rPr>
      </w:pPr>
      <w:r w:rsidRPr="00DA2770">
        <w:rPr>
          <w:rFonts w:ascii="Gill Sans MT" w:hAnsi="Gill Sans MT"/>
          <w:color w:val="000000"/>
          <w:sz w:val="24"/>
          <w:szCs w:val="24"/>
        </w:rPr>
        <w:t>This evaluation report is the product of the efforts of many individuals and groups. We want to acknowledge:</w:t>
      </w:r>
    </w:p>
    <w:p w14:paraId="234A627D" w14:textId="77777777" w:rsidR="00A34DF1" w:rsidRPr="00DA2770" w:rsidRDefault="00A34DF1" w:rsidP="004F3C09">
      <w:pPr>
        <w:rPr>
          <w:rFonts w:ascii="Gill Sans MT" w:hAnsi="Gill Sans MT"/>
          <w:color w:val="000000"/>
          <w:sz w:val="24"/>
          <w:szCs w:val="24"/>
        </w:rPr>
      </w:pPr>
    </w:p>
    <w:p w14:paraId="77B1165F" w14:textId="77777777" w:rsidR="00A34DF1" w:rsidRPr="00DA2770" w:rsidRDefault="004C3D18" w:rsidP="004F3C09">
      <w:pPr>
        <w:rPr>
          <w:rFonts w:ascii="Gill Sans MT" w:hAnsi="Gill Sans MT"/>
          <w:color w:val="000000"/>
          <w:sz w:val="24"/>
          <w:szCs w:val="24"/>
        </w:rPr>
      </w:pPr>
      <w:r w:rsidRPr="00DA2770">
        <w:rPr>
          <w:rFonts w:ascii="Gill Sans MT" w:hAnsi="Gill Sans MT"/>
          <w:color w:val="000000"/>
          <w:sz w:val="24"/>
          <w:szCs w:val="24"/>
        </w:rPr>
        <w:t>College of Education Office of Research, Florida State University</w:t>
      </w:r>
    </w:p>
    <w:p w14:paraId="5FB426DB" w14:textId="77777777" w:rsidR="004C3D18" w:rsidRPr="00DA2770" w:rsidRDefault="004C3D18" w:rsidP="004F3C09">
      <w:pPr>
        <w:rPr>
          <w:rFonts w:ascii="Gill Sans MT" w:hAnsi="Gill Sans MT"/>
          <w:color w:val="000000"/>
          <w:sz w:val="24"/>
          <w:szCs w:val="24"/>
        </w:rPr>
      </w:pPr>
      <w:r w:rsidRPr="00DA2770">
        <w:rPr>
          <w:rFonts w:ascii="Gill Sans MT" w:hAnsi="Gill Sans MT"/>
          <w:color w:val="000000"/>
          <w:sz w:val="24"/>
          <w:szCs w:val="24"/>
        </w:rPr>
        <w:t>School of Teacher Education, Florida State University</w:t>
      </w:r>
    </w:p>
    <w:p w14:paraId="1D439293" w14:textId="77777777" w:rsidR="00C30FC3" w:rsidRPr="00C30FC3" w:rsidRDefault="00C30FC3" w:rsidP="00C30FC3">
      <w:pPr>
        <w:rPr>
          <w:rFonts w:ascii="Gill Sans MT" w:hAnsi="Gill Sans MT"/>
          <w:color w:val="000000"/>
          <w:sz w:val="24"/>
          <w:szCs w:val="24"/>
        </w:rPr>
      </w:pPr>
      <w:r w:rsidRPr="00C30FC3">
        <w:rPr>
          <w:rFonts w:ascii="Gill Sans MT" w:hAnsi="Gill Sans MT"/>
          <w:color w:val="000000"/>
          <w:sz w:val="24"/>
          <w:szCs w:val="24"/>
        </w:rPr>
        <w:t>The FSU Early Childhood Education program faculty and students</w:t>
      </w:r>
    </w:p>
    <w:p w14:paraId="445AE446" w14:textId="38306B45" w:rsidR="00C30FC3" w:rsidRPr="00C30FC3" w:rsidRDefault="00C30FC3" w:rsidP="00C30FC3">
      <w:pPr>
        <w:rPr>
          <w:rFonts w:ascii="Gill Sans MT" w:hAnsi="Gill Sans MT"/>
          <w:color w:val="000000"/>
          <w:sz w:val="24"/>
          <w:szCs w:val="24"/>
        </w:rPr>
      </w:pPr>
      <w:r w:rsidRPr="00C30FC3">
        <w:rPr>
          <w:rFonts w:ascii="Gill Sans MT" w:hAnsi="Gill Sans MT"/>
          <w:color w:val="000000"/>
          <w:sz w:val="24"/>
          <w:szCs w:val="24"/>
        </w:rPr>
        <w:t xml:space="preserve">The Florida teachers and </w:t>
      </w:r>
      <w:r w:rsidR="00570D98" w:rsidRPr="00C30FC3">
        <w:rPr>
          <w:rFonts w:ascii="Gill Sans MT" w:hAnsi="Gill Sans MT"/>
          <w:color w:val="000000"/>
          <w:sz w:val="24"/>
          <w:szCs w:val="24"/>
        </w:rPr>
        <w:t>counselors</w:t>
      </w:r>
      <w:r w:rsidRPr="00C30FC3">
        <w:rPr>
          <w:rFonts w:ascii="Gill Sans MT" w:hAnsi="Gill Sans MT"/>
          <w:color w:val="000000"/>
          <w:sz w:val="24"/>
          <w:szCs w:val="24"/>
        </w:rPr>
        <w:t xml:space="preserve"> who participated in the evaluation</w:t>
      </w:r>
    </w:p>
    <w:p w14:paraId="6DF42738" w14:textId="77777777" w:rsidR="00E27697" w:rsidRDefault="00153AA3" w:rsidP="004F3C09">
      <w:pPr>
        <w:rPr>
          <w:rFonts w:ascii="Gill Sans MT" w:hAnsi="Gill Sans MT"/>
          <w:color w:val="000000"/>
          <w:sz w:val="24"/>
          <w:szCs w:val="24"/>
        </w:rPr>
      </w:pPr>
      <w:r>
        <w:rPr>
          <w:rFonts w:ascii="Gill Sans MT" w:hAnsi="Gill Sans MT"/>
          <w:color w:val="000000"/>
          <w:sz w:val="24"/>
          <w:szCs w:val="24"/>
        </w:rPr>
        <w:t>Dr.</w:t>
      </w:r>
      <w:r w:rsidR="00E27697">
        <w:rPr>
          <w:rFonts w:ascii="Gill Sans MT" w:hAnsi="Gill Sans MT"/>
          <w:color w:val="000000"/>
          <w:sz w:val="24"/>
          <w:szCs w:val="24"/>
        </w:rPr>
        <w:t xml:space="preserve"> Marcy Driscoll</w:t>
      </w:r>
      <w:r w:rsidR="00E92A69">
        <w:rPr>
          <w:rFonts w:ascii="Gill Sans MT" w:hAnsi="Gill Sans MT"/>
          <w:color w:val="000000"/>
          <w:sz w:val="24"/>
          <w:szCs w:val="24"/>
        </w:rPr>
        <w:t xml:space="preserve">, </w:t>
      </w:r>
      <w:r w:rsidR="00E27697">
        <w:rPr>
          <w:rFonts w:ascii="Gill Sans MT" w:hAnsi="Gill Sans MT"/>
          <w:color w:val="000000"/>
          <w:sz w:val="24"/>
          <w:szCs w:val="24"/>
        </w:rPr>
        <w:t>Dean, College of Education, Florida State University</w:t>
      </w:r>
    </w:p>
    <w:p w14:paraId="4A918EB9" w14:textId="77777777" w:rsidR="004C3D18" w:rsidRPr="00DA2770" w:rsidRDefault="004C3D18" w:rsidP="004F3C09">
      <w:pPr>
        <w:rPr>
          <w:rFonts w:ascii="Gill Sans MT" w:hAnsi="Gill Sans MT"/>
          <w:color w:val="000000"/>
          <w:sz w:val="24"/>
          <w:szCs w:val="24"/>
        </w:rPr>
      </w:pPr>
      <w:r w:rsidRPr="00DA2770">
        <w:rPr>
          <w:rFonts w:ascii="Gill Sans MT" w:hAnsi="Gill Sans MT"/>
          <w:color w:val="000000"/>
          <w:sz w:val="24"/>
          <w:szCs w:val="24"/>
        </w:rPr>
        <w:t>Dr. Robert Reiser, Associate Dean for Office of Research, Florida State University</w:t>
      </w:r>
    </w:p>
    <w:p w14:paraId="4D1D20F4" w14:textId="77777777" w:rsidR="004C3D18" w:rsidRDefault="004C3D18" w:rsidP="004F3C09">
      <w:pPr>
        <w:rPr>
          <w:rFonts w:ascii="Gill Sans MT" w:hAnsi="Gill Sans MT"/>
          <w:color w:val="000000"/>
          <w:sz w:val="24"/>
          <w:szCs w:val="24"/>
        </w:rPr>
      </w:pPr>
      <w:r w:rsidRPr="00DA2770">
        <w:rPr>
          <w:rFonts w:ascii="Gill Sans MT" w:hAnsi="Gill Sans MT"/>
          <w:color w:val="000000"/>
          <w:sz w:val="24"/>
          <w:szCs w:val="24"/>
        </w:rPr>
        <w:t xml:space="preserve">Russell Walker, Research Administrator, </w:t>
      </w:r>
      <w:r w:rsidRPr="004C3D18">
        <w:rPr>
          <w:rFonts w:ascii="Gill Sans MT" w:hAnsi="Gill Sans MT"/>
          <w:color w:val="000000"/>
          <w:sz w:val="24"/>
          <w:szCs w:val="24"/>
        </w:rPr>
        <w:t>College of Education Office of Research, Florida State University</w:t>
      </w:r>
    </w:p>
    <w:p w14:paraId="718610FF" w14:textId="77777777" w:rsidR="004C3D18" w:rsidRDefault="004C3D18" w:rsidP="004F3C09">
      <w:pPr>
        <w:rPr>
          <w:rFonts w:ascii="Gill Sans MT" w:hAnsi="Gill Sans MT"/>
          <w:color w:val="000000"/>
          <w:sz w:val="24"/>
          <w:szCs w:val="24"/>
        </w:rPr>
      </w:pPr>
      <w:r>
        <w:rPr>
          <w:rFonts w:ascii="Gill Sans MT" w:hAnsi="Gill Sans MT"/>
          <w:color w:val="000000"/>
          <w:sz w:val="24"/>
          <w:szCs w:val="24"/>
        </w:rPr>
        <w:t xml:space="preserve">Jennifer Ramsey, Grant Manager, </w:t>
      </w:r>
      <w:r w:rsidRPr="004C3D18">
        <w:rPr>
          <w:rFonts w:ascii="Gill Sans MT" w:hAnsi="Gill Sans MT"/>
          <w:color w:val="000000"/>
          <w:sz w:val="24"/>
          <w:szCs w:val="24"/>
        </w:rPr>
        <w:t>College of Education Office of Research, Florida State University</w:t>
      </w:r>
    </w:p>
    <w:p w14:paraId="3F46F71B" w14:textId="77777777" w:rsidR="004C3D18" w:rsidRDefault="004C3D18" w:rsidP="004F3C09">
      <w:pPr>
        <w:rPr>
          <w:rFonts w:ascii="Gill Sans MT" w:hAnsi="Gill Sans MT"/>
          <w:color w:val="000000"/>
          <w:sz w:val="24"/>
          <w:szCs w:val="24"/>
        </w:rPr>
      </w:pPr>
      <w:r>
        <w:rPr>
          <w:rFonts w:ascii="Gill Sans MT" w:hAnsi="Gill Sans MT"/>
          <w:color w:val="000000"/>
          <w:sz w:val="24"/>
          <w:szCs w:val="24"/>
        </w:rPr>
        <w:t xml:space="preserve">Taylor Duggan, Graduate Research Assistant, </w:t>
      </w:r>
      <w:r w:rsidRPr="004C3D18">
        <w:rPr>
          <w:rFonts w:ascii="Gill Sans MT" w:hAnsi="Gill Sans MT"/>
          <w:color w:val="000000"/>
          <w:sz w:val="24"/>
          <w:szCs w:val="24"/>
        </w:rPr>
        <w:t>School of Teacher Education, Florida State University</w:t>
      </w:r>
    </w:p>
    <w:p w14:paraId="20829303" w14:textId="77777777" w:rsidR="004C3D18" w:rsidRDefault="004C3D18" w:rsidP="004F3C09">
      <w:pPr>
        <w:rPr>
          <w:rFonts w:ascii="Gill Sans MT" w:hAnsi="Gill Sans MT"/>
          <w:color w:val="000000"/>
          <w:sz w:val="24"/>
          <w:szCs w:val="24"/>
        </w:rPr>
      </w:pPr>
      <w:r>
        <w:rPr>
          <w:rFonts w:ascii="Gill Sans MT" w:hAnsi="Gill Sans MT"/>
          <w:color w:val="000000"/>
          <w:sz w:val="24"/>
          <w:szCs w:val="24"/>
        </w:rPr>
        <w:t xml:space="preserve">Jane Usher, Graduate Research Assistant, </w:t>
      </w:r>
      <w:r w:rsidRPr="004C3D18">
        <w:rPr>
          <w:rFonts w:ascii="Gill Sans MT" w:hAnsi="Gill Sans MT"/>
          <w:color w:val="000000"/>
          <w:sz w:val="24"/>
          <w:szCs w:val="24"/>
        </w:rPr>
        <w:t>School of Teacher Education, Florida State University</w:t>
      </w:r>
    </w:p>
    <w:p w14:paraId="4C4EA983" w14:textId="77777777" w:rsidR="0082135E" w:rsidRDefault="0082135E" w:rsidP="004F3C09">
      <w:pPr>
        <w:rPr>
          <w:rFonts w:ascii="Gill Sans MT" w:hAnsi="Gill Sans MT"/>
          <w:color w:val="000000"/>
          <w:sz w:val="24"/>
          <w:szCs w:val="24"/>
        </w:rPr>
      </w:pPr>
      <w:r>
        <w:rPr>
          <w:rFonts w:ascii="Gill Sans MT" w:hAnsi="Gill Sans MT"/>
          <w:color w:val="000000"/>
          <w:sz w:val="24"/>
          <w:szCs w:val="24"/>
        </w:rPr>
        <w:t>Dr. Sherry Southerland, Interim Chair, School of Teacher Education, Florida State University</w:t>
      </w:r>
    </w:p>
    <w:p w14:paraId="00C9F51D" w14:textId="77777777" w:rsidR="00C30FC3" w:rsidRDefault="00C30FC3" w:rsidP="00C30FC3">
      <w:pPr>
        <w:rPr>
          <w:rFonts w:ascii="Gill Sans MT" w:hAnsi="Gill Sans MT"/>
          <w:color w:val="000000"/>
          <w:sz w:val="24"/>
          <w:szCs w:val="24"/>
        </w:rPr>
      </w:pPr>
      <w:r>
        <w:rPr>
          <w:rFonts w:ascii="Gill Sans MT" w:hAnsi="Gill Sans MT"/>
          <w:color w:val="000000"/>
          <w:sz w:val="24"/>
          <w:szCs w:val="24"/>
        </w:rPr>
        <w:t xml:space="preserve">Lynn Layton, Executive Director, </w:t>
      </w:r>
      <w:r w:rsidRPr="00C30FC3">
        <w:rPr>
          <w:rFonts w:ascii="Gill Sans MT" w:hAnsi="Gill Sans MT"/>
          <w:color w:val="000000"/>
          <w:sz w:val="24"/>
          <w:szCs w:val="24"/>
        </w:rPr>
        <w:t>Monique Burr Foundation for Children</w:t>
      </w:r>
    </w:p>
    <w:p w14:paraId="5ECD09F0" w14:textId="0D4ACA92" w:rsidR="004C3D18" w:rsidRDefault="004C3D18" w:rsidP="004F3C09">
      <w:pPr>
        <w:rPr>
          <w:rFonts w:ascii="Gill Sans MT" w:hAnsi="Gill Sans MT"/>
          <w:color w:val="000000"/>
          <w:sz w:val="24"/>
          <w:szCs w:val="24"/>
        </w:rPr>
      </w:pPr>
      <w:r>
        <w:rPr>
          <w:rFonts w:ascii="Gill Sans MT" w:hAnsi="Gill Sans MT"/>
          <w:color w:val="000000"/>
          <w:sz w:val="24"/>
          <w:szCs w:val="24"/>
        </w:rPr>
        <w:t>Stacy Pendarvis,</w:t>
      </w:r>
      <w:r w:rsidR="0061254C">
        <w:rPr>
          <w:rFonts w:ascii="Gill Sans MT" w:hAnsi="Gill Sans MT"/>
          <w:color w:val="000000"/>
          <w:sz w:val="24"/>
          <w:szCs w:val="24"/>
        </w:rPr>
        <w:t xml:space="preserve"> MSW, MA,</w:t>
      </w:r>
      <w:r>
        <w:rPr>
          <w:rFonts w:ascii="Gill Sans MT" w:hAnsi="Gill Sans MT"/>
          <w:color w:val="000000"/>
          <w:sz w:val="24"/>
          <w:szCs w:val="24"/>
        </w:rPr>
        <w:t xml:space="preserve"> Program Director, Monique Burr Foundation for Children</w:t>
      </w:r>
    </w:p>
    <w:p w14:paraId="7B032310" w14:textId="77777777" w:rsidR="00C30FC3" w:rsidRDefault="00C30FC3" w:rsidP="004F3C09">
      <w:pPr>
        <w:rPr>
          <w:rFonts w:ascii="Gill Sans MT" w:hAnsi="Gill Sans MT"/>
          <w:color w:val="000000"/>
          <w:sz w:val="24"/>
          <w:szCs w:val="24"/>
        </w:rPr>
      </w:pPr>
    </w:p>
    <w:p w14:paraId="4265112D" w14:textId="77777777" w:rsidR="00C30FC3" w:rsidRDefault="00C30FC3" w:rsidP="004F3C09">
      <w:pPr>
        <w:rPr>
          <w:rFonts w:ascii="Gill Sans MT" w:hAnsi="Gill Sans MT"/>
          <w:color w:val="000000"/>
          <w:sz w:val="24"/>
          <w:szCs w:val="24"/>
        </w:rPr>
      </w:pPr>
    </w:p>
    <w:p w14:paraId="3A50C8A2" w14:textId="77777777" w:rsidR="00C30FC3" w:rsidRDefault="00C30FC3" w:rsidP="004F3C09">
      <w:pPr>
        <w:rPr>
          <w:rFonts w:ascii="Gill Sans MT" w:hAnsi="Gill Sans MT"/>
          <w:color w:val="000000"/>
          <w:sz w:val="24"/>
          <w:szCs w:val="24"/>
        </w:rPr>
      </w:pPr>
    </w:p>
    <w:p w14:paraId="482DCE29" w14:textId="77777777" w:rsidR="00C30FC3" w:rsidRDefault="00C30FC3" w:rsidP="004F3C09">
      <w:pPr>
        <w:rPr>
          <w:rFonts w:ascii="Gill Sans MT" w:hAnsi="Gill Sans MT"/>
          <w:color w:val="000000"/>
          <w:sz w:val="24"/>
          <w:szCs w:val="24"/>
        </w:rPr>
      </w:pPr>
    </w:p>
    <w:p w14:paraId="204AD689" w14:textId="77777777" w:rsidR="008024DF" w:rsidRDefault="008024DF" w:rsidP="008024DF">
      <w:pPr>
        <w:rPr>
          <w:rFonts w:ascii="Gill Sans MT" w:hAnsi="Gill Sans MT"/>
          <w:color w:val="000000"/>
          <w:sz w:val="24"/>
          <w:szCs w:val="24"/>
        </w:rPr>
      </w:pPr>
    </w:p>
    <w:p w14:paraId="7214FEDD" w14:textId="77777777" w:rsidR="008024DF" w:rsidRDefault="008024DF" w:rsidP="008024DF">
      <w:pPr>
        <w:rPr>
          <w:rFonts w:ascii="Gill Sans MT" w:hAnsi="Gill Sans MT"/>
          <w:color w:val="000000"/>
          <w:sz w:val="24"/>
          <w:szCs w:val="24"/>
        </w:rPr>
      </w:pPr>
    </w:p>
    <w:p w14:paraId="2A824DDC" w14:textId="77777777" w:rsidR="008024DF" w:rsidRDefault="008024DF" w:rsidP="008024DF">
      <w:pPr>
        <w:rPr>
          <w:rFonts w:ascii="Gill Sans MT" w:hAnsi="Gill Sans MT"/>
          <w:color w:val="000000"/>
          <w:sz w:val="24"/>
          <w:szCs w:val="24"/>
        </w:rPr>
      </w:pPr>
    </w:p>
    <w:p w14:paraId="63F1C836" w14:textId="77777777" w:rsidR="008024DF" w:rsidRDefault="008024DF" w:rsidP="008024DF">
      <w:pPr>
        <w:rPr>
          <w:rFonts w:ascii="Gill Sans MT" w:hAnsi="Gill Sans MT"/>
          <w:color w:val="000000"/>
          <w:sz w:val="24"/>
          <w:szCs w:val="24"/>
        </w:rPr>
      </w:pPr>
    </w:p>
    <w:p w14:paraId="4D9AB0E9" w14:textId="66AA86F4" w:rsidR="008024DF" w:rsidRDefault="008024DF" w:rsidP="008024DF">
      <w:pPr>
        <w:rPr>
          <w:rFonts w:ascii="Gill Sans MT" w:hAnsi="Gill Sans MT"/>
          <w:color w:val="000000"/>
          <w:sz w:val="24"/>
          <w:szCs w:val="24"/>
        </w:rPr>
      </w:pPr>
      <w:r w:rsidRPr="003071C2">
        <w:rPr>
          <w:rFonts w:ascii="Gill Sans MT" w:hAnsi="Gill Sans MT"/>
          <w:color w:val="000000"/>
          <w:sz w:val="24"/>
          <w:szCs w:val="24"/>
        </w:rPr>
        <w:t>Funding for this project was provided by the Monique Burr Foundation for Children.</w:t>
      </w:r>
    </w:p>
    <w:p w14:paraId="4281A6B2" w14:textId="77777777" w:rsidR="00C30FC3" w:rsidRDefault="00C30FC3" w:rsidP="004F3C09">
      <w:pPr>
        <w:rPr>
          <w:rFonts w:ascii="Gill Sans MT" w:hAnsi="Gill Sans MT"/>
          <w:color w:val="000000"/>
          <w:sz w:val="24"/>
          <w:szCs w:val="24"/>
        </w:rPr>
      </w:pPr>
    </w:p>
    <w:p w14:paraId="02E4E285" w14:textId="77777777" w:rsidR="00C30FC3" w:rsidRDefault="00C30FC3" w:rsidP="004F3C09">
      <w:pPr>
        <w:rPr>
          <w:rFonts w:ascii="Gill Sans MT" w:hAnsi="Gill Sans MT"/>
          <w:color w:val="000000"/>
          <w:sz w:val="24"/>
          <w:szCs w:val="24"/>
        </w:rPr>
      </w:pPr>
    </w:p>
    <w:p w14:paraId="21D2B25A" w14:textId="16070CA2" w:rsidR="00827BE3" w:rsidRDefault="00827BE3" w:rsidP="004F3C09">
      <w:pPr>
        <w:pStyle w:val="headline1"/>
        <w:rPr>
          <w:rFonts w:ascii="Gill Sans MT" w:hAnsi="Gill Sans MT"/>
          <w:b/>
          <w:color w:val="002A6C"/>
          <w:lang w:val="en-US"/>
        </w:rPr>
      </w:pPr>
    </w:p>
    <w:p w14:paraId="45BBD70A" w14:textId="5A952A04" w:rsidR="00827BE3" w:rsidRDefault="00590291" w:rsidP="00590291">
      <w:pPr>
        <w:pStyle w:val="headline1"/>
        <w:jc w:val="center"/>
        <w:rPr>
          <w:rFonts w:ascii="Gill Sans MT" w:hAnsi="Gill Sans MT"/>
          <w:b/>
          <w:color w:val="002A6C"/>
          <w:lang w:val="en-US"/>
        </w:rPr>
      </w:pPr>
      <w:r>
        <w:rPr>
          <w:rFonts w:ascii="Gill Sans MT" w:hAnsi="Gill Sans MT"/>
          <w:b/>
          <w:noProof/>
          <w:color w:val="002A6C"/>
          <w:lang w:val="en-US" w:eastAsia="en-US"/>
        </w:rPr>
        <w:drawing>
          <wp:inline distT="0" distB="0" distL="0" distR="0" wp14:anchorId="19D55324" wp14:editId="530AB7E6">
            <wp:extent cx="3687931" cy="1685054"/>
            <wp:effectExtent l="0" t="0" r="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87931" cy="1685054"/>
                    </a:xfrm>
                    <a:prstGeom prst="rect">
                      <a:avLst/>
                    </a:prstGeom>
                    <a:noFill/>
                    <a:ln>
                      <a:noFill/>
                    </a:ln>
                  </pic:spPr>
                </pic:pic>
              </a:graphicData>
            </a:graphic>
          </wp:inline>
        </w:drawing>
      </w:r>
    </w:p>
    <w:p w14:paraId="52357D50" w14:textId="77777777" w:rsidR="00827BE3" w:rsidRDefault="00827BE3" w:rsidP="004F3C09">
      <w:pPr>
        <w:pStyle w:val="headline1"/>
        <w:rPr>
          <w:rFonts w:ascii="Gill Sans MT" w:hAnsi="Gill Sans MT"/>
          <w:b/>
          <w:color w:val="002A6C"/>
          <w:lang w:val="en-US"/>
        </w:rPr>
      </w:pPr>
    </w:p>
    <w:p w14:paraId="6915485E" w14:textId="77777777" w:rsidR="004F3C09" w:rsidRPr="00377961" w:rsidRDefault="00DD6824" w:rsidP="004F3C09">
      <w:pPr>
        <w:pStyle w:val="headline1"/>
        <w:rPr>
          <w:rFonts w:ascii="Gill Sans MT" w:hAnsi="Gill Sans MT"/>
          <w:b/>
          <w:color w:val="002A6C"/>
          <w:lang w:val="en-US"/>
        </w:rPr>
      </w:pPr>
      <w:r>
        <w:rPr>
          <w:rFonts w:ascii="Gill Sans MT" w:hAnsi="Gill Sans MT"/>
          <w:b/>
          <w:color w:val="002A6C"/>
          <w:lang w:val="en-US"/>
        </w:rPr>
        <w:t xml:space="preserve">keeping children safe: an </w:t>
      </w:r>
      <w:r w:rsidR="00377961" w:rsidRPr="00377961">
        <w:rPr>
          <w:rFonts w:ascii="Gill Sans MT" w:hAnsi="Gill Sans MT"/>
          <w:b/>
          <w:color w:val="002A6C"/>
          <w:lang w:val="en-US"/>
        </w:rPr>
        <w:t>evaluat</w:t>
      </w:r>
      <w:r>
        <w:rPr>
          <w:rFonts w:ascii="Gill Sans MT" w:hAnsi="Gill Sans MT"/>
          <w:b/>
          <w:color w:val="002A6C"/>
          <w:lang w:val="en-US"/>
        </w:rPr>
        <w:t xml:space="preserve">ion of the </w:t>
      </w:r>
      <w:r w:rsidR="00F9516D">
        <w:rPr>
          <w:rFonts w:ascii="Gill Sans MT" w:hAnsi="Gill Sans MT"/>
          <w:b/>
          <w:color w:val="002A6C"/>
          <w:lang w:val="en-US"/>
        </w:rPr>
        <w:t xml:space="preserve">MBF </w:t>
      </w:r>
      <w:r>
        <w:rPr>
          <w:rFonts w:ascii="Gill Sans MT" w:hAnsi="Gill Sans MT"/>
          <w:b/>
          <w:color w:val="002A6C"/>
          <w:lang w:val="en-US"/>
        </w:rPr>
        <w:t>child safety matters™</w:t>
      </w:r>
      <w:r w:rsidR="00377961" w:rsidRPr="00377961">
        <w:rPr>
          <w:rFonts w:ascii="Gill Sans MT" w:hAnsi="Gill Sans MT"/>
          <w:b/>
          <w:color w:val="002A6C"/>
          <w:lang w:val="en-US"/>
        </w:rPr>
        <w:t xml:space="preserve"> program</w:t>
      </w:r>
    </w:p>
    <w:p w14:paraId="708623F9" w14:textId="77777777" w:rsidR="004F3C09" w:rsidRPr="001663ED" w:rsidRDefault="004F3C09" w:rsidP="004F3C09">
      <w:pPr>
        <w:rPr>
          <w:rFonts w:ascii="Gill Sans MT" w:hAnsi="Gill Sans MT"/>
        </w:rPr>
      </w:pPr>
    </w:p>
    <w:p w14:paraId="651F01E3" w14:textId="77777777" w:rsidR="00DD6824" w:rsidRPr="00DA2770" w:rsidRDefault="00DD6824" w:rsidP="00DC61C9">
      <w:pPr>
        <w:pStyle w:val="bodytext1"/>
        <w:jc w:val="center"/>
        <w:rPr>
          <w:rFonts w:ascii="Gill Sans MT" w:hAnsi="Gill Sans MT"/>
          <w:color w:val="000000"/>
          <w:sz w:val="32"/>
          <w:szCs w:val="32"/>
          <w:lang w:val="en-US"/>
        </w:rPr>
      </w:pPr>
    </w:p>
    <w:p w14:paraId="71985A2C" w14:textId="77777777" w:rsidR="00DC61C9" w:rsidRPr="00DA2770" w:rsidRDefault="00DC61C9" w:rsidP="00DC61C9">
      <w:pPr>
        <w:pStyle w:val="bodytext1"/>
        <w:jc w:val="center"/>
        <w:rPr>
          <w:rFonts w:ascii="Gill Sans MT" w:hAnsi="Gill Sans MT"/>
          <w:color w:val="000000"/>
          <w:sz w:val="32"/>
          <w:szCs w:val="32"/>
          <w:lang w:val="en-US"/>
        </w:rPr>
      </w:pPr>
    </w:p>
    <w:p w14:paraId="7CC83BB9" w14:textId="77777777" w:rsidR="00DC61C9" w:rsidRPr="00DA2770" w:rsidRDefault="00DC61C9" w:rsidP="00DC61C9">
      <w:pPr>
        <w:pStyle w:val="bodytext1"/>
        <w:jc w:val="center"/>
        <w:rPr>
          <w:rFonts w:ascii="Gill Sans MT" w:hAnsi="Gill Sans MT"/>
          <w:color w:val="000000"/>
          <w:sz w:val="32"/>
          <w:szCs w:val="32"/>
          <w:lang w:val="en-US"/>
        </w:rPr>
      </w:pPr>
      <w:r w:rsidRPr="00DA2770">
        <w:rPr>
          <w:rFonts w:ascii="Gill Sans MT" w:hAnsi="Gill Sans MT"/>
          <w:color w:val="000000"/>
          <w:sz w:val="32"/>
          <w:szCs w:val="32"/>
          <w:lang w:val="en-US"/>
        </w:rPr>
        <w:t>Prepared by</w:t>
      </w:r>
    </w:p>
    <w:p w14:paraId="28A81E39" w14:textId="77777777" w:rsidR="00DC61C9" w:rsidRPr="00DA2770" w:rsidRDefault="00DC61C9" w:rsidP="00DC61C9">
      <w:pPr>
        <w:pStyle w:val="bodytext1"/>
        <w:jc w:val="center"/>
        <w:rPr>
          <w:rFonts w:ascii="Gill Sans MT" w:hAnsi="Gill Sans MT"/>
          <w:color w:val="000000"/>
          <w:sz w:val="32"/>
          <w:szCs w:val="32"/>
          <w:lang w:val="en-US"/>
        </w:rPr>
      </w:pPr>
    </w:p>
    <w:p w14:paraId="549C277B" w14:textId="77777777" w:rsidR="00DC61C9" w:rsidRPr="00DA2770" w:rsidRDefault="00DC61C9" w:rsidP="00DC61C9">
      <w:pPr>
        <w:pStyle w:val="bodytext1"/>
        <w:jc w:val="center"/>
        <w:rPr>
          <w:rFonts w:ascii="Gill Sans MT" w:hAnsi="Gill Sans MT"/>
          <w:color w:val="000000"/>
          <w:sz w:val="32"/>
          <w:szCs w:val="32"/>
          <w:lang w:val="en-US"/>
        </w:rPr>
      </w:pPr>
      <w:r w:rsidRPr="00DA2770">
        <w:rPr>
          <w:rFonts w:ascii="Gill Sans MT" w:hAnsi="Gill Sans MT"/>
          <w:color w:val="000000"/>
          <w:sz w:val="32"/>
          <w:szCs w:val="32"/>
          <w:lang w:val="en-US"/>
        </w:rPr>
        <w:t xml:space="preserve">Dr. </w:t>
      </w:r>
      <w:proofErr w:type="spellStart"/>
      <w:r w:rsidRPr="00DA2770">
        <w:rPr>
          <w:rFonts w:ascii="Gill Sans MT" w:hAnsi="Gill Sans MT"/>
          <w:color w:val="000000"/>
          <w:sz w:val="32"/>
          <w:szCs w:val="32"/>
          <w:lang w:val="en-US"/>
        </w:rPr>
        <w:t>Ithel</w:t>
      </w:r>
      <w:proofErr w:type="spellEnd"/>
      <w:r w:rsidRPr="00DA2770">
        <w:rPr>
          <w:rFonts w:ascii="Gill Sans MT" w:hAnsi="Gill Sans MT"/>
          <w:color w:val="000000"/>
          <w:sz w:val="32"/>
          <w:szCs w:val="32"/>
          <w:lang w:val="en-US"/>
        </w:rPr>
        <w:t xml:space="preserve"> Jones</w:t>
      </w:r>
    </w:p>
    <w:p w14:paraId="05A36B0F" w14:textId="77777777" w:rsidR="00DC61C9" w:rsidRPr="00DA2770" w:rsidRDefault="00DC61C9" w:rsidP="00DC61C9">
      <w:pPr>
        <w:pStyle w:val="bodytext1"/>
        <w:jc w:val="center"/>
        <w:rPr>
          <w:rFonts w:ascii="Gill Sans MT" w:hAnsi="Gill Sans MT"/>
          <w:color w:val="000000"/>
          <w:sz w:val="32"/>
          <w:szCs w:val="32"/>
          <w:lang w:val="en-US"/>
        </w:rPr>
      </w:pPr>
      <w:proofErr w:type="spellStart"/>
      <w:r w:rsidRPr="00DA2770">
        <w:rPr>
          <w:rFonts w:ascii="Gill Sans MT" w:hAnsi="Gill Sans MT"/>
          <w:color w:val="000000"/>
          <w:sz w:val="32"/>
          <w:szCs w:val="32"/>
          <w:lang w:val="en-US"/>
        </w:rPr>
        <w:t>Youn</w:t>
      </w:r>
      <w:proofErr w:type="spellEnd"/>
      <w:r w:rsidRPr="00DA2770">
        <w:rPr>
          <w:rFonts w:ascii="Gill Sans MT" w:hAnsi="Gill Sans MT"/>
          <w:color w:val="000000"/>
          <w:sz w:val="32"/>
          <w:szCs w:val="32"/>
          <w:lang w:val="en-US"/>
        </w:rPr>
        <w:t xml:space="preserve"> Ah Jung</w:t>
      </w:r>
      <w:r w:rsidR="00384160">
        <w:rPr>
          <w:rFonts w:ascii="Gill Sans MT" w:hAnsi="Gill Sans MT"/>
          <w:color w:val="000000"/>
          <w:sz w:val="32"/>
          <w:szCs w:val="32"/>
          <w:lang w:val="en-US"/>
        </w:rPr>
        <w:t>, MS</w:t>
      </w:r>
    </w:p>
    <w:p w14:paraId="694EDBF7" w14:textId="77777777" w:rsidR="00DC61C9" w:rsidRPr="00DA2770" w:rsidRDefault="00DC61C9" w:rsidP="00DC61C9">
      <w:pPr>
        <w:pStyle w:val="bodytext1"/>
        <w:jc w:val="center"/>
        <w:rPr>
          <w:rFonts w:ascii="Gill Sans MT" w:hAnsi="Gill Sans MT"/>
          <w:color w:val="000000"/>
          <w:sz w:val="32"/>
          <w:szCs w:val="32"/>
          <w:lang w:val="en-US"/>
        </w:rPr>
      </w:pPr>
    </w:p>
    <w:p w14:paraId="11597171" w14:textId="77777777" w:rsidR="00DC61C9" w:rsidRPr="00DA2770" w:rsidRDefault="00DC61C9" w:rsidP="00DC61C9">
      <w:pPr>
        <w:pStyle w:val="bodytext1"/>
        <w:jc w:val="center"/>
        <w:rPr>
          <w:rFonts w:ascii="Gill Sans MT" w:hAnsi="Gill Sans MT"/>
          <w:color w:val="000000"/>
          <w:sz w:val="32"/>
          <w:szCs w:val="32"/>
          <w:lang w:val="en-US"/>
        </w:rPr>
      </w:pPr>
      <w:r w:rsidRPr="00DA2770">
        <w:rPr>
          <w:rFonts w:ascii="Gill Sans MT" w:hAnsi="Gill Sans MT"/>
          <w:color w:val="000000"/>
          <w:sz w:val="32"/>
          <w:szCs w:val="32"/>
          <w:lang w:val="en-US"/>
        </w:rPr>
        <w:t>July 2015</w:t>
      </w:r>
    </w:p>
    <w:p w14:paraId="2F61C64E" w14:textId="77777777" w:rsidR="00DD6824" w:rsidRPr="00DA2770" w:rsidRDefault="00DD6824" w:rsidP="004F3C09">
      <w:pPr>
        <w:pStyle w:val="bodytext1"/>
        <w:rPr>
          <w:rFonts w:ascii="Gill Sans MT" w:hAnsi="Gill Sans MT"/>
          <w:color w:val="000000"/>
          <w:lang w:val="en-US"/>
        </w:rPr>
      </w:pPr>
    </w:p>
    <w:p w14:paraId="55017866" w14:textId="77777777" w:rsidR="004F3C09" w:rsidRPr="00D064B0" w:rsidRDefault="004F3C09" w:rsidP="004F3C09">
      <w:pPr>
        <w:rPr>
          <w:rFonts w:ascii="Gill Sans MT" w:hAnsi="Gill Sans MT"/>
          <w:caps/>
          <w:color w:val="FF0000"/>
        </w:rPr>
      </w:pPr>
    </w:p>
    <w:p w14:paraId="3474C7A2" w14:textId="77777777" w:rsidR="004F3C09" w:rsidRPr="001663ED" w:rsidRDefault="004F3C09" w:rsidP="004F3C09">
      <w:pPr>
        <w:rPr>
          <w:rFonts w:ascii="Gill Sans MT" w:hAnsi="Gill Sans MT"/>
          <w:caps/>
          <w:sz w:val="28"/>
          <w:szCs w:val="36"/>
        </w:rPr>
      </w:pPr>
    </w:p>
    <w:p w14:paraId="7F1B5EE0" w14:textId="77777777" w:rsidR="004F3C09" w:rsidRDefault="004F3C09" w:rsidP="004F3C09">
      <w:pPr>
        <w:rPr>
          <w:rFonts w:ascii="Gill Sans MT" w:hAnsi="Gill Sans MT"/>
          <w:caps/>
          <w:sz w:val="28"/>
          <w:szCs w:val="36"/>
        </w:rPr>
      </w:pPr>
    </w:p>
    <w:p w14:paraId="5813AD16" w14:textId="77777777" w:rsidR="001663ED" w:rsidRDefault="001663ED" w:rsidP="004F3C09">
      <w:pPr>
        <w:rPr>
          <w:rFonts w:ascii="Gill Sans MT" w:hAnsi="Gill Sans MT"/>
          <w:caps/>
          <w:sz w:val="28"/>
          <w:szCs w:val="36"/>
        </w:rPr>
      </w:pPr>
    </w:p>
    <w:p w14:paraId="05E40C9F" w14:textId="77777777" w:rsidR="001663ED" w:rsidRDefault="001663ED" w:rsidP="004F3C09">
      <w:pPr>
        <w:rPr>
          <w:rFonts w:ascii="Gill Sans MT" w:hAnsi="Gill Sans MT"/>
          <w:caps/>
          <w:sz w:val="28"/>
          <w:szCs w:val="36"/>
        </w:rPr>
      </w:pPr>
    </w:p>
    <w:p w14:paraId="18C4EB42" w14:textId="77777777" w:rsidR="001663ED" w:rsidRDefault="001663ED" w:rsidP="004F3C09">
      <w:pPr>
        <w:rPr>
          <w:rFonts w:ascii="Gill Sans MT" w:hAnsi="Gill Sans MT"/>
          <w:caps/>
          <w:sz w:val="28"/>
          <w:szCs w:val="36"/>
        </w:rPr>
      </w:pPr>
    </w:p>
    <w:p w14:paraId="5581FEFE" w14:textId="77777777" w:rsidR="001663ED" w:rsidRDefault="001663ED" w:rsidP="004F3C09">
      <w:pPr>
        <w:rPr>
          <w:rFonts w:ascii="Gill Sans MT" w:hAnsi="Gill Sans MT"/>
          <w:caps/>
          <w:sz w:val="28"/>
          <w:szCs w:val="36"/>
        </w:rPr>
      </w:pPr>
    </w:p>
    <w:p w14:paraId="77204311" w14:textId="77777777" w:rsidR="001663ED" w:rsidRDefault="001663ED" w:rsidP="004F3C09">
      <w:pPr>
        <w:rPr>
          <w:rFonts w:ascii="Gill Sans MT" w:hAnsi="Gill Sans MT"/>
          <w:caps/>
          <w:sz w:val="28"/>
          <w:szCs w:val="36"/>
        </w:rPr>
      </w:pPr>
    </w:p>
    <w:p w14:paraId="2BB9D97D" w14:textId="77777777" w:rsidR="001663ED" w:rsidRDefault="001663ED" w:rsidP="004F3C09">
      <w:pPr>
        <w:rPr>
          <w:rFonts w:ascii="Gill Sans MT" w:hAnsi="Gill Sans MT"/>
          <w:caps/>
          <w:sz w:val="28"/>
          <w:szCs w:val="36"/>
        </w:rPr>
      </w:pPr>
    </w:p>
    <w:p w14:paraId="13D9630F" w14:textId="77777777" w:rsidR="00C30FC3" w:rsidRDefault="00C30FC3" w:rsidP="004F3C09">
      <w:pPr>
        <w:rPr>
          <w:rFonts w:ascii="Gill Sans MT" w:hAnsi="Gill Sans MT"/>
          <w:caps/>
          <w:sz w:val="28"/>
          <w:szCs w:val="36"/>
        </w:rPr>
      </w:pPr>
    </w:p>
    <w:p w14:paraId="15B9F757" w14:textId="77777777" w:rsidR="00C30FC3" w:rsidRDefault="00C30FC3" w:rsidP="004F3C09">
      <w:pPr>
        <w:rPr>
          <w:rFonts w:ascii="Gill Sans MT" w:hAnsi="Gill Sans MT"/>
          <w:caps/>
          <w:sz w:val="28"/>
          <w:szCs w:val="36"/>
        </w:rPr>
      </w:pPr>
    </w:p>
    <w:p w14:paraId="38D13B3D" w14:textId="77777777" w:rsidR="00C30FC3" w:rsidRDefault="00C30FC3" w:rsidP="004F3C09">
      <w:pPr>
        <w:rPr>
          <w:rFonts w:ascii="Gill Sans MT" w:hAnsi="Gill Sans MT"/>
          <w:caps/>
          <w:sz w:val="28"/>
          <w:szCs w:val="36"/>
        </w:rPr>
      </w:pPr>
    </w:p>
    <w:p w14:paraId="5D3DD2E9" w14:textId="77777777" w:rsidR="00590291" w:rsidRDefault="00590291" w:rsidP="004F3C09">
      <w:pPr>
        <w:rPr>
          <w:rFonts w:ascii="Gill Sans MT" w:hAnsi="Gill Sans MT"/>
          <w:caps/>
          <w:sz w:val="28"/>
          <w:szCs w:val="36"/>
        </w:rPr>
      </w:pPr>
    </w:p>
    <w:p w14:paraId="4DDA59AB" w14:textId="77777777" w:rsidR="001663ED" w:rsidRPr="001663ED" w:rsidRDefault="001663ED" w:rsidP="004F3C09">
      <w:pPr>
        <w:rPr>
          <w:rFonts w:ascii="Gill Sans MT" w:hAnsi="Gill Sans MT"/>
          <w:caps/>
          <w:sz w:val="28"/>
          <w:szCs w:val="36"/>
        </w:rPr>
      </w:pPr>
    </w:p>
    <w:p w14:paraId="4CAECC0A" w14:textId="77777777" w:rsidR="004F3C09" w:rsidRPr="001663ED" w:rsidRDefault="004F3C09" w:rsidP="004F3C09">
      <w:pPr>
        <w:pStyle w:val="bodytext1"/>
        <w:rPr>
          <w:rFonts w:ascii="Gill Sans MT" w:hAnsi="Gill Sans MT"/>
        </w:rPr>
      </w:pPr>
      <w:r w:rsidRPr="001663ED">
        <w:rPr>
          <w:rFonts w:ascii="Gill Sans MT" w:hAnsi="Gill Sans MT"/>
        </w:rPr>
        <w:t>DISCLAIMER</w:t>
      </w:r>
    </w:p>
    <w:p w14:paraId="68D66A15" w14:textId="77777777" w:rsidR="004F3C09" w:rsidRPr="001663ED" w:rsidRDefault="004F3C09" w:rsidP="004F3C09">
      <w:pPr>
        <w:pStyle w:val="bodytext1"/>
        <w:rPr>
          <w:rFonts w:ascii="Gill Sans MT" w:hAnsi="Gill Sans MT"/>
        </w:rPr>
      </w:pPr>
      <w:r w:rsidRPr="001663ED">
        <w:rPr>
          <w:rFonts w:ascii="Gill Sans MT" w:hAnsi="Gill Sans MT"/>
        </w:rPr>
        <w:t>The authors</w:t>
      </w:r>
      <w:r w:rsidR="00C30FC3">
        <w:rPr>
          <w:rFonts w:ascii="Gill Sans MT" w:hAnsi="Gill Sans MT"/>
          <w:lang w:val="en-US"/>
        </w:rPr>
        <w:t>’</w:t>
      </w:r>
      <w:r w:rsidRPr="001663ED">
        <w:rPr>
          <w:rFonts w:ascii="Gill Sans MT" w:hAnsi="Gill Sans MT"/>
        </w:rPr>
        <w:t xml:space="preserve"> views expressed in this publication do not necessarily reflect the views of the </w:t>
      </w:r>
      <w:r w:rsidR="00C30FC3">
        <w:rPr>
          <w:rFonts w:ascii="Gill Sans MT" w:hAnsi="Gill Sans MT"/>
          <w:lang w:val="en-US"/>
        </w:rPr>
        <w:t>Florida State University</w:t>
      </w:r>
      <w:r w:rsidR="00DC61C9">
        <w:rPr>
          <w:rFonts w:ascii="Gill Sans MT" w:hAnsi="Gill Sans MT"/>
          <w:lang w:val="en-US"/>
        </w:rPr>
        <w:t xml:space="preserve"> or the Monique Burr Foundation for Children</w:t>
      </w:r>
      <w:r w:rsidRPr="001663ED">
        <w:rPr>
          <w:rFonts w:ascii="Gill Sans MT" w:hAnsi="Gill Sans MT"/>
        </w:rPr>
        <w:t>.</w:t>
      </w:r>
    </w:p>
    <w:p w14:paraId="04B0884A" w14:textId="77777777" w:rsidR="004F3C09" w:rsidRPr="001663ED" w:rsidRDefault="004F3C09" w:rsidP="004F3C09">
      <w:pPr>
        <w:rPr>
          <w:rFonts w:ascii="Gill Sans MT" w:hAnsi="Gill Sans MT"/>
          <w:caps/>
          <w:sz w:val="28"/>
          <w:szCs w:val="36"/>
        </w:rPr>
      </w:pPr>
    </w:p>
    <w:p w14:paraId="03693E80" w14:textId="77777777" w:rsidR="004F3C09" w:rsidRPr="001663ED" w:rsidRDefault="004F3C09" w:rsidP="00DD6824">
      <w:pPr>
        <w:spacing w:line="240" w:lineRule="auto"/>
        <w:rPr>
          <w:rFonts w:ascii="Gill Sans MT" w:hAnsi="Gill Sans MT"/>
        </w:rPr>
        <w:sectPr w:rsidR="004F3C09" w:rsidRPr="001663ED" w:rsidSect="00377961">
          <w:headerReference w:type="even" r:id="rId14"/>
          <w:headerReference w:type="default" r:id="rId15"/>
          <w:headerReference w:type="first" r:id="rId16"/>
          <w:endnotePr>
            <w:numFmt w:val="decimal"/>
          </w:endnotePr>
          <w:pgSz w:w="12240" w:h="15840"/>
          <w:pgMar w:top="1440" w:right="864" w:bottom="1440" w:left="864" w:header="720" w:footer="720" w:gutter="0"/>
          <w:cols w:space="720"/>
          <w:docGrid w:linePitch="360"/>
        </w:sectPr>
      </w:pPr>
    </w:p>
    <w:p w14:paraId="778F7024" w14:textId="77777777" w:rsidR="004F3C09" w:rsidRPr="005A5745" w:rsidRDefault="004F3C09" w:rsidP="005A5745">
      <w:pPr>
        <w:pStyle w:val="headline2"/>
      </w:pPr>
      <w:r w:rsidRPr="005A5745">
        <w:lastRenderedPageBreak/>
        <w:t>Contents</w:t>
      </w:r>
    </w:p>
    <w:p w14:paraId="54CE0565" w14:textId="77777777" w:rsidR="004F3C09" w:rsidRPr="008C4C56" w:rsidRDefault="004F3C09" w:rsidP="004F3C09">
      <w:pPr>
        <w:pStyle w:val="TOC1"/>
        <w:tabs>
          <w:tab w:val="right" w:leader="dot" w:pos="9350"/>
        </w:tabs>
        <w:rPr>
          <w:rFonts w:ascii="Gill Sans MT" w:eastAsia="Times New Roman" w:hAnsi="Gill Sans MT" w:cs="Times New Roman"/>
          <w:noProof/>
          <w:sz w:val="22"/>
          <w:szCs w:val="22"/>
        </w:rPr>
      </w:pPr>
      <w:r w:rsidRPr="001663ED">
        <w:rPr>
          <w:rFonts w:ascii="Gill Sans MT" w:hAnsi="Gill Sans MT"/>
          <w:sz w:val="22"/>
          <w:szCs w:val="22"/>
        </w:rPr>
        <w:fldChar w:fldCharType="begin"/>
      </w:r>
      <w:r w:rsidRPr="001663ED">
        <w:rPr>
          <w:rFonts w:ascii="Gill Sans MT" w:hAnsi="Gill Sans MT"/>
          <w:sz w:val="22"/>
          <w:szCs w:val="22"/>
        </w:rPr>
        <w:instrText xml:space="preserve"> TOC \o "1-3" \h \z \u </w:instrText>
      </w:r>
      <w:r w:rsidRPr="001663ED">
        <w:rPr>
          <w:rFonts w:ascii="Gill Sans MT" w:hAnsi="Gill Sans MT"/>
          <w:sz w:val="22"/>
          <w:szCs w:val="22"/>
        </w:rPr>
        <w:fldChar w:fldCharType="separate"/>
      </w:r>
    </w:p>
    <w:p w14:paraId="7EB1D851" w14:textId="77777777" w:rsidR="004F3C09" w:rsidRPr="008C4C56" w:rsidRDefault="00DB35FB" w:rsidP="004F3C09">
      <w:pPr>
        <w:pStyle w:val="TOC1"/>
        <w:tabs>
          <w:tab w:val="right" w:leader="dot" w:pos="9350"/>
        </w:tabs>
        <w:rPr>
          <w:rFonts w:ascii="Gill Sans MT" w:eastAsia="Times New Roman" w:hAnsi="Gill Sans MT" w:cs="Times New Roman"/>
          <w:noProof/>
          <w:sz w:val="22"/>
          <w:szCs w:val="22"/>
        </w:rPr>
      </w:pPr>
      <w:hyperlink w:anchor="_Toc317857678" w:history="1">
        <w:r w:rsidR="004F3C09" w:rsidRPr="001663ED">
          <w:rPr>
            <w:rStyle w:val="Hyperlink"/>
            <w:rFonts w:ascii="Gill Sans MT" w:hAnsi="Gill Sans MT"/>
            <w:noProof/>
            <w:sz w:val="22"/>
            <w:szCs w:val="22"/>
          </w:rPr>
          <w:t>Acronyms</w:t>
        </w:r>
        <w:r w:rsidR="004F3C09" w:rsidRPr="001663ED">
          <w:rPr>
            <w:rFonts w:ascii="Gill Sans MT" w:hAnsi="Gill Sans MT"/>
            <w:noProof/>
            <w:webHidden/>
            <w:sz w:val="22"/>
            <w:szCs w:val="22"/>
          </w:rPr>
          <w:tab/>
        </w:r>
        <w:r w:rsidR="004F3C09" w:rsidRPr="001663ED">
          <w:rPr>
            <w:rFonts w:ascii="Gill Sans MT" w:hAnsi="Gill Sans MT"/>
            <w:noProof/>
            <w:webHidden/>
            <w:sz w:val="22"/>
            <w:szCs w:val="22"/>
          </w:rPr>
          <w:fldChar w:fldCharType="begin"/>
        </w:r>
        <w:r w:rsidR="004F3C09" w:rsidRPr="001663ED">
          <w:rPr>
            <w:rFonts w:ascii="Gill Sans MT" w:hAnsi="Gill Sans MT"/>
            <w:noProof/>
            <w:webHidden/>
            <w:sz w:val="22"/>
            <w:szCs w:val="22"/>
          </w:rPr>
          <w:instrText xml:space="preserve"> PAGEREF _Toc317857678 \h </w:instrText>
        </w:r>
        <w:r w:rsidR="004F3C09" w:rsidRPr="001663ED">
          <w:rPr>
            <w:rFonts w:ascii="Gill Sans MT" w:hAnsi="Gill Sans MT"/>
            <w:noProof/>
            <w:webHidden/>
            <w:sz w:val="22"/>
            <w:szCs w:val="22"/>
          </w:rPr>
        </w:r>
        <w:r w:rsidR="004F3C09" w:rsidRPr="001663ED">
          <w:rPr>
            <w:rFonts w:ascii="Gill Sans MT" w:hAnsi="Gill Sans MT"/>
            <w:noProof/>
            <w:webHidden/>
            <w:sz w:val="22"/>
            <w:szCs w:val="22"/>
          </w:rPr>
          <w:fldChar w:fldCharType="separate"/>
        </w:r>
        <w:r w:rsidR="00A767AF">
          <w:rPr>
            <w:rFonts w:ascii="Gill Sans MT" w:hAnsi="Gill Sans MT"/>
            <w:noProof/>
            <w:webHidden/>
            <w:sz w:val="22"/>
            <w:szCs w:val="22"/>
          </w:rPr>
          <w:t>5</w:t>
        </w:r>
        <w:r w:rsidR="004F3C09" w:rsidRPr="001663ED">
          <w:rPr>
            <w:rFonts w:ascii="Gill Sans MT" w:hAnsi="Gill Sans MT"/>
            <w:noProof/>
            <w:webHidden/>
            <w:sz w:val="22"/>
            <w:szCs w:val="22"/>
          </w:rPr>
          <w:fldChar w:fldCharType="end"/>
        </w:r>
      </w:hyperlink>
    </w:p>
    <w:p w14:paraId="07C49975" w14:textId="77777777" w:rsidR="004F3C09" w:rsidRPr="001663ED" w:rsidRDefault="004F3C09" w:rsidP="004F3C09">
      <w:pPr>
        <w:pStyle w:val="TOC1"/>
        <w:tabs>
          <w:tab w:val="right" w:leader="dot" w:pos="9350"/>
        </w:tabs>
        <w:rPr>
          <w:rStyle w:val="Hyperlink"/>
          <w:rFonts w:ascii="Gill Sans MT" w:hAnsi="Gill Sans MT"/>
          <w:noProof/>
          <w:sz w:val="22"/>
          <w:szCs w:val="22"/>
        </w:rPr>
      </w:pPr>
    </w:p>
    <w:p w14:paraId="1C3FE510" w14:textId="77777777" w:rsidR="004F3C09" w:rsidRPr="008C4C56" w:rsidRDefault="00DB35FB" w:rsidP="004F3C09">
      <w:pPr>
        <w:pStyle w:val="TOC1"/>
        <w:tabs>
          <w:tab w:val="right" w:leader="dot" w:pos="9350"/>
        </w:tabs>
        <w:rPr>
          <w:rFonts w:ascii="Gill Sans MT" w:eastAsia="Times New Roman" w:hAnsi="Gill Sans MT" w:cs="Times New Roman"/>
          <w:noProof/>
          <w:sz w:val="22"/>
          <w:szCs w:val="22"/>
        </w:rPr>
      </w:pPr>
      <w:hyperlink w:anchor="_Toc317857679" w:history="1">
        <w:r w:rsidR="004F3C09" w:rsidRPr="001663ED">
          <w:rPr>
            <w:rStyle w:val="Hyperlink"/>
            <w:rFonts w:ascii="Gill Sans MT" w:hAnsi="Gill Sans MT"/>
            <w:noProof/>
            <w:sz w:val="22"/>
            <w:szCs w:val="22"/>
          </w:rPr>
          <w:t>Executive Summary</w:t>
        </w:r>
        <w:r w:rsidR="004F3C09" w:rsidRPr="001663ED">
          <w:rPr>
            <w:rFonts w:ascii="Gill Sans MT" w:hAnsi="Gill Sans MT"/>
            <w:noProof/>
            <w:webHidden/>
            <w:sz w:val="22"/>
            <w:szCs w:val="22"/>
          </w:rPr>
          <w:tab/>
        </w:r>
        <w:r w:rsidR="004F3C09" w:rsidRPr="001663ED">
          <w:rPr>
            <w:rFonts w:ascii="Gill Sans MT" w:hAnsi="Gill Sans MT"/>
            <w:noProof/>
            <w:webHidden/>
            <w:sz w:val="22"/>
            <w:szCs w:val="22"/>
          </w:rPr>
          <w:fldChar w:fldCharType="begin"/>
        </w:r>
        <w:r w:rsidR="004F3C09" w:rsidRPr="001663ED">
          <w:rPr>
            <w:rFonts w:ascii="Gill Sans MT" w:hAnsi="Gill Sans MT"/>
            <w:noProof/>
            <w:webHidden/>
            <w:sz w:val="22"/>
            <w:szCs w:val="22"/>
          </w:rPr>
          <w:instrText xml:space="preserve"> PAGEREF _Toc317857679 \h </w:instrText>
        </w:r>
        <w:r w:rsidR="004F3C09" w:rsidRPr="001663ED">
          <w:rPr>
            <w:rFonts w:ascii="Gill Sans MT" w:hAnsi="Gill Sans MT"/>
            <w:noProof/>
            <w:webHidden/>
            <w:sz w:val="22"/>
            <w:szCs w:val="22"/>
          </w:rPr>
        </w:r>
        <w:r w:rsidR="004F3C09" w:rsidRPr="001663ED">
          <w:rPr>
            <w:rFonts w:ascii="Gill Sans MT" w:hAnsi="Gill Sans MT"/>
            <w:noProof/>
            <w:webHidden/>
            <w:sz w:val="22"/>
            <w:szCs w:val="22"/>
          </w:rPr>
          <w:fldChar w:fldCharType="separate"/>
        </w:r>
        <w:r w:rsidR="00A767AF">
          <w:rPr>
            <w:rFonts w:ascii="Gill Sans MT" w:hAnsi="Gill Sans MT"/>
            <w:noProof/>
            <w:webHidden/>
            <w:sz w:val="22"/>
            <w:szCs w:val="22"/>
          </w:rPr>
          <w:t>6</w:t>
        </w:r>
        <w:r w:rsidR="004F3C09" w:rsidRPr="001663ED">
          <w:rPr>
            <w:rFonts w:ascii="Gill Sans MT" w:hAnsi="Gill Sans MT"/>
            <w:noProof/>
            <w:webHidden/>
            <w:sz w:val="22"/>
            <w:szCs w:val="22"/>
          </w:rPr>
          <w:fldChar w:fldCharType="end"/>
        </w:r>
      </w:hyperlink>
    </w:p>
    <w:p w14:paraId="5A435C32" w14:textId="77777777" w:rsidR="004F3C09" w:rsidRPr="001663ED" w:rsidRDefault="004F3C09" w:rsidP="004F3C09">
      <w:pPr>
        <w:pStyle w:val="TOC1"/>
        <w:tabs>
          <w:tab w:val="right" w:leader="dot" w:pos="9350"/>
        </w:tabs>
        <w:rPr>
          <w:rStyle w:val="Hyperlink"/>
          <w:rFonts w:ascii="Gill Sans MT" w:hAnsi="Gill Sans MT"/>
          <w:noProof/>
          <w:sz w:val="22"/>
          <w:szCs w:val="22"/>
        </w:rPr>
      </w:pPr>
    </w:p>
    <w:p w14:paraId="6534CBA5" w14:textId="497402EF" w:rsidR="004F3C09" w:rsidRPr="008C4C56" w:rsidRDefault="00DB35FB" w:rsidP="004F3C09">
      <w:pPr>
        <w:pStyle w:val="TOC1"/>
        <w:tabs>
          <w:tab w:val="right" w:leader="dot" w:pos="9350"/>
        </w:tabs>
        <w:rPr>
          <w:rFonts w:ascii="Gill Sans MT" w:eastAsia="Times New Roman" w:hAnsi="Gill Sans MT" w:cs="Times New Roman"/>
          <w:noProof/>
          <w:sz w:val="22"/>
          <w:szCs w:val="22"/>
        </w:rPr>
      </w:pPr>
      <w:hyperlink w:anchor="_Toc317857683" w:history="1">
        <w:r w:rsidR="004F3C09" w:rsidRPr="001663ED">
          <w:rPr>
            <w:rStyle w:val="Hyperlink"/>
            <w:rFonts w:ascii="Gill Sans MT" w:hAnsi="Gill Sans MT"/>
            <w:noProof/>
            <w:sz w:val="22"/>
            <w:szCs w:val="22"/>
          </w:rPr>
          <w:t>Evaluation Purpose and Evaluation Questions</w:t>
        </w:r>
        <w:r w:rsidR="004F3C09" w:rsidRPr="001663ED">
          <w:rPr>
            <w:rFonts w:ascii="Gill Sans MT" w:hAnsi="Gill Sans MT"/>
            <w:noProof/>
            <w:webHidden/>
            <w:sz w:val="22"/>
            <w:szCs w:val="22"/>
          </w:rPr>
          <w:tab/>
        </w:r>
      </w:hyperlink>
      <w:r w:rsidR="00061BAA">
        <w:rPr>
          <w:rFonts w:ascii="Gill Sans MT" w:hAnsi="Gill Sans MT"/>
          <w:noProof/>
          <w:sz w:val="22"/>
          <w:szCs w:val="22"/>
        </w:rPr>
        <w:t>8</w:t>
      </w:r>
    </w:p>
    <w:p w14:paraId="35755ED8" w14:textId="77777777" w:rsidR="004F3C09" w:rsidRPr="001663ED" w:rsidRDefault="004F3C09" w:rsidP="004F3C09">
      <w:pPr>
        <w:pStyle w:val="TOC1"/>
        <w:tabs>
          <w:tab w:val="right" w:leader="dot" w:pos="9350"/>
        </w:tabs>
        <w:rPr>
          <w:rFonts w:ascii="Gill Sans MT" w:hAnsi="Gill Sans MT"/>
        </w:rPr>
      </w:pPr>
    </w:p>
    <w:p w14:paraId="72C45F81" w14:textId="534AAF0C" w:rsidR="004F3C09" w:rsidRPr="008C4C56" w:rsidRDefault="00DB35FB" w:rsidP="004F3C09">
      <w:pPr>
        <w:pStyle w:val="TOC1"/>
        <w:tabs>
          <w:tab w:val="right" w:leader="dot" w:pos="9350"/>
        </w:tabs>
        <w:rPr>
          <w:rFonts w:ascii="Gill Sans MT" w:eastAsia="Times New Roman" w:hAnsi="Gill Sans MT" w:cs="Times New Roman"/>
          <w:noProof/>
          <w:sz w:val="22"/>
          <w:szCs w:val="22"/>
        </w:rPr>
      </w:pPr>
      <w:hyperlink w:anchor="_Toc317857680" w:history="1">
        <w:r w:rsidR="00061BAA">
          <w:rPr>
            <w:rStyle w:val="Hyperlink"/>
            <w:rFonts w:ascii="Gill Sans MT" w:hAnsi="Gill Sans MT"/>
            <w:noProof/>
            <w:sz w:val="22"/>
            <w:szCs w:val="22"/>
          </w:rPr>
          <w:t xml:space="preserve">Program </w:t>
        </w:r>
        <w:r w:rsidR="00D064B0">
          <w:rPr>
            <w:rStyle w:val="Hyperlink"/>
            <w:rFonts w:ascii="Gill Sans MT" w:hAnsi="Gill Sans MT"/>
            <w:noProof/>
            <w:sz w:val="22"/>
            <w:szCs w:val="22"/>
          </w:rPr>
          <w:t>Background</w:t>
        </w:r>
      </w:hyperlink>
      <w:r w:rsidR="00263128">
        <w:rPr>
          <w:rFonts w:ascii="Gill Sans MT" w:hAnsi="Gill Sans MT"/>
          <w:noProof/>
          <w:sz w:val="22"/>
          <w:szCs w:val="22"/>
        </w:rPr>
        <w:t>……………………………………………………………………………………...</w:t>
      </w:r>
      <w:r w:rsidR="009B3A2C">
        <w:rPr>
          <w:rFonts w:ascii="Gill Sans MT" w:hAnsi="Gill Sans MT"/>
          <w:noProof/>
          <w:sz w:val="22"/>
          <w:szCs w:val="22"/>
        </w:rPr>
        <w:t>10</w:t>
      </w:r>
    </w:p>
    <w:p w14:paraId="7290CC4D" w14:textId="77777777" w:rsidR="004F3C09" w:rsidRPr="001663ED" w:rsidRDefault="004F3C09" w:rsidP="004F3C09">
      <w:pPr>
        <w:pStyle w:val="TOC1"/>
        <w:tabs>
          <w:tab w:val="right" w:leader="dot" w:pos="9350"/>
        </w:tabs>
        <w:rPr>
          <w:rStyle w:val="Hyperlink"/>
          <w:rFonts w:ascii="Gill Sans MT" w:hAnsi="Gill Sans MT"/>
          <w:noProof/>
          <w:sz w:val="22"/>
          <w:szCs w:val="22"/>
        </w:rPr>
      </w:pPr>
    </w:p>
    <w:p w14:paraId="37FA8A4D" w14:textId="258D5845" w:rsidR="004F3C09" w:rsidRPr="008C4C56" w:rsidRDefault="00DB35FB" w:rsidP="004F3C09">
      <w:pPr>
        <w:pStyle w:val="TOC1"/>
        <w:tabs>
          <w:tab w:val="right" w:leader="dot" w:pos="9350"/>
        </w:tabs>
        <w:rPr>
          <w:rFonts w:ascii="Gill Sans MT" w:eastAsia="Times New Roman" w:hAnsi="Gill Sans MT" w:cs="Times New Roman"/>
          <w:noProof/>
          <w:sz w:val="22"/>
          <w:szCs w:val="22"/>
        </w:rPr>
      </w:pPr>
      <w:hyperlink w:anchor="_Toc317857685" w:history="1">
        <w:r w:rsidR="00D064B0">
          <w:rPr>
            <w:rStyle w:val="Hyperlink"/>
            <w:rFonts w:ascii="Gill Sans MT" w:hAnsi="Gill Sans MT"/>
            <w:noProof/>
            <w:sz w:val="22"/>
            <w:szCs w:val="22"/>
          </w:rPr>
          <w:t xml:space="preserve">Evaluation </w:t>
        </w:r>
        <w:r w:rsidR="004F3C09" w:rsidRPr="001663ED">
          <w:rPr>
            <w:rStyle w:val="Hyperlink"/>
            <w:rFonts w:ascii="Gill Sans MT" w:hAnsi="Gill Sans MT"/>
            <w:noProof/>
            <w:sz w:val="22"/>
            <w:szCs w:val="22"/>
          </w:rPr>
          <w:t>Metho</w:t>
        </w:r>
        <w:r w:rsidR="00061BAA">
          <w:rPr>
            <w:rStyle w:val="Hyperlink"/>
            <w:rFonts w:ascii="Gill Sans MT" w:hAnsi="Gill Sans MT"/>
            <w:noProof/>
            <w:sz w:val="22"/>
            <w:szCs w:val="22"/>
          </w:rPr>
          <w:t>ds</w:t>
        </w:r>
      </w:hyperlink>
      <w:r w:rsidR="00263128">
        <w:rPr>
          <w:rFonts w:ascii="Gill Sans MT" w:hAnsi="Gill Sans MT"/>
          <w:noProof/>
          <w:sz w:val="22"/>
          <w:szCs w:val="22"/>
        </w:rPr>
        <w:t>……………</w:t>
      </w:r>
      <w:r w:rsidR="009B3A2C">
        <w:rPr>
          <w:rFonts w:ascii="Gill Sans MT" w:hAnsi="Gill Sans MT"/>
          <w:noProof/>
          <w:sz w:val="22"/>
          <w:szCs w:val="22"/>
        </w:rPr>
        <w:t>…………………………………………………………………………..14</w:t>
      </w:r>
    </w:p>
    <w:p w14:paraId="21988E35" w14:textId="77777777" w:rsidR="004F3C09" w:rsidRPr="001663ED" w:rsidRDefault="004F3C09" w:rsidP="004F3C09">
      <w:pPr>
        <w:pStyle w:val="TOC1"/>
        <w:tabs>
          <w:tab w:val="right" w:leader="dot" w:pos="9350"/>
        </w:tabs>
        <w:rPr>
          <w:rStyle w:val="Hyperlink"/>
          <w:rFonts w:ascii="Gill Sans MT" w:hAnsi="Gill Sans MT"/>
          <w:noProof/>
          <w:sz w:val="22"/>
          <w:szCs w:val="22"/>
        </w:rPr>
      </w:pPr>
    </w:p>
    <w:p w14:paraId="74943FBF" w14:textId="4CAA1E22" w:rsidR="004F3C09" w:rsidRPr="008C4C56" w:rsidRDefault="00DB35FB" w:rsidP="004F3C09">
      <w:pPr>
        <w:pStyle w:val="TOC1"/>
        <w:tabs>
          <w:tab w:val="right" w:leader="dot" w:pos="9350"/>
        </w:tabs>
        <w:rPr>
          <w:rFonts w:ascii="Gill Sans MT" w:eastAsia="Times New Roman" w:hAnsi="Gill Sans MT" w:cs="Times New Roman"/>
          <w:noProof/>
          <w:sz w:val="22"/>
          <w:szCs w:val="22"/>
        </w:rPr>
      </w:pPr>
      <w:hyperlink w:anchor="_Toc317857686" w:history="1">
        <w:r w:rsidR="004F3C09" w:rsidRPr="001663ED">
          <w:rPr>
            <w:rStyle w:val="Hyperlink"/>
            <w:rFonts w:ascii="Gill Sans MT" w:hAnsi="Gill Sans MT"/>
            <w:noProof/>
            <w:sz w:val="22"/>
            <w:szCs w:val="22"/>
          </w:rPr>
          <w:t>Findings, Conclusions and Recommendations</w:t>
        </w:r>
      </w:hyperlink>
      <w:r w:rsidR="009B3A2C">
        <w:rPr>
          <w:rFonts w:ascii="Gill Sans MT" w:hAnsi="Gill Sans MT"/>
          <w:noProof/>
          <w:sz w:val="22"/>
          <w:szCs w:val="22"/>
        </w:rPr>
        <w:t>…………………………………………………………….18</w:t>
      </w:r>
    </w:p>
    <w:p w14:paraId="765E80F0" w14:textId="77777777" w:rsidR="004F3C09" w:rsidRPr="001663ED" w:rsidRDefault="004F3C09" w:rsidP="004F3C09">
      <w:pPr>
        <w:tabs>
          <w:tab w:val="center" w:pos="4680"/>
        </w:tabs>
        <w:rPr>
          <w:rFonts w:ascii="Gill Sans MT" w:hAnsi="Gill Sans MT"/>
        </w:rPr>
      </w:pPr>
      <w:r w:rsidRPr="001663ED">
        <w:rPr>
          <w:rFonts w:ascii="Gill Sans MT" w:hAnsi="Gill Sans MT"/>
          <w:b/>
          <w:bCs/>
          <w:noProof/>
        </w:rPr>
        <w:fldChar w:fldCharType="end"/>
      </w:r>
    </w:p>
    <w:p w14:paraId="22856F73" w14:textId="77777777" w:rsidR="004F3C09" w:rsidRPr="001663ED" w:rsidRDefault="004F3C09" w:rsidP="004F3C09">
      <w:pPr>
        <w:pStyle w:val="Heading1"/>
        <w:rPr>
          <w:rFonts w:ascii="Gill Sans MT" w:hAnsi="Gill Sans MT"/>
          <w:sz w:val="22"/>
          <w:szCs w:val="22"/>
        </w:rPr>
        <w:sectPr w:rsidR="004F3C09" w:rsidRPr="001663ED" w:rsidSect="00D42A65">
          <w:endnotePr>
            <w:numFmt w:val="decimal"/>
          </w:endnotePr>
          <w:type w:val="continuous"/>
          <w:pgSz w:w="12240" w:h="15840"/>
          <w:pgMar w:top="1440" w:right="1440" w:bottom="1440" w:left="1440" w:header="720" w:footer="720" w:gutter="0"/>
          <w:cols w:space="720"/>
          <w:docGrid w:linePitch="360"/>
        </w:sectPr>
      </w:pPr>
    </w:p>
    <w:p w14:paraId="741156C8" w14:textId="44A3C2D8" w:rsidR="00061BAA" w:rsidRDefault="00061BAA" w:rsidP="004F3C09">
      <w:pPr>
        <w:pStyle w:val="TOC1"/>
        <w:tabs>
          <w:tab w:val="right" w:leader="dot" w:pos="9350"/>
        </w:tabs>
        <w:rPr>
          <w:rFonts w:ascii="Gill Sans MT" w:hAnsi="Gill Sans MT"/>
          <w:noProof/>
          <w:sz w:val="22"/>
          <w:szCs w:val="22"/>
        </w:rPr>
      </w:pPr>
      <w:r>
        <w:rPr>
          <w:rFonts w:ascii="Gill Sans MT" w:hAnsi="Gill Sans MT"/>
          <w:noProof/>
          <w:sz w:val="22"/>
          <w:szCs w:val="22"/>
        </w:rPr>
        <w:lastRenderedPageBreak/>
        <w:t>Reference</w:t>
      </w:r>
      <w:r w:rsidR="001801BE">
        <w:rPr>
          <w:rFonts w:ascii="Gill Sans MT" w:hAnsi="Gill Sans MT"/>
          <w:noProof/>
          <w:sz w:val="22"/>
          <w:szCs w:val="22"/>
        </w:rPr>
        <w:t>s…………………</w:t>
      </w:r>
      <w:r w:rsidR="009B3A2C">
        <w:rPr>
          <w:rFonts w:ascii="Gill Sans MT" w:hAnsi="Gill Sans MT"/>
          <w:noProof/>
          <w:sz w:val="22"/>
          <w:szCs w:val="22"/>
        </w:rPr>
        <w:t>………………………………………………………………………………34</w:t>
      </w:r>
    </w:p>
    <w:p w14:paraId="583B25D9" w14:textId="4DC6FF59" w:rsidR="004F3C09" w:rsidRPr="008C4C56" w:rsidRDefault="004F3C09" w:rsidP="004F3C09">
      <w:pPr>
        <w:pStyle w:val="TOC1"/>
        <w:tabs>
          <w:tab w:val="right" w:leader="dot" w:pos="9350"/>
        </w:tabs>
        <w:rPr>
          <w:rFonts w:ascii="Gill Sans MT" w:eastAsia="Times New Roman" w:hAnsi="Gill Sans MT" w:cs="Times New Roman"/>
          <w:noProof/>
          <w:sz w:val="22"/>
          <w:szCs w:val="22"/>
        </w:rPr>
      </w:pPr>
      <w:r w:rsidRPr="001663ED">
        <w:rPr>
          <w:rFonts w:ascii="Gill Sans MT" w:hAnsi="Gill Sans MT"/>
          <w:noProof/>
          <w:sz w:val="22"/>
          <w:szCs w:val="22"/>
        </w:rPr>
        <w:t>A</w:t>
      </w:r>
      <w:r w:rsidR="00061BAA">
        <w:rPr>
          <w:rFonts w:ascii="Gill Sans MT" w:hAnsi="Gill Sans MT"/>
          <w:noProof/>
          <w:sz w:val="22"/>
          <w:szCs w:val="22"/>
        </w:rPr>
        <w:t>ppendicies</w:t>
      </w:r>
      <w:r w:rsidR="001801BE">
        <w:rPr>
          <w:rFonts w:ascii="Gill Sans MT" w:hAnsi="Gill Sans MT"/>
          <w:noProof/>
          <w:sz w:val="22"/>
          <w:szCs w:val="22"/>
        </w:rPr>
        <w:t>……………………………………………………………………………………………….</w:t>
      </w:r>
      <w:r w:rsidR="009B3A2C">
        <w:rPr>
          <w:rFonts w:ascii="Gill Sans MT" w:hAnsi="Gill Sans MT"/>
          <w:noProof/>
          <w:sz w:val="22"/>
          <w:szCs w:val="22"/>
        </w:rPr>
        <w:t>.35</w:t>
      </w:r>
    </w:p>
    <w:p w14:paraId="7027E4F3" w14:textId="52C0E6A6" w:rsidR="004F3C09" w:rsidRPr="008C4C56" w:rsidRDefault="00F43CC2" w:rsidP="00030966">
      <w:pPr>
        <w:pStyle w:val="TOC1"/>
        <w:tabs>
          <w:tab w:val="right" w:leader="dot" w:pos="9350"/>
        </w:tabs>
        <w:rPr>
          <w:rFonts w:ascii="Gill Sans MT" w:eastAsia="Times New Roman" w:hAnsi="Gill Sans MT" w:cs="Times New Roman"/>
          <w:noProof/>
          <w:sz w:val="22"/>
          <w:szCs w:val="22"/>
        </w:rPr>
      </w:pPr>
      <w:r>
        <w:rPr>
          <w:rFonts w:ascii="Gill Sans MT" w:hAnsi="Gill Sans MT"/>
          <w:sz w:val="22"/>
          <w:szCs w:val="22"/>
        </w:rPr>
        <w:t xml:space="preserve">- </w:t>
      </w:r>
      <w:r w:rsidR="00030966">
        <w:rPr>
          <w:rFonts w:ascii="Gill Sans MT" w:hAnsi="Gill Sans MT"/>
          <w:sz w:val="22"/>
          <w:szCs w:val="22"/>
        </w:rPr>
        <w:t>A</w:t>
      </w:r>
      <w:r w:rsidR="00061BAA">
        <w:rPr>
          <w:rFonts w:ascii="Gill Sans MT" w:hAnsi="Gill Sans MT"/>
          <w:sz w:val="22"/>
          <w:szCs w:val="22"/>
        </w:rPr>
        <w:t>ppendix A:  Facilitator Survey</w:t>
      </w:r>
      <w:r w:rsidR="009B3A2C">
        <w:rPr>
          <w:rFonts w:ascii="Gill Sans MT" w:hAnsi="Gill Sans MT"/>
          <w:sz w:val="22"/>
          <w:szCs w:val="22"/>
        </w:rPr>
        <w:t>………………………………………………………………………….36</w:t>
      </w:r>
    </w:p>
    <w:p w14:paraId="4587266D" w14:textId="31F826FA" w:rsidR="00030966" w:rsidRDefault="00F43CC2" w:rsidP="00030966">
      <w:pPr>
        <w:pStyle w:val="TOC1"/>
        <w:tabs>
          <w:tab w:val="right" w:leader="dot" w:pos="9350"/>
        </w:tabs>
        <w:rPr>
          <w:rFonts w:ascii="Gill Sans MT" w:hAnsi="Gill Sans MT"/>
          <w:noProof/>
          <w:sz w:val="22"/>
          <w:szCs w:val="22"/>
        </w:rPr>
      </w:pPr>
      <w:r>
        <w:rPr>
          <w:rFonts w:ascii="Gill Sans MT" w:hAnsi="Gill Sans MT"/>
          <w:sz w:val="22"/>
          <w:szCs w:val="22"/>
        </w:rPr>
        <w:t xml:space="preserve">- </w:t>
      </w:r>
      <w:r w:rsidR="00030966">
        <w:rPr>
          <w:rFonts w:ascii="Gill Sans MT" w:hAnsi="Gill Sans MT"/>
          <w:sz w:val="22"/>
          <w:szCs w:val="22"/>
        </w:rPr>
        <w:t>A</w:t>
      </w:r>
      <w:r w:rsidR="00061BAA">
        <w:rPr>
          <w:rFonts w:ascii="Gill Sans MT" w:hAnsi="Gill Sans MT"/>
          <w:sz w:val="22"/>
          <w:szCs w:val="22"/>
        </w:rPr>
        <w:t>ppendix B: Semi-structured interviews</w:t>
      </w:r>
      <w:r w:rsidR="009B3A2C">
        <w:rPr>
          <w:rFonts w:ascii="Gill Sans MT" w:hAnsi="Gill Sans MT"/>
          <w:sz w:val="22"/>
          <w:szCs w:val="22"/>
        </w:rPr>
        <w:t>………………………………………………………………...43</w:t>
      </w:r>
    </w:p>
    <w:p w14:paraId="6CDA1004" w14:textId="2832B3BF" w:rsidR="00061BAA" w:rsidRDefault="00F43CC2" w:rsidP="00030966">
      <w:pPr>
        <w:pStyle w:val="TOC1"/>
        <w:tabs>
          <w:tab w:val="right" w:leader="dot" w:pos="9350"/>
        </w:tabs>
        <w:rPr>
          <w:rFonts w:ascii="Gill Sans MT" w:hAnsi="Gill Sans MT"/>
          <w:noProof/>
          <w:sz w:val="22"/>
          <w:szCs w:val="22"/>
        </w:rPr>
      </w:pPr>
      <w:r>
        <w:rPr>
          <w:rFonts w:ascii="Gill Sans MT" w:hAnsi="Gill Sans MT"/>
          <w:noProof/>
          <w:sz w:val="22"/>
          <w:szCs w:val="22"/>
        </w:rPr>
        <w:t xml:space="preserve">- </w:t>
      </w:r>
      <w:r w:rsidR="00030966">
        <w:rPr>
          <w:rFonts w:ascii="Gill Sans MT" w:hAnsi="Gill Sans MT"/>
          <w:noProof/>
          <w:sz w:val="22"/>
          <w:szCs w:val="22"/>
        </w:rPr>
        <w:t>A</w:t>
      </w:r>
      <w:r w:rsidR="00061BAA">
        <w:rPr>
          <w:rFonts w:ascii="Gill Sans MT" w:hAnsi="Gill Sans MT"/>
          <w:noProof/>
          <w:sz w:val="22"/>
          <w:szCs w:val="22"/>
        </w:rPr>
        <w:t>ppendix C: Classroom observations</w:t>
      </w:r>
      <w:r w:rsidR="009B3A2C">
        <w:rPr>
          <w:rFonts w:ascii="Gill Sans MT" w:hAnsi="Gill Sans MT"/>
          <w:noProof/>
          <w:sz w:val="22"/>
          <w:szCs w:val="22"/>
        </w:rPr>
        <w:t>…………………………………………………………………...44</w:t>
      </w:r>
    </w:p>
    <w:p w14:paraId="04A5634A" w14:textId="03770B4D" w:rsidR="00061BAA" w:rsidRDefault="00F43CC2" w:rsidP="00061BAA">
      <w:pPr>
        <w:pStyle w:val="TOC1"/>
        <w:tabs>
          <w:tab w:val="right" w:leader="dot" w:pos="9350"/>
        </w:tabs>
        <w:rPr>
          <w:rFonts w:ascii="Gill Sans MT" w:hAnsi="Gill Sans MT"/>
          <w:sz w:val="22"/>
          <w:szCs w:val="22"/>
        </w:rPr>
      </w:pPr>
      <w:r>
        <w:rPr>
          <w:rFonts w:ascii="Gill Sans MT" w:hAnsi="Gill Sans MT"/>
          <w:sz w:val="22"/>
          <w:szCs w:val="22"/>
        </w:rPr>
        <w:t xml:space="preserve">- </w:t>
      </w:r>
      <w:r w:rsidR="00030966">
        <w:rPr>
          <w:rFonts w:ascii="Gill Sans MT" w:hAnsi="Gill Sans MT"/>
          <w:sz w:val="22"/>
          <w:szCs w:val="22"/>
        </w:rPr>
        <w:t>A</w:t>
      </w:r>
      <w:r w:rsidR="00061BAA">
        <w:rPr>
          <w:rFonts w:ascii="Gill Sans MT" w:hAnsi="Gill Sans MT"/>
          <w:sz w:val="22"/>
          <w:szCs w:val="22"/>
        </w:rPr>
        <w:t>ppendix D: Pre- and Post-tests</w:t>
      </w:r>
      <w:r w:rsidR="009B3A2C">
        <w:rPr>
          <w:rFonts w:ascii="Gill Sans MT" w:hAnsi="Gill Sans MT"/>
          <w:sz w:val="22"/>
          <w:szCs w:val="22"/>
        </w:rPr>
        <w:t>………………………………………………………………………...45</w:t>
      </w:r>
    </w:p>
    <w:p w14:paraId="57DECED8" w14:textId="77777777" w:rsidR="00061BAA" w:rsidRDefault="00061BAA" w:rsidP="00061BAA">
      <w:pPr>
        <w:pStyle w:val="TOC1"/>
        <w:tabs>
          <w:tab w:val="right" w:leader="dot" w:pos="9350"/>
        </w:tabs>
        <w:rPr>
          <w:rFonts w:ascii="Gill Sans MT" w:hAnsi="Gill Sans MT"/>
          <w:sz w:val="22"/>
          <w:szCs w:val="22"/>
        </w:rPr>
      </w:pPr>
    </w:p>
    <w:p w14:paraId="19B220D1" w14:textId="77777777" w:rsidR="004F3C09" w:rsidRDefault="004F3C09" w:rsidP="004F3C09">
      <w:pPr>
        <w:rPr>
          <w:rFonts w:ascii="Gill Sans MT" w:hAnsi="Gill Sans MT"/>
        </w:rPr>
      </w:pPr>
    </w:p>
    <w:p w14:paraId="61A1BE6D" w14:textId="77777777" w:rsidR="00A57645" w:rsidRDefault="00A57645" w:rsidP="004F3C09">
      <w:pPr>
        <w:rPr>
          <w:rFonts w:ascii="Gill Sans MT" w:hAnsi="Gill Sans MT"/>
        </w:rPr>
      </w:pPr>
    </w:p>
    <w:p w14:paraId="151346E6" w14:textId="77777777" w:rsidR="00A57645" w:rsidRDefault="00A57645" w:rsidP="004F3C09">
      <w:pPr>
        <w:rPr>
          <w:rFonts w:ascii="Gill Sans MT" w:hAnsi="Gill Sans MT"/>
        </w:rPr>
      </w:pPr>
    </w:p>
    <w:p w14:paraId="1F939D3B" w14:textId="77777777" w:rsidR="00A57645" w:rsidRDefault="00A57645" w:rsidP="004F3C09">
      <w:pPr>
        <w:rPr>
          <w:rFonts w:ascii="Gill Sans MT" w:hAnsi="Gill Sans MT"/>
        </w:rPr>
      </w:pPr>
    </w:p>
    <w:p w14:paraId="7D039255" w14:textId="77777777" w:rsidR="00A57645" w:rsidRDefault="00A57645" w:rsidP="004F3C09">
      <w:pPr>
        <w:rPr>
          <w:rFonts w:ascii="Gill Sans MT" w:hAnsi="Gill Sans MT"/>
        </w:rPr>
      </w:pPr>
    </w:p>
    <w:p w14:paraId="0D11C609" w14:textId="77777777" w:rsidR="00A57645" w:rsidRDefault="00A57645" w:rsidP="004F3C09">
      <w:pPr>
        <w:rPr>
          <w:rFonts w:ascii="Gill Sans MT" w:hAnsi="Gill Sans MT"/>
        </w:rPr>
      </w:pPr>
    </w:p>
    <w:p w14:paraId="7DE7042F" w14:textId="77777777" w:rsidR="00A57645" w:rsidRDefault="00A57645" w:rsidP="004F3C09">
      <w:pPr>
        <w:rPr>
          <w:rFonts w:ascii="Gill Sans MT" w:hAnsi="Gill Sans MT"/>
        </w:rPr>
      </w:pPr>
    </w:p>
    <w:p w14:paraId="229872C4" w14:textId="77777777" w:rsidR="00A57645" w:rsidRDefault="00A57645" w:rsidP="004F3C09">
      <w:pPr>
        <w:rPr>
          <w:rFonts w:ascii="Gill Sans MT" w:hAnsi="Gill Sans MT"/>
        </w:rPr>
      </w:pPr>
    </w:p>
    <w:p w14:paraId="4D778E10" w14:textId="77777777" w:rsidR="00A57645" w:rsidRDefault="00A57645" w:rsidP="004F3C09">
      <w:pPr>
        <w:rPr>
          <w:rFonts w:ascii="Gill Sans MT" w:hAnsi="Gill Sans MT"/>
        </w:rPr>
      </w:pPr>
    </w:p>
    <w:p w14:paraId="7E91D2E0" w14:textId="77777777" w:rsidR="00A57645" w:rsidRDefault="00A57645" w:rsidP="004F3C09">
      <w:pPr>
        <w:rPr>
          <w:rFonts w:ascii="Gill Sans MT" w:hAnsi="Gill Sans MT"/>
        </w:rPr>
      </w:pPr>
    </w:p>
    <w:p w14:paraId="3B53DE20" w14:textId="77777777" w:rsidR="00A57645" w:rsidRDefault="00A57645" w:rsidP="004F3C09">
      <w:pPr>
        <w:rPr>
          <w:rFonts w:ascii="Gill Sans MT" w:hAnsi="Gill Sans MT"/>
        </w:rPr>
      </w:pPr>
    </w:p>
    <w:p w14:paraId="1B7D4A1E" w14:textId="77777777" w:rsidR="00A57645" w:rsidRDefault="00A57645" w:rsidP="004F3C09">
      <w:pPr>
        <w:rPr>
          <w:rFonts w:ascii="Gill Sans MT" w:hAnsi="Gill Sans MT"/>
        </w:rPr>
      </w:pPr>
    </w:p>
    <w:p w14:paraId="3091283B" w14:textId="77777777" w:rsidR="00A57645" w:rsidRDefault="00A57645" w:rsidP="004F3C09">
      <w:pPr>
        <w:rPr>
          <w:rFonts w:ascii="Gill Sans MT" w:hAnsi="Gill Sans MT"/>
        </w:rPr>
      </w:pPr>
    </w:p>
    <w:p w14:paraId="4BC13646" w14:textId="77777777" w:rsidR="00A57645" w:rsidRPr="001663ED" w:rsidRDefault="00A57645" w:rsidP="004F3C09">
      <w:pPr>
        <w:rPr>
          <w:rFonts w:ascii="Gill Sans MT" w:hAnsi="Gill Sans MT"/>
        </w:rPr>
        <w:sectPr w:rsidR="00A57645" w:rsidRPr="001663ED" w:rsidSect="00D42A65">
          <w:endnotePr>
            <w:numFmt w:val="decimal"/>
          </w:endnotePr>
          <w:type w:val="continuous"/>
          <w:pgSz w:w="12240" w:h="15840"/>
          <w:pgMar w:top="1440" w:right="1440" w:bottom="1440" w:left="1440" w:header="720" w:footer="720" w:gutter="0"/>
          <w:cols w:space="720"/>
          <w:docGrid w:linePitch="360"/>
        </w:sectPr>
      </w:pPr>
    </w:p>
    <w:p w14:paraId="4E4C0946" w14:textId="77777777" w:rsidR="00061BAA" w:rsidRDefault="00061BAA" w:rsidP="005A5745">
      <w:pPr>
        <w:pStyle w:val="headline2"/>
        <w:rPr>
          <w:lang w:val="en-US"/>
        </w:rPr>
      </w:pPr>
      <w:bookmarkStart w:id="32" w:name="_Toc317857678"/>
    </w:p>
    <w:p w14:paraId="560CA735" w14:textId="77777777" w:rsidR="00061BAA" w:rsidRDefault="00061BAA" w:rsidP="005A5745">
      <w:pPr>
        <w:pStyle w:val="headline2"/>
        <w:rPr>
          <w:lang w:val="en-US"/>
        </w:rPr>
      </w:pPr>
    </w:p>
    <w:p w14:paraId="3E7781DB" w14:textId="77777777" w:rsidR="004F3C09" w:rsidRPr="001663ED" w:rsidRDefault="004F3C09" w:rsidP="005A5745">
      <w:pPr>
        <w:pStyle w:val="headline2"/>
      </w:pPr>
      <w:r w:rsidRPr="001663ED">
        <w:lastRenderedPageBreak/>
        <w:t>Acronyms</w:t>
      </w:r>
      <w:bookmarkEnd w:id="32"/>
    </w:p>
    <w:p w14:paraId="09BD9417" w14:textId="77777777" w:rsidR="004F3C09" w:rsidRPr="001663ED" w:rsidRDefault="004F3C09" w:rsidP="004F3C09">
      <w:pPr>
        <w:pStyle w:val="Heading1"/>
        <w:rPr>
          <w:rFonts w:ascii="Gill Sans MT" w:hAnsi="Gill Sans MT"/>
        </w:rPr>
      </w:pPr>
      <w:bookmarkStart w:id="33" w:name="_GoBack"/>
      <w:bookmarkEnd w:id="33"/>
    </w:p>
    <w:tbl>
      <w:tblPr>
        <w:tblW w:w="0" w:type="auto"/>
        <w:tblInd w:w="198" w:type="dxa"/>
        <w:tblLook w:val="04A0" w:firstRow="1" w:lastRow="0" w:firstColumn="1" w:lastColumn="0" w:noHBand="0" w:noVBand="1"/>
      </w:tblPr>
      <w:tblGrid>
        <w:gridCol w:w="2070"/>
        <w:gridCol w:w="7308"/>
      </w:tblGrid>
      <w:tr w:rsidR="004F3C09" w:rsidRPr="001663ED" w14:paraId="50037539" w14:textId="77777777" w:rsidTr="00A67C5F">
        <w:trPr>
          <w:trHeight w:val="396"/>
        </w:trPr>
        <w:tc>
          <w:tcPr>
            <w:tcW w:w="2070" w:type="dxa"/>
            <w:shd w:val="clear" w:color="auto" w:fill="auto"/>
            <w:vAlign w:val="center"/>
          </w:tcPr>
          <w:p w14:paraId="48E6EE8D" w14:textId="77777777" w:rsidR="004F3C09" w:rsidRPr="00D064B0" w:rsidRDefault="004F3C09" w:rsidP="004F3C09">
            <w:pPr>
              <w:spacing w:line="360" w:lineRule="auto"/>
              <w:rPr>
                <w:rFonts w:ascii="Gill Sans MT" w:hAnsi="Gill Sans MT"/>
                <w:color w:val="FF0000"/>
              </w:rPr>
            </w:pPr>
          </w:p>
        </w:tc>
        <w:tc>
          <w:tcPr>
            <w:tcW w:w="7308" w:type="dxa"/>
            <w:shd w:val="clear" w:color="auto" w:fill="auto"/>
            <w:vAlign w:val="center"/>
          </w:tcPr>
          <w:p w14:paraId="5E5A79E7" w14:textId="77777777" w:rsidR="004F3C09" w:rsidRPr="001663ED" w:rsidRDefault="004F3C09" w:rsidP="004F3C09">
            <w:pPr>
              <w:spacing w:line="360" w:lineRule="auto"/>
              <w:rPr>
                <w:rFonts w:ascii="Gill Sans MT" w:hAnsi="Gill Sans MT"/>
              </w:rPr>
            </w:pPr>
          </w:p>
        </w:tc>
      </w:tr>
      <w:tr w:rsidR="004F3C09" w:rsidRPr="001663ED" w14:paraId="0DB34BA2" w14:textId="77777777" w:rsidTr="004F3C09">
        <w:trPr>
          <w:trHeight w:val="232"/>
        </w:trPr>
        <w:tc>
          <w:tcPr>
            <w:tcW w:w="2070" w:type="dxa"/>
            <w:shd w:val="clear" w:color="auto" w:fill="auto"/>
            <w:vAlign w:val="center"/>
          </w:tcPr>
          <w:p w14:paraId="2FB4F189" w14:textId="77777777" w:rsidR="00114491" w:rsidRPr="00CD459C" w:rsidRDefault="00114491" w:rsidP="0082135E">
            <w:pPr>
              <w:spacing w:line="360" w:lineRule="auto"/>
              <w:rPr>
                <w:rFonts w:ascii="Gill Sans MT" w:hAnsi="Gill Sans MT"/>
                <w:sz w:val="22"/>
                <w:szCs w:val="22"/>
              </w:rPr>
            </w:pPr>
            <w:r w:rsidRPr="00CD459C">
              <w:rPr>
                <w:rFonts w:ascii="Gill Sans MT" w:hAnsi="Gill Sans MT"/>
                <w:sz w:val="22"/>
                <w:szCs w:val="22"/>
              </w:rPr>
              <w:t>BJS</w:t>
            </w:r>
          </w:p>
          <w:p w14:paraId="4BA2E8D7" w14:textId="77777777" w:rsidR="00A67C5F" w:rsidRPr="00CD459C" w:rsidRDefault="00A67C5F" w:rsidP="0082135E">
            <w:pPr>
              <w:spacing w:line="360" w:lineRule="auto"/>
              <w:rPr>
                <w:rFonts w:ascii="Gill Sans MT" w:hAnsi="Gill Sans MT"/>
                <w:sz w:val="22"/>
                <w:szCs w:val="22"/>
              </w:rPr>
            </w:pPr>
            <w:r w:rsidRPr="00CD459C">
              <w:rPr>
                <w:rFonts w:ascii="Gill Sans MT" w:hAnsi="Gill Sans MT"/>
                <w:sz w:val="22"/>
                <w:szCs w:val="22"/>
              </w:rPr>
              <w:t>COE</w:t>
            </w:r>
          </w:p>
          <w:p w14:paraId="43CB524D" w14:textId="77777777" w:rsidR="004F3C09" w:rsidRPr="00CD459C" w:rsidRDefault="00A67C5F" w:rsidP="0082135E">
            <w:pPr>
              <w:spacing w:line="360" w:lineRule="auto"/>
              <w:rPr>
                <w:rFonts w:ascii="Gill Sans MT" w:hAnsi="Gill Sans MT"/>
                <w:sz w:val="22"/>
                <w:szCs w:val="22"/>
              </w:rPr>
            </w:pPr>
            <w:r w:rsidRPr="00CD459C">
              <w:rPr>
                <w:rFonts w:ascii="Gill Sans MT" w:hAnsi="Gill Sans MT"/>
                <w:sz w:val="22"/>
                <w:szCs w:val="22"/>
              </w:rPr>
              <w:t>CSM</w:t>
            </w:r>
          </w:p>
        </w:tc>
        <w:tc>
          <w:tcPr>
            <w:tcW w:w="7308" w:type="dxa"/>
            <w:shd w:val="clear" w:color="auto" w:fill="auto"/>
            <w:vAlign w:val="center"/>
          </w:tcPr>
          <w:p w14:paraId="6A2137C6" w14:textId="77777777" w:rsidR="00114491" w:rsidRPr="00CD459C" w:rsidRDefault="00114491" w:rsidP="004F3C09">
            <w:pPr>
              <w:spacing w:line="360" w:lineRule="auto"/>
              <w:rPr>
                <w:rFonts w:ascii="Gill Sans MT" w:hAnsi="Gill Sans MT"/>
                <w:sz w:val="22"/>
                <w:szCs w:val="22"/>
              </w:rPr>
            </w:pPr>
            <w:r w:rsidRPr="00CD459C">
              <w:rPr>
                <w:rFonts w:ascii="Gill Sans MT" w:hAnsi="Gill Sans MT"/>
                <w:sz w:val="22"/>
                <w:szCs w:val="22"/>
              </w:rPr>
              <w:t>Bureau of Justice Statistics</w:t>
            </w:r>
          </w:p>
          <w:p w14:paraId="1765A509" w14:textId="77777777" w:rsidR="00A67C5F" w:rsidRPr="00CD459C" w:rsidRDefault="00A67C5F" w:rsidP="004F3C09">
            <w:pPr>
              <w:spacing w:line="360" w:lineRule="auto"/>
              <w:rPr>
                <w:rFonts w:ascii="Gill Sans MT" w:hAnsi="Gill Sans MT"/>
                <w:sz w:val="22"/>
                <w:szCs w:val="22"/>
              </w:rPr>
            </w:pPr>
            <w:r w:rsidRPr="00CD459C">
              <w:rPr>
                <w:rFonts w:ascii="Gill Sans MT" w:hAnsi="Gill Sans MT"/>
                <w:sz w:val="22"/>
                <w:szCs w:val="22"/>
              </w:rPr>
              <w:t>College of Education</w:t>
            </w:r>
          </w:p>
          <w:p w14:paraId="317918A5" w14:textId="77777777" w:rsidR="004F3C09" w:rsidRPr="00CD459C" w:rsidRDefault="00F9516D" w:rsidP="004F3C09">
            <w:pPr>
              <w:spacing w:line="360" w:lineRule="auto"/>
              <w:rPr>
                <w:rFonts w:ascii="Gill Sans MT" w:hAnsi="Gill Sans MT"/>
                <w:sz w:val="22"/>
                <w:szCs w:val="22"/>
              </w:rPr>
            </w:pPr>
            <w:r>
              <w:rPr>
                <w:rFonts w:ascii="Gill Sans MT" w:hAnsi="Gill Sans MT"/>
                <w:sz w:val="22"/>
                <w:szCs w:val="22"/>
              </w:rPr>
              <w:t xml:space="preserve">(MBF) </w:t>
            </w:r>
            <w:r w:rsidR="00A67C5F" w:rsidRPr="00CD459C">
              <w:rPr>
                <w:rFonts w:ascii="Gill Sans MT" w:hAnsi="Gill Sans MT"/>
                <w:sz w:val="22"/>
                <w:szCs w:val="22"/>
              </w:rPr>
              <w:t>Child Safety Matters</w:t>
            </w:r>
          </w:p>
        </w:tc>
      </w:tr>
      <w:tr w:rsidR="00A67C5F" w:rsidRPr="001663ED" w14:paraId="122F43F0" w14:textId="77777777" w:rsidTr="004F3C09">
        <w:trPr>
          <w:trHeight w:val="232"/>
        </w:trPr>
        <w:tc>
          <w:tcPr>
            <w:tcW w:w="2070" w:type="dxa"/>
            <w:shd w:val="clear" w:color="auto" w:fill="auto"/>
            <w:vAlign w:val="center"/>
          </w:tcPr>
          <w:p w14:paraId="32694997" w14:textId="77777777" w:rsidR="008F5911" w:rsidRPr="00CD459C" w:rsidRDefault="008F5911" w:rsidP="00A67C5F">
            <w:pPr>
              <w:spacing w:line="360" w:lineRule="auto"/>
              <w:rPr>
                <w:rFonts w:ascii="Gill Sans MT" w:hAnsi="Gill Sans MT"/>
                <w:sz w:val="22"/>
                <w:szCs w:val="22"/>
              </w:rPr>
            </w:pPr>
            <w:r w:rsidRPr="00CD459C">
              <w:rPr>
                <w:rFonts w:ascii="Gill Sans MT" w:hAnsi="Gill Sans MT"/>
                <w:sz w:val="22"/>
                <w:szCs w:val="22"/>
              </w:rPr>
              <w:t>DCF</w:t>
            </w:r>
          </w:p>
          <w:p w14:paraId="0C38E121" w14:textId="77777777" w:rsidR="00114491" w:rsidRPr="00CD459C" w:rsidRDefault="00114491" w:rsidP="00A67C5F">
            <w:pPr>
              <w:spacing w:line="360" w:lineRule="auto"/>
              <w:rPr>
                <w:rFonts w:ascii="Gill Sans MT" w:hAnsi="Gill Sans MT"/>
                <w:sz w:val="22"/>
                <w:szCs w:val="22"/>
              </w:rPr>
            </w:pPr>
            <w:r w:rsidRPr="00CD459C">
              <w:rPr>
                <w:rFonts w:ascii="Gill Sans MT" w:hAnsi="Gill Sans MT"/>
                <w:sz w:val="22"/>
                <w:szCs w:val="22"/>
              </w:rPr>
              <w:t>DHHS</w:t>
            </w:r>
          </w:p>
          <w:p w14:paraId="7D215619" w14:textId="77777777" w:rsidR="00A67C5F" w:rsidRPr="00CD459C" w:rsidRDefault="00A67C5F" w:rsidP="00A67C5F">
            <w:pPr>
              <w:spacing w:line="360" w:lineRule="auto"/>
              <w:rPr>
                <w:rFonts w:ascii="Gill Sans MT" w:hAnsi="Gill Sans MT"/>
                <w:sz w:val="22"/>
                <w:szCs w:val="22"/>
              </w:rPr>
            </w:pPr>
            <w:r w:rsidRPr="00CD459C">
              <w:rPr>
                <w:rFonts w:ascii="Gill Sans MT" w:hAnsi="Gill Sans MT"/>
                <w:sz w:val="22"/>
                <w:szCs w:val="22"/>
              </w:rPr>
              <w:t>DOE</w:t>
            </w:r>
          </w:p>
        </w:tc>
        <w:tc>
          <w:tcPr>
            <w:tcW w:w="7308" w:type="dxa"/>
            <w:shd w:val="clear" w:color="auto" w:fill="auto"/>
            <w:vAlign w:val="center"/>
          </w:tcPr>
          <w:p w14:paraId="02F0F63F" w14:textId="77777777" w:rsidR="008F5911" w:rsidRPr="00CD459C" w:rsidRDefault="008F5911" w:rsidP="004F3C09">
            <w:pPr>
              <w:spacing w:line="360" w:lineRule="auto"/>
              <w:rPr>
                <w:rFonts w:ascii="Gill Sans MT" w:hAnsi="Gill Sans MT"/>
                <w:sz w:val="22"/>
                <w:szCs w:val="22"/>
              </w:rPr>
            </w:pPr>
            <w:r w:rsidRPr="00CD459C">
              <w:rPr>
                <w:rFonts w:ascii="Gill Sans MT" w:hAnsi="Gill Sans MT"/>
                <w:sz w:val="22"/>
                <w:szCs w:val="22"/>
              </w:rPr>
              <w:t>Department of Children and Families</w:t>
            </w:r>
          </w:p>
          <w:p w14:paraId="7123776C" w14:textId="77777777" w:rsidR="00114491" w:rsidRPr="00CD459C" w:rsidRDefault="00114491" w:rsidP="004F3C09">
            <w:pPr>
              <w:spacing w:line="360" w:lineRule="auto"/>
              <w:rPr>
                <w:rFonts w:ascii="Gill Sans MT" w:hAnsi="Gill Sans MT"/>
                <w:sz w:val="22"/>
                <w:szCs w:val="22"/>
              </w:rPr>
            </w:pPr>
            <w:r w:rsidRPr="00CD459C">
              <w:rPr>
                <w:rFonts w:ascii="Gill Sans MT" w:hAnsi="Gill Sans MT"/>
                <w:sz w:val="22"/>
                <w:szCs w:val="22"/>
              </w:rPr>
              <w:t>Department of Health and Human Services</w:t>
            </w:r>
          </w:p>
          <w:p w14:paraId="78A94E56" w14:textId="77777777" w:rsidR="00A67C5F" w:rsidRPr="00CD459C" w:rsidRDefault="00A67C5F" w:rsidP="004F3C09">
            <w:pPr>
              <w:spacing w:line="360" w:lineRule="auto"/>
              <w:rPr>
                <w:rFonts w:ascii="Gill Sans MT" w:hAnsi="Gill Sans MT"/>
                <w:sz w:val="22"/>
                <w:szCs w:val="22"/>
              </w:rPr>
            </w:pPr>
            <w:r w:rsidRPr="00CD459C">
              <w:rPr>
                <w:rFonts w:ascii="Gill Sans MT" w:hAnsi="Gill Sans MT"/>
                <w:sz w:val="22"/>
                <w:szCs w:val="22"/>
              </w:rPr>
              <w:t>Department of Education</w:t>
            </w:r>
          </w:p>
        </w:tc>
      </w:tr>
      <w:tr w:rsidR="00AF7FE4" w:rsidRPr="001663ED" w14:paraId="7D4D49D0" w14:textId="77777777" w:rsidTr="004F3C09">
        <w:trPr>
          <w:trHeight w:val="232"/>
        </w:trPr>
        <w:tc>
          <w:tcPr>
            <w:tcW w:w="2070" w:type="dxa"/>
            <w:shd w:val="clear" w:color="auto" w:fill="auto"/>
            <w:vAlign w:val="center"/>
          </w:tcPr>
          <w:p w14:paraId="3A4E0A0E" w14:textId="77777777" w:rsidR="00AF7FE4" w:rsidRPr="00CD459C" w:rsidRDefault="00AF7FE4" w:rsidP="00AF7FE4">
            <w:pPr>
              <w:spacing w:line="360" w:lineRule="auto"/>
              <w:rPr>
                <w:rFonts w:ascii="Gill Sans MT" w:hAnsi="Gill Sans MT"/>
                <w:sz w:val="22"/>
                <w:szCs w:val="22"/>
              </w:rPr>
            </w:pPr>
            <w:r w:rsidRPr="00CD459C">
              <w:rPr>
                <w:rFonts w:ascii="Gill Sans MT" w:hAnsi="Gill Sans MT"/>
                <w:sz w:val="22"/>
                <w:szCs w:val="22"/>
              </w:rPr>
              <w:t>ECE</w:t>
            </w:r>
          </w:p>
          <w:p w14:paraId="5EE499F2" w14:textId="77777777" w:rsidR="00AF7FE4" w:rsidRPr="00CD459C" w:rsidRDefault="00AF7FE4" w:rsidP="00A67C5F">
            <w:pPr>
              <w:spacing w:line="360" w:lineRule="auto"/>
              <w:rPr>
                <w:rFonts w:ascii="Gill Sans MT" w:hAnsi="Gill Sans MT"/>
                <w:sz w:val="22"/>
                <w:szCs w:val="22"/>
              </w:rPr>
            </w:pPr>
            <w:r w:rsidRPr="00CD459C">
              <w:rPr>
                <w:rFonts w:ascii="Gill Sans MT" w:hAnsi="Gill Sans MT"/>
                <w:sz w:val="22"/>
                <w:szCs w:val="22"/>
              </w:rPr>
              <w:t>FSU</w:t>
            </w:r>
          </w:p>
        </w:tc>
        <w:tc>
          <w:tcPr>
            <w:tcW w:w="7308" w:type="dxa"/>
            <w:shd w:val="clear" w:color="auto" w:fill="auto"/>
            <w:vAlign w:val="center"/>
          </w:tcPr>
          <w:p w14:paraId="02F2B11C" w14:textId="77777777" w:rsidR="00AF7FE4" w:rsidRPr="00CD459C" w:rsidRDefault="00AF7FE4" w:rsidP="00AF7FE4">
            <w:pPr>
              <w:spacing w:line="360" w:lineRule="auto"/>
              <w:rPr>
                <w:rFonts w:ascii="Gill Sans MT" w:hAnsi="Gill Sans MT"/>
                <w:sz w:val="22"/>
                <w:szCs w:val="22"/>
              </w:rPr>
            </w:pPr>
            <w:r w:rsidRPr="00CD459C">
              <w:rPr>
                <w:rFonts w:ascii="Gill Sans MT" w:hAnsi="Gill Sans MT"/>
                <w:sz w:val="22"/>
                <w:szCs w:val="22"/>
              </w:rPr>
              <w:t>Early Childhood Education</w:t>
            </w:r>
          </w:p>
          <w:p w14:paraId="33812AA2" w14:textId="77777777" w:rsidR="00AF7FE4" w:rsidRPr="00CD459C" w:rsidRDefault="00AF7FE4" w:rsidP="004F3C09">
            <w:pPr>
              <w:spacing w:line="360" w:lineRule="auto"/>
              <w:rPr>
                <w:rFonts w:ascii="Gill Sans MT" w:hAnsi="Gill Sans MT"/>
                <w:sz w:val="22"/>
                <w:szCs w:val="22"/>
              </w:rPr>
            </w:pPr>
            <w:r w:rsidRPr="00CD459C">
              <w:rPr>
                <w:rFonts w:ascii="Gill Sans MT" w:hAnsi="Gill Sans MT"/>
                <w:sz w:val="22"/>
                <w:szCs w:val="22"/>
              </w:rPr>
              <w:t>Florida State University</w:t>
            </w:r>
          </w:p>
        </w:tc>
      </w:tr>
      <w:tr w:rsidR="004F3C09" w:rsidRPr="001663ED" w14:paraId="59294A0B" w14:textId="77777777" w:rsidTr="004F3C09">
        <w:trPr>
          <w:trHeight w:val="232"/>
        </w:trPr>
        <w:tc>
          <w:tcPr>
            <w:tcW w:w="2070" w:type="dxa"/>
            <w:shd w:val="clear" w:color="auto" w:fill="auto"/>
            <w:vAlign w:val="center"/>
          </w:tcPr>
          <w:p w14:paraId="1915B3EA" w14:textId="77777777" w:rsidR="004F3C09" w:rsidRPr="00CD459C" w:rsidRDefault="00A67C5F" w:rsidP="0082135E">
            <w:pPr>
              <w:spacing w:line="360" w:lineRule="auto"/>
              <w:rPr>
                <w:rFonts w:ascii="Gill Sans MT" w:hAnsi="Gill Sans MT"/>
                <w:sz w:val="22"/>
                <w:szCs w:val="22"/>
              </w:rPr>
            </w:pPr>
            <w:r w:rsidRPr="00CD459C">
              <w:rPr>
                <w:rFonts w:ascii="Gill Sans MT" w:hAnsi="Gill Sans MT"/>
                <w:sz w:val="22"/>
                <w:szCs w:val="22"/>
              </w:rPr>
              <w:t>FY</w:t>
            </w:r>
          </w:p>
        </w:tc>
        <w:tc>
          <w:tcPr>
            <w:tcW w:w="7308" w:type="dxa"/>
            <w:shd w:val="clear" w:color="auto" w:fill="auto"/>
            <w:vAlign w:val="center"/>
          </w:tcPr>
          <w:p w14:paraId="70A3DB84" w14:textId="77777777" w:rsidR="004F3C09" w:rsidRPr="00CD459C" w:rsidRDefault="00A67C5F" w:rsidP="0082135E">
            <w:pPr>
              <w:spacing w:line="360" w:lineRule="auto"/>
              <w:rPr>
                <w:rFonts w:ascii="Gill Sans MT" w:hAnsi="Gill Sans MT"/>
                <w:sz w:val="22"/>
                <w:szCs w:val="22"/>
              </w:rPr>
            </w:pPr>
            <w:r w:rsidRPr="00CD459C">
              <w:rPr>
                <w:rFonts w:ascii="Gill Sans MT" w:hAnsi="Gill Sans MT"/>
                <w:sz w:val="22"/>
                <w:szCs w:val="22"/>
              </w:rPr>
              <w:t>Fiscal Year</w:t>
            </w:r>
          </w:p>
        </w:tc>
      </w:tr>
      <w:tr w:rsidR="004F3C09" w:rsidRPr="001663ED" w14:paraId="2BEB4869" w14:textId="77777777" w:rsidTr="004F3C09">
        <w:trPr>
          <w:trHeight w:val="232"/>
        </w:trPr>
        <w:tc>
          <w:tcPr>
            <w:tcW w:w="2070" w:type="dxa"/>
            <w:shd w:val="clear" w:color="auto" w:fill="auto"/>
            <w:vAlign w:val="center"/>
          </w:tcPr>
          <w:p w14:paraId="200A61D6" w14:textId="77777777" w:rsidR="00114491" w:rsidRPr="00CD459C" w:rsidRDefault="00114491" w:rsidP="004F3C09">
            <w:pPr>
              <w:spacing w:line="360" w:lineRule="auto"/>
              <w:rPr>
                <w:rFonts w:ascii="Gill Sans MT" w:hAnsi="Gill Sans MT"/>
                <w:sz w:val="22"/>
                <w:szCs w:val="22"/>
              </w:rPr>
            </w:pPr>
            <w:r w:rsidRPr="00CD459C">
              <w:rPr>
                <w:rFonts w:ascii="Gill Sans MT" w:hAnsi="Gill Sans MT"/>
                <w:sz w:val="22"/>
                <w:szCs w:val="22"/>
              </w:rPr>
              <w:t>IES</w:t>
            </w:r>
          </w:p>
          <w:p w14:paraId="4958206A" w14:textId="77777777" w:rsidR="00A67C5F" w:rsidRPr="00CD459C" w:rsidRDefault="00AF7FE4" w:rsidP="004F3C09">
            <w:pPr>
              <w:spacing w:line="360" w:lineRule="auto"/>
              <w:rPr>
                <w:rFonts w:ascii="Gill Sans MT" w:hAnsi="Gill Sans MT"/>
                <w:sz w:val="22"/>
                <w:szCs w:val="22"/>
              </w:rPr>
            </w:pPr>
            <w:r w:rsidRPr="00CD459C">
              <w:rPr>
                <w:rFonts w:ascii="Gill Sans MT" w:hAnsi="Gill Sans MT"/>
                <w:sz w:val="22"/>
                <w:szCs w:val="22"/>
              </w:rPr>
              <w:t>IRB</w:t>
            </w:r>
          </w:p>
        </w:tc>
        <w:tc>
          <w:tcPr>
            <w:tcW w:w="7308" w:type="dxa"/>
            <w:shd w:val="clear" w:color="auto" w:fill="auto"/>
            <w:vAlign w:val="center"/>
          </w:tcPr>
          <w:p w14:paraId="54E05BE5" w14:textId="77777777" w:rsidR="00114491" w:rsidRPr="00CD459C" w:rsidRDefault="00114491" w:rsidP="004F3C09">
            <w:pPr>
              <w:spacing w:line="360" w:lineRule="auto"/>
              <w:rPr>
                <w:rFonts w:ascii="Gill Sans MT" w:hAnsi="Gill Sans MT"/>
                <w:sz w:val="22"/>
                <w:szCs w:val="22"/>
              </w:rPr>
            </w:pPr>
            <w:r w:rsidRPr="00CD459C">
              <w:rPr>
                <w:rFonts w:ascii="Gill Sans MT" w:hAnsi="Gill Sans MT"/>
                <w:sz w:val="22"/>
                <w:szCs w:val="22"/>
              </w:rPr>
              <w:t>Institute of Education Sciences</w:t>
            </w:r>
          </w:p>
          <w:p w14:paraId="3E3254C8" w14:textId="77777777" w:rsidR="004F3C09" w:rsidRPr="00CD459C" w:rsidRDefault="00AF7FE4" w:rsidP="004F3C09">
            <w:pPr>
              <w:spacing w:line="360" w:lineRule="auto"/>
              <w:rPr>
                <w:rFonts w:ascii="Gill Sans MT" w:hAnsi="Gill Sans MT"/>
                <w:sz w:val="22"/>
                <w:szCs w:val="22"/>
              </w:rPr>
            </w:pPr>
            <w:r w:rsidRPr="00CD459C">
              <w:rPr>
                <w:rFonts w:ascii="Gill Sans MT" w:hAnsi="Gill Sans MT"/>
                <w:sz w:val="22"/>
                <w:szCs w:val="22"/>
              </w:rPr>
              <w:t>Institutional Review Board</w:t>
            </w:r>
          </w:p>
        </w:tc>
      </w:tr>
      <w:tr w:rsidR="00AF7FE4" w:rsidRPr="001663ED" w14:paraId="263F9410" w14:textId="77777777" w:rsidTr="004F3C09">
        <w:trPr>
          <w:trHeight w:val="232"/>
        </w:trPr>
        <w:tc>
          <w:tcPr>
            <w:tcW w:w="2070" w:type="dxa"/>
            <w:shd w:val="clear" w:color="auto" w:fill="auto"/>
            <w:vAlign w:val="center"/>
          </w:tcPr>
          <w:p w14:paraId="7C45B01E" w14:textId="77777777" w:rsidR="00E45997" w:rsidRPr="00CD459C" w:rsidRDefault="00E45997" w:rsidP="004F3C09">
            <w:pPr>
              <w:spacing w:line="360" w:lineRule="auto"/>
              <w:rPr>
                <w:rFonts w:ascii="Gill Sans MT" w:hAnsi="Gill Sans MT"/>
                <w:sz w:val="22"/>
                <w:szCs w:val="22"/>
              </w:rPr>
            </w:pPr>
            <w:r w:rsidRPr="00CD459C">
              <w:rPr>
                <w:rFonts w:ascii="Gill Sans MT" w:hAnsi="Gill Sans MT"/>
                <w:sz w:val="22"/>
                <w:szCs w:val="22"/>
              </w:rPr>
              <w:t>K</w:t>
            </w:r>
          </w:p>
          <w:p w14:paraId="18827626" w14:textId="77777777" w:rsidR="00AF7FE4" w:rsidRPr="00CD459C" w:rsidRDefault="00AF7FE4" w:rsidP="004F3C09">
            <w:pPr>
              <w:spacing w:line="360" w:lineRule="auto"/>
              <w:rPr>
                <w:rFonts w:ascii="Gill Sans MT" w:hAnsi="Gill Sans MT"/>
                <w:sz w:val="22"/>
                <w:szCs w:val="22"/>
              </w:rPr>
            </w:pPr>
            <w:r w:rsidRPr="00CD459C">
              <w:rPr>
                <w:rFonts w:ascii="Gill Sans MT" w:hAnsi="Gill Sans MT"/>
                <w:sz w:val="22"/>
                <w:szCs w:val="22"/>
              </w:rPr>
              <w:t>MBF</w:t>
            </w:r>
          </w:p>
        </w:tc>
        <w:tc>
          <w:tcPr>
            <w:tcW w:w="7308" w:type="dxa"/>
            <w:shd w:val="clear" w:color="auto" w:fill="auto"/>
            <w:vAlign w:val="center"/>
          </w:tcPr>
          <w:p w14:paraId="5FFB3E09" w14:textId="77777777" w:rsidR="00E45997" w:rsidRPr="00CD459C" w:rsidRDefault="00E45997" w:rsidP="004F3C09">
            <w:pPr>
              <w:spacing w:line="360" w:lineRule="auto"/>
              <w:rPr>
                <w:rFonts w:ascii="Gill Sans MT" w:hAnsi="Gill Sans MT"/>
                <w:sz w:val="22"/>
                <w:szCs w:val="22"/>
              </w:rPr>
            </w:pPr>
            <w:r w:rsidRPr="00CD459C">
              <w:rPr>
                <w:rFonts w:ascii="Gill Sans MT" w:hAnsi="Gill Sans MT"/>
                <w:sz w:val="22"/>
                <w:szCs w:val="22"/>
              </w:rPr>
              <w:t>Kindergarten</w:t>
            </w:r>
          </w:p>
          <w:p w14:paraId="4487BBE2" w14:textId="77777777" w:rsidR="00AF7FE4" w:rsidRPr="00CD459C" w:rsidRDefault="00AF7FE4" w:rsidP="004F3C09">
            <w:pPr>
              <w:spacing w:line="360" w:lineRule="auto"/>
              <w:rPr>
                <w:rFonts w:ascii="Gill Sans MT" w:hAnsi="Gill Sans MT"/>
                <w:sz w:val="22"/>
                <w:szCs w:val="22"/>
              </w:rPr>
            </w:pPr>
            <w:r w:rsidRPr="00CD459C">
              <w:rPr>
                <w:rFonts w:ascii="Gill Sans MT" w:hAnsi="Gill Sans MT"/>
                <w:sz w:val="22"/>
                <w:szCs w:val="22"/>
              </w:rPr>
              <w:t>Monique Burr Foundation</w:t>
            </w:r>
            <w:r w:rsidR="00F9516D">
              <w:rPr>
                <w:rFonts w:ascii="Gill Sans MT" w:hAnsi="Gill Sans MT"/>
                <w:sz w:val="22"/>
                <w:szCs w:val="22"/>
              </w:rPr>
              <w:t xml:space="preserve"> for Children,</w:t>
            </w:r>
            <w:r w:rsidRPr="00CD459C">
              <w:rPr>
                <w:rFonts w:ascii="Gill Sans MT" w:hAnsi="Gill Sans MT"/>
                <w:sz w:val="22"/>
                <w:szCs w:val="22"/>
              </w:rPr>
              <w:t xml:space="preserve"> Inc.</w:t>
            </w:r>
          </w:p>
        </w:tc>
      </w:tr>
      <w:tr w:rsidR="004F3C09" w:rsidRPr="001663ED" w14:paraId="5F2468B3" w14:textId="77777777" w:rsidTr="004F3C09">
        <w:trPr>
          <w:trHeight w:val="233"/>
        </w:trPr>
        <w:tc>
          <w:tcPr>
            <w:tcW w:w="2070" w:type="dxa"/>
            <w:shd w:val="clear" w:color="auto" w:fill="auto"/>
            <w:vAlign w:val="center"/>
          </w:tcPr>
          <w:p w14:paraId="701FDDCF" w14:textId="77777777" w:rsidR="00E45997" w:rsidRPr="00CD459C" w:rsidRDefault="00E45997" w:rsidP="004F3C09">
            <w:pPr>
              <w:spacing w:line="360" w:lineRule="auto"/>
              <w:rPr>
                <w:rFonts w:ascii="Gill Sans MT" w:hAnsi="Gill Sans MT"/>
                <w:sz w:val="22"/>
                <w:szCs w:val="22"/>
              </w:rPr>
            </w:pPr>
            <w:r w:rsidRPr="00CD459C">
              <w:rPr>
                <w:rFonts w:ascii="Gill Sans MT" w:hAnsi="Gill Sans MT"/>
                <w:sz w:val="22"/>
                <w:szCs w:val="22"/>
              </w:rPr>
              <w:t>NCCTS</w:t>
            </w:r>
          </w:p>
          <w:p w14:paraId="118D50A7" w14:textId="77777777" w:rsidR="00E45997" w:rsidRPr="00CD459C" w:rsidRDefault="00E45997" w:rsidP="004F3C09">
            <w:pPr>
              <w:spacing w:line="360" w:lineRule="auto"/>
              <w:rPr>
                <w:rFonts w:ascii="Gill Sans MT" w:hAnsi="Gill Sans MT"/>
                <w:sz w:val="22"/>
                <w:szCs w:val="22"/>
              </w:rPr>
            </w:pPr>
            <w:r w:rsidRPr="00CD459C">
              <w:rPr>
                <w:rFonts w:ascii="Gill Sans MT" w:hAnsi="Gill Sans MT"/>
                <w:sz w:val="22"/>
                <w:szCs w:val="22"/>
              </w:rPr>
              <w:t>NCTSN</w:t>
            </w:r>
          </w:p>
          <w:p w14:paraId="755BD348" w14:textId="77777777" w:rsidR="00114491" w:rsidRPr="00CD459C" w:rsidRDefault="00114491" w:rsidP="004F3C09">
            <w:pPr>
              <w:spacing w:line="360" w:lineRule="auto"/>
              <w:rPr>
                <w:rFonts w:ascii="Gill Sans MT" w:hAnsi="Gill Sans MT"/>
                <w:sz w:val="22"/>
                <w:szCs w:val="22"/>
              </w:rPr>
            </w:pPr>
            <w:r w:rsidRPr="00CD459C">
              <w:rPr>
                <w:rFonts w:ascii="Gill Sans MT" w:hAnsi="Gill Sans MT"/>
                <w:sz w:val="22"/>
                <w:szCs w:val="22"/>
              </w:rPr>
              <w:t>NCES</w:t>
            </w:r>
          </w:p>
          <w:p w14:paraId="5EC56F55" w14:textId="77777777" w:rsidR="004F3C09" w:rsidRPr="00CD459C" w:rsidRDefault="00E45997" w:rsidP="004F3C09">
            <w:pPr>
              <w:spacing w:line="360" w:lineRule="auto"/>
              <w:rPr>
                <w:rFonts w:ascii="Gill Sans MT" w:hAnsi="Gill Sans MT"/>
                <w:sz w:val="22"/>
                <w:szCs w:val="22"/>
              </w:rPr>
            </w:pPr>
            <w:r w:rsidRPr="00CD459C">
              <w:rPr>
                <w:rFonts w:ascii="Gill Sans MT" w:hAnsi="Gill Sans MT"/>
                <w:sz w:val="22"/>
                <w:szCs w:val="22"/>
              </w:rPr>
              <w:t>P</w:t>
            </w:r>
            <w:r w:rsidR="00A67C5F" w:rsidRPr="00CD459C">
              <w:rPr>
                <w:rFonts w:ascii="Gill Sans MT" w:hAnsi="Gill Sans MT"/>
                <w:sz w:val="22"/>
                <w:szCs w:val="22"/>
              </w:rPr>
              <w:t>K</w:t>
            </w:r>
          </w:p>
        </w:tc>
        <w:tc>
          <w:tcPr>
            <w:tcW w:w="7308" w:type="dxa"/>
            <w:shd w:val="clear" w:color="auto" w:fill="auto"/>
            <w:vAlign w:val="center"/>
          </w:tcPr>
          <w:p w14:paraId="574D0B96" w14:textId="77777777" w:rsidR="00E45997" w:rsidRPr="00CD459C" w:rsidRDefault="00E45997" w:rsidP="004F3C09">
            <w:pPr>
              <w:spacing w:line="360" w:lineRule="auto"/>
              <w:rPr>
                <w:rFonts w:ascii="Gill Sans MT" w:hAnsi="Gill Sans MT"/>
                <w:sz w:val="22"/>
                <w:szCs w:val="22"/>
              </w:rPr>
            </w:pPr>
            <w:r w:rsidRPr="00CD459C">
              <w:rPr>
                <w:rFonts w:ascii="Gill Sans MT" w:hAnsi="Gill Sans MT"/>
                <w:sz w:val="22"/>
                <w:szCs w:val="22"/>
              </w:rPr>
              <w:t>National Center for Child Traumatic Stress</w:t>
            </w:r>
          </w:p>
          <w:p w14:paraId="41C24F0F" w14:textId="77777777" w:rsidR="00E45997" w:rsidRPr="00CD459C" w:rsidRDefault="00E45997" w:rsidP="004F3C09">
            <w:pPr>
              <w:spacing w:line="360" w:lineRule="auto"/>
              <w:rPr>
                <w:rFonts w:ascii="Gill Sans MT" w:hAnsi="Gill Sans MT"/>
                <w:sz w:val="22"/>
                <w:szCs w:val="22"/>
              </w:rPr>
            </w:pPr>
            <w:r w:rsidRPr="00CD459C">
              <w:rPr>
                <w:rFonts w:ascii="Gill Sans MT" w:hAnsi="Gill Sans MT"/>
                <w:sz w:val="22"/>
                <w:szCs w:val="22"/>
              </w:rPr>
              <w:t>National Child Traumatic Stress Network</w:t>
            </w:r>
          </w:p>
          <w:p w14:paraId="565FDCEC" w14:textId="77777777" w:rsidR="00114491" w:rsidRPr="00CD459C" w:rsidRDefault="00114491" w:rsidP="004F3C09">
            <w:pPr>
              <w:spacing w:line="360" w:lineRule="auto"/>
              <w:rPr>
                <w:rFonts w:ascii="Gill Sans MT" w:hAnsi="Gill Sans MT"/>
                <w:sz w:val="22"/>
                <w:szCs w:val="22"/>
              </w:rPr>
            </w:pPr>
            <w:r w:rsidRPr="00CD459C">
              <w:rPr>
                <w:rFonts w:ascii="Gill Sans MT" w:hAnsi="Gill Sans MT"/>
                <w:sz w:val="22"/>
                <w:szCs w:val="22"/>
              </w:rPr>
              <w:t>National Center of Education Statistics</w:t>
            </w:r>
          </w:p>
          <w:p w14:paraId="36AB27D8" w14:textId="77777777" w:rsidR="004F3C09" w:rsidRPr="00CD459C" w:rsidRDefault="00E45997" w:rsidP="004F3C09">
            <w:pPr>
              <w:spacing w:line="360" w:lineRule="auto"/>
              <w:rPr>
                <w:rFonts w:ascii="Gill Sans MT" w:hAnsi="Gill Sans MT"/>
                <w:sz w:val="22"/>
                <w:szCs w:val="22"/>
              </w:rPr>
            </w:pPr>
            <w:r w:rsidRPr="00CD459C">
              <w:rPr>
                <w:rFonts w:ascii="Gill Sans MT" w:hAnsi="Gill Sans MT"/>
                <w:sz w:val="22"/>
                <w:szCs w:val="22"/>
              </w:rPr>
              <w:t>Pre-</w:t>
            </w:r>
            <w:r w:rsidR="00A67C5F" w:rsidRPr="00CD459C">
              <w:rPr>
                <w:rFonts w:ascii="Gill Sans MT" w:hAnsi="Gill Sans MT"/>
                <w:sz w:val="22"/>
                <w:szCs w:val="22"/>
              </w:rPr>
              <w:t>Kindergarten</w:t>
            </w:r>
          </w:p>
        </w:tc>
      </w:tr>
      <w:tr w:rsidR="00A67C5F" w:rsidRPr="001663ED" w14:paraId="1B0C72BF" w14:textId="77777777" w:rsidTr="004F3C09">
        <w:trPr>
          <w:trHeight w:val="233"/>
        </w:trPr>
        <w:tc>
          <w:tcPr>
            <w:tcW w:w="2070" w:type="dxa"/>
            <w:shd w:val="clear" w:color="auto" w:fill="auto"/>
            <w:vAlign w:val="center"/>
          </w:tcPr>
          <w:p w14:paraId="12D19610" w14:textId="77777777" w:rsidR="00A67C5F" w:rsidRPr="00CD459C" w:rsidRDefault="00A67C5F" w:rsidP="004F3C09">
            <w:pPr>
              <w:spacing w:line="360" w:lineRule="auto"/>
              <w:rPr>
                <w:rFonts w:ascii="Gill Sans MT" w:hAnsi="Gill Sans MT"/>
                <w:sz w:val="22"/>
                <w:szCs w:val="22"/>
              </w:rPr>
            </w:pPr>
            <w:r w:rsidRPr="00CD459C">
              <w:rPr>
                <w:rFonts w:ascii="Gill Sans MT" w:hAnsi="Gill Sans MT"/>
                <w:sz w:val="22"/>
                <w:szCs w:val="22"/>
              </w:rPr>
              <w:t>SPSS</w:t>
            </w:r>
          </w:p>
        </w:tc>
        <w:tc>
          <w:tcPr>
            <w:tcW w:w="7308" w:type="dxa"/>
            <w:shd w:val="clear" w:color="auto" w:fill="auto"/>
            <w:vAlign w:val="center"/>
          </w:tcPr>
          <w:p w14:paraId="0D76A108" w14:textId="77777777" w:rsidR="00A67C5F" w:rsidRPr="00CD459C" w:rsidRDefault="00A67C5F" w:rsidP="004F3C09">
            <w:pPr>
              <w:spacing w:line="360" w:lineRule="auto"/>
              <w:rPr>
                <w:rFonts w:ascii="Gill Sans MT" w:hAnsi="Gill Sans MT"/>
                <w:sz w:val="22"/>
                <w:szCs w:val="22"/>
              </w:rPr>
            </w:pPr>
            <w:r w:rsidRPr="00CD459C">
              <w:rPr>
                <w:rFonts w:ascii="Gill Sans MT" w:hAnsi="Gill Sans MT"/>
                <w:sz w:val="22"/>
                <w:szCs w:val="22"/>
              </w:rPr>
              <w:t>Statistical Package for the Social Sciences</w:t>
            </w:r>
          </w:p>
        </w:tc>
      </w:tr>
      <w:tr w:rsidR="004F3C09" w:rsidRPr="001663ED" w14:paraId="30F1F615" w14:textId="77777777" w:rsidTr="004F3C09">
        <w:trPr>
          <w:trHeight w:val="233"/>
        </w:trPr>
        <w:tc>
          <w:tcPr>
            <w:tcW w:w="2070" w:type="dxa"/>
            <w:shd w:val="clear" w:color="auto" w:fill="auto"/>
            <w:vAlign w:val="center"/>
          </w:tcPr>
          <w:p w14:paraId="479ABDC3" w14:textId="77777777" w:rsidR="004F3C09" w:rsidRPr="00CD459C" w:rsidRDefault="00AF7FE4" w:rsidP="004F3C09">
            <w:pPr>
              <w:spacing w:line="360" w:lineRule="auto"/>
              <w:rPr>
                <w:rFonts w:ascii="Gill Sans MT" w:hAnsi="Gill Sans MT"/>
                <w:sz w:val="22"/>
                <w:szCs w:val="22"/>
              </w:rPr>
            </w:pPr>
            <w:r w:rsidRPr="00CD459C">
              <w:rPr>
                <w:rFonts w:ascii="Gill Sans MT" w:hAnsi="Gill Sans MT"/>
                <w:sz w:val="22"/>
                <w:szCs w:val="22"/>
              </w:rPr>
              <w:t>STE</w:t>
            </w:r>
          </w:p>
        </w:tc>
        <w:tc>
          <w:tcPr>
            <w:tcW w:w="7308" w:type="dxa"/>
            <w:shd w:val="clear" w:color="auto" w:fill="auto"/>
            <w:vAlign w:val="center"/>
          </w:tcPr>
          <w:p w14:paraId="166EBA68" w14:textId="77777777" w:rsidR="004F3C09" w:rsidRPr="00CD459C" w:rsidRDefault="00AF7FE4" w:rsidP="004F3C09">
            <w:pPr>
              <w:spacing w:line="360" w:lineRule="auto"/>
              <w:rPr>
                <w:rFonts w:ascii="Gill Sans MT" w:hAnsi="Gill Sans MT"/>
                <w:sz w:val="22"/>
                <w:szCs w:val="22"/>
              </w:rPr>
            </w:pPr>
            <w:r w:rsidRPr="00CD459C">
              <w:rPr>
                <w:rFonts w:ascii="Gill Sans MT" w:hAnsi="Gill Sans MT"/>
                <w:sz w:val="22"/>
                <w:szCs w:val="22"/>
              </w:rPr>
              <w:t>School of Teacher Education</w:t>
            </w:r>
          </w:p>
        </w:tc>
      </w:tr>
      <w:tr w:rsidR="00A67C5F" w:rsidRPr="001663ED" w14:paraId="2A503C7B" w14:textId="77777777" w:rsidTr="004F3C09">
        <w:trPr>
          <w:trHeight w:val="233"/>
        </w:trPr>
        <w:tc>
          <w:tcPr>
            <w:tcW w:w="2070" w:type="dxa"/>
            <w:shd w:val="clear" w:color="auto" w:fill="auto"/>
            <w:vAlign w:val="center"/>
          </w:tcPr>
          <w:p w14:paraId="4D7A5659" w14:textId="77777777" w:rsidR="00A67C5F" w:rsidRDefault="00A67C5F" w:rsidP="004F3C09">
            <w:pPr>
              <w:spacing w:line="360" w:lineRule="auto"/>
              <w:rPr>
                <w:rFonts w:ascii="Gill Sans MT" w:hAnsi="Gill Sans MT"/>
              </w:rPr>
            </w:pPr>
          </w:p>
        </w:tc>
        <w:tc>
          <w:tcPr>
            <w:tcW w:w="7308" w:type="dxa"/>
            <w:shd w:val="clear" w:color="auto" w:fill="auto"/>
            <w:vAlign w:val="center"/>
          </w:tcPr>
          <w:p w14:paraId="694F828D" w14:textId="77777777" w:rsidR="00A67C5F" w:rsidRDefault="00A67C5F" w:rsidP="004F3C09">
            <w:pPr>
              <w:spacing w:line="360" w:lineRule="auto"/>
              <w:rPr>
                <w:rFonts w:ascii="Gill Sans MT" w:hAnsi="Gill Sans MT"/>
              </w:rPr>
            </w:pPr>
          </w:p>
        </w:tc>
      </w:tr>
      <w:tr w:rsidR="00A67C5F" w:rsidRPr="001663ED" w14:paraId="15E5C8FD" w14:textId="77777777" w:rsidTr="004F3C09">
        <w:trPr>
          <w:trHeight w:val="233"/>
        </w:trPr>
        <w:tc>
          <w:tcPr>
            <w:tcW w:w="2070" w:type="dxa"/>
            <w:shd w:val="clear" w:color="auto" w:fill="auto"/>
            <w:vAlign w:val="center"/>
          </w:tcPr>
          <w:p w14:paraId="632D0BAE" w14:textId="77777777" w:rsidR="00A67C5F" w:rsidRDefault="00A67C5F" w:rsidP="004F3C09">
            <w:pPr>
              <w:spacing w:line="360" w:lineRule="auto"/>
              <w:rPr>
                <w:rFonts w:ascii="Gill Sans MT" w:hAnsi="Gill Sans MT"/>
              </w:rPr>
            </w:pPr>
          </w:p>
        </w:tc>
        <w:tc>
          <w:tcPr>
            <w:tcW w:w="7308" w:type="dxa"/>
            <w:shd w:val="clear" w:color="auto" w:fill="auto"/>
            <w:vAlign w:val="center"/>
          </w:tcPr>
          <w:p w14:paraId="5225F99C" w14:textId="77777777" w:rsidR="00A67C5F" w:rsidRDefault="00A67C5F" w:rsidP="004F3C09">
            <w:pPr>
              <w:spacing w:line="360" w:lineRule="auto"/>
              <w:rPr>
                <w:rFonts w:ascii="Gill Sans MT" w:hAnsi="Gill Sans MT"/>
              </w:rPr>
            </w:pPr>
          </w:p>
        </w:tc>
      </w:tr>
      <w:tr w:rsidR="00A67C5F" w:rsidRPr="001663ED" w14:paraId="631B8619" w14:textId="77777777" w:rsidTr="004F3C09">
        <w:trPr>
          <w:trHeight w:val="233"/>
        </w:trPr>
        <w:tc>
          <w:tcPr>
            <w:tcW w:w="2070" w:type="dxa"/>
            <w:shd w:val="clear" w:color="auto" w:fill="auto"/>
            <w:vAlign w:val="center"/>
          </w:tcPr>
          <w:p w14:paraId="2B5C5A4B" w14:textId="77777777" w:rsidR="00A67C5F" w:rsidRDefault="00A67C5F" w:rsidP="004F3C09">
            <w:pPr>
              <w:spacing w:line="360" w:lineRule="auto"/>
              <w:rPr>
                <w:rFonts w:ascii="Gill Sans MT" w:hAnsi="Gill Sans MT"/>
              </w:rPr>
            </w:pPr>
          </w:p>
        </w:tc>
        <w:tc>
          <w:tcPr>
            <w:tcW w:w="7308" w:type="dxa"/>
            <w:shd w:val="clear" w:color="auto" w:fill="auto"/>
            <w:vAlign w:val="center"/>
          </w:tcPr>
          <w:p w14:paraId="1100B48F" w14:textId="77777777" w:rsidR="00A67C5F" w:rsidRDefault="00A67C5F" w:rsidP="004F3C09">
            <w:pPr>
              <w:spacing w:line="360" w:lineRule="auto"/>
              <w:rPr>
                <w:rFonts w:ascii="Gill Sans MT" w:hAnsi="Gill Sans MT"/>
              </w:rPr>
            </w:pPr>
          </w:p>
        </w:tc>
      </w:tr>
      <w:tr w:rsidR="00A67C5F" w:rsidRPr="001663ED" w14:paraId="7879D08D" w14:textId="77777777" w:rsidTr="004F3C09">
        <w:trPr>
          <w:trHeight w:val="233"/>
        </w:trPr>
        <w:tc>
          <w:tcPr>
            <w:tcW w:w="2070" w:type="dxa"/>
            <w:shd w:val="clear" w:color="auto" w:fill="auto"/>
            <w:vAlign w:val="center"/>
          </w:tcPr>
          <w:p w14:paraId="31F4571B" w14:textId="77777777" w:rsidR="00A67C5F" w:rsidRDefault="00A67C5F" w:rsidP="004F3C09">
            <w:pPr>
              <w:spacing w:line="360" w:lineRule="auto"/>
              <w:rPr>
                <w:rFonts w:ascii="Gill Sans MT" w:hAnsi="Gill Sans MT"/>
              </w:rPr>
            </w:pPr>
          </w:p>
        </w:tc>
        <w:tc>
          <w:tcPr>
            <w:tcW w:w="7308" w:type="dxa"/>
            <w:shd w:val="clear" w:color="auto" w:fill="auto"/>
            <w:vAlign w:val="center"/>
          </w:tcPr>
          <w:p w14:paraId="05BE817A" w14:textId="77777777" w:rsidR="00A67C5F" w:rsidRDefault="00A67C5F" w:rsidP="004F3C09">
            <w:pPr>
              <w:spacing w:line="360" w:lineRule="auto"/>
              <w:rPr>
                <w:rFonts w:ascii="Gill Sans MT" w:hAnsi="Gill Sans MT"/>
              </w:rPr>
            </w:pPr>
          </w:p>
        </w:tc>
      </w:tr>
      <w:tr w:rsidR="00A67C5F" w:rsidRPr="001663ED" w14:paraId="3747615B" w14:textId="77777777" w:rsidTr="004F3C09">
        <w:trPr>
          <w:trHeight w:val="233"/>
        </w:trPr>
        <w:tc>
          <w:tcPr>
            <w:tcW w:w="2070" w:type="dxa"/>
            <w:shd w:val="clear" w:color="auto" w:fill="auto"/>
            <w:vAlign w:val="center"/>
          </w:tcPr>
          <w:p w14:paraId="7442AA01" w14:textId="77777777" w:rsidR="00A67C5F" w:rsidRDefault="00A67C5F" w:rsidP="004F3C09">
            <w:pPr>
              <w:spacing w:line="360" w:lineRule="auto"/>
              <w:rPr>
                <w:rFonts w:ascii="Gill Sans MT" w:hAnsi="Gill Sans MT"/>
              </w:rPr>
            </w:pPr>
          </w:p>
        </w:tc>
        <w:tc>
          <w:tcPr>
            <w:tcW w:w="7308" w:type="dxa"/>
            <w:shd w:val="clear" w:color="auto" w:fill="auto"/>
            <w:vAlign w:val="center"/>
          </w:tcPr>
          <w:p w14:paraId="3C80E113" w14:textId="77777777" w:rsidR="00A67C5F" w:rsidRDefault="00A67C5F" w:rsidP="004F3C09">
            <w:pPr>
              <w:spacing w:line="360" w:lineRule="auto"/>
              <w:rPr>
                <w:rFonts w:ascii="Gill Sans MT" w:hAnsi="Gill Sans MT"/>
              </w:rPr>
            </w:pPr>
          </w:p>
        </w:tc>
      </w:tr>
    </w:tbl>
    <w:p w14:paraId="486EB687" w14:textId="77777777" w:rsidR="00A67C5F" w:rsidRDefault="00A67C5F" w:rsidP="004F3C09">
      <w:pPr>
        <w:pStyle w:val="Heading1"/>
        <w:rPr>
          <w:rFonts w:ascii="Gill Sans MT" w:hAnsi="Gill Sans MT"/>
        </w:rPr>
      </w:pPr>
    </w:p>
    <w:p w14:paraId="5A5D240B" w14:textId="77777777" w:rsidR="00A67C5F" w:rsidRDefault="00A67C5F" w:rsidP="00A67C5F">
      <w:pPr>
        <w:pStyle w:val="Heading1"/>
        <w:ind w:firstLine="720"/>
      </w:pPr>
    </w:p>
    <w:p w14:paraId="423CB361" w14:textId="77777777" w:rsidR="00827BE3" w:rsidRDefault="00827BE3" w:rsidP="005A5745">
      <w:pPr>
        <w:pStyle w:val="headline2"/>
      </w:pPr>
      <w:bookmarkStart w:id="34" w:name="_Toc317857679"/>
    </w:p>
    <w:p w14:paraId="2DBA73F8" w14:textId="77777777" w:rsidR="00827BE3" w:rsidRDefault="00827BE3" w:rsidP="005A5745">
      <w:pPr>
        <w:pStyle w:val="headline2"/>
      </w:pPr>
    </w:p>
    <w:p w14:paraId="64FFC1DD" w14:textId="77777777" w:rsidR="004F3C09" w:rsidRPr="001663ED" w:rsidRDefault="004F3C09" w:rsidP="005A5745">
      <w:pPr>
        <w:pStyle w:val="headline2"/>
      </w:pPr>
      <w:r w:rsidRPr="001663ED">
        <w:lastRenderedPageBreak/>
        <w:t>Executive Summary</w:t>
      </w:r>
      <w:bookmarkEnd w:id="34"/>
    </w:p>
    <w:p w14:paraId="42BD3425" w14:textId="77777777" w:rsidR="004F3C09" w:rsidRPr="001663ED" w:rsidRDefault="004F3C09" w:rsidP="004F3C09">
      <w:pPr>
        <w:rPr>
          <w:rFonts w:ascii="Gill Sans MT" w:hAnsi="Gill Sans MT"/>
        </w:rPr>
      </w:pPr>
    </w:p>
    <w:p w14:paraId="6F8648C1" w14:textId="77777777" w:rsidR="004F3C09" w:rsidRPr="001663ED" w:rsidRDefault="004F3C09" w:rsidP="004F3C09">
      <w:pPr>
        <w:rPr>
          <w:rFonts w:ascii="Gill Sans MT" w:hAnsi="Gill Sans MT"/>
        </w:rPr>
        <w:sectPr w:rsidR="004F3C09" w:rsidRPr="001663ED" w:rsidSect="00D42A65">
          <w:footerReference w:type="default" r:id="rId17"/>
          <w:endnotePr>
            <w:numFmt w:val="decimal"/>
          </w:endnotePr>
          <w:type w:val="continuous"/>
          <w:pgSz w:w="12240" w:h="15840"/>
          <w:pgMar w:top="1440" w:right="1440" w:bottom="1440" w:left="1440" w:header="720" w:footer="720" w:gutter="0"/>
          <w:cols w:space="720"/>
          <w:docGrid w:linePitch="360"/>
        </w:sectPr>
      </w:pPr>
    </w:p>
    <w:p w14:paraId="094A002F" w14:textId="77777777" w:rsidR="0061254C" w:rsidRDefault="0061254C" w:rsidP="004F3C09">
      <w:pPr>
        <w:pStyle w:val="subsectionheadline1"/>
        <w:rPr>
          <w:rFonts w:ascii="Gill Sans MT" w:hAnsi="Gill Sans MT"/>
        </w:rPr>
      </w:pPr>
    </w:p>
    <w:p w14:paraId="0DA201BD" w14:textId="77777777" w:rsidR="004F3C09" w:rsidRPr="001663ED" w:rsidRDefault="004F3C09" w:rsidP="004F3C09">
      <w:pPr>
        <w:pStyle w:val="subsectionheadline1"/>
        <w:rPr>
          <w:rFonts w:ascii="Gill Sans MT" w:hAnsi="Gill Sans MT"/>
        </w:rPr>
      </w:pPr>
      <w:r w:rsidRPr="001663ED">
        <w:rPr>
          <w:rFonts w:ascii="Gill Sans MT" w:hAnsi="Gill Sans MT"/>
        </w:rPr>
        <w:t>Evaluation Purpose and Evaluation Questions</w:t>
      </w:r>
    </w:p>
    <w:p w14:paraId="1B29593F" w14:textId="77777777" w:rsidR="004F3C09" w:rsidRPr="001663ED" w:rsidRDefault="004F3C09" w:rsidP="004F3C09">
      <w:pPr>
        <w:rPr>
          <w:rFonts w:ascii="Gill Sans MT" w:hAnsi="Gill Sans MT"/>
        </w:rPr>
      </w:pPr>
    </w:p>
    <w:p w14:paraId="1C519876" w14:textId="348FF65B" w:rsidR="00695035" w:rsidRDefault="009B2C71" w:rsidP="004F3C09">
      <w:pPr>
        <w:pStyle w:val="bodytext1"/>
        <w:rPr>
          <w:rFonts w:ascii="Gill Sans MT" w:hAnsi="Gill Sans MT"/>
          <w:lang w:val="en-US"/>
        </w:rPr>
      </w:pPr>
      <w:r w:rsidRPr="009B2C71">
        <w:rPr>
          <w:rFonts w:ascii="Gill Sans MT" w:hAnsi="Gill Sans MT"/>
          <w:lang w:val="en-US"/>
        </w:rPr>
        <w:t xml:space="preserve">This report provides findings from </w:t>
      </w:r>
      <w:r w:rsidR="00693C39">
        <w:rPr>
          <w:rFonts w:ascii="Gill Sans MT" w:hAnsi="Gill Sans MT"/>
          <w:lang w:val="en-US"/>
        </w:rPr>
        <w:t xml:space="preserve">an evaluation of the MBF Child Safety Matters Program in Florida. </w:t>
      </w:r>
      <w:r w:rsidRPr="009B2C71">
        <w:rPr>
          <w:rFonts w:ascii="Gill Sans MT" w:hAnsi="Gill Sans MT"/>
          <w:lang w:val="en-US"/>
        </w:rPr>
        <w:t xml:space="preserve">This independent evaluation was conducted by </w:t>
      </w:r>
      <w:r w:rsidR="00693C39">
        <w:rPr>
          <w:rFonts w:ascii="Gill Sans MT" w:hAnsi="Gill Sans MT"/>
          <w:lang w:val="en-US"/>
        </w:rPr>
        <w:t xml:space="preserve">Florida State University’s School of Teacher Education. </w:t>
      </w:r>
      <w:r w:rsidR="00E92A69">
        <w:rPr>
          <w:rFonts w:ascii="Gill Sans MT" w:hAnsi="Gill Sans MT"/>
          <w:lang w:val="en-US"/>
        </w:rPr>
        <w:t xml:space="preserve">The purpose of the evaluation was to determine the </w:t>
      </w:r>
      <w:r w:rsidR="00695035">
        <w:rPr>
          <w:rFonts w:ascii="Gill Sans MT" w:hAnsi="Gill Sans MT"/>
          <w:lang w:val="en-US"/>
        </w:rPr>
        <w:t>overall effectiveness of the MBF Child Safety Matters</w:t>
      </w:r>
      <w:r w:rsidR="00F9516D">
        <w:rPr>
          <w:rFonts w:ascii="Gill Sans MT" w:hAnsi="Gill Sans MT"/>
          <w:lang w:val="en-US"/>
        </w:rPr>
        <w:t>™</w:t>
      </w:r>
      <w:r w:rsidR="00695035">
        <w:rPr>
          <w:rFonts w:ascii="Gill Sans MT" w:hAnsi="Gill Sans MT"/>
          <w:lang w:val="en-US"/>
        </w:rPr>
        <w:t xml:space="preserve"> Program in Florida.  The study also sought to identify factors that contributed to helping or hindering change</w:t>
      </w:r>
      <w:r w:rsidR="00C931B2">
        <w:rPr>
          <w:rFonts w:ascii="Gill Sans MT" w:hAnsi="Gill Sans MT"/>
          <w:lang w:val="en-US"/>
        </w:rPr>
        <w:t>,</w:t>
      </w:r>
      <w:r w:rsidR="00695035">
        <w:rPr>
          <w:rFonts w:ascii="Gill Sans MT" w:hAnsi="Gill Sans MT"/>
          <w:lang w:val="en-US"/>
        </w:rPr>
        <w:t xml:space="preserve"> and draw lessons for future programing.  The objectives of the evaluation were to:</w:t>
      </w:r>
    </w:p>
    <w:p w14:paraId="0152A0CA" w14:textId="77777777" w:rsidR="00C931B2" w:rsidRDefault="00C931B2" w:rsidP="004F3C09">
      <w:pPr>
        <w:pStyle w:val="bodytext1"/>
        <w:rPr>
          <w:rFonts w:ascii="Gill Sans MT" w:hAnsi="Gill Sans MT"/>
          <w:lang w:val="en-US"/>
        </w:rPr>
      </w:pPr>
    </w:p>
    <w:p w14:paraId="59EF2884" w14:textId="77777777" w:rsidR="00C931B2" w:rsidRDefault="00C931B2" w:rsidP="00793596">
      <w:pPr>
        <w:pStyle w:val="bodytext1"/>
        <w:numPr>
          <w:ilvl w:val="0"/>
          <w:numId w:val="25"/>
        </w:numPr>
        <w:rPr>
          <w:rFonts w:ascii="Gill Sans MT" w:hAnsi="Gill Sans MT"/>
          <w:lang w:val="en-US"/>
        </w:rPr>
      </w:pPr>
      <w:r w:rsidRPr="00C931B2">
        <w:rPr>
          <w:rFonts w:ascii="Gill Sans MT" w:hAnsi="Gill Sans MT"/>
          <w:lang w:val="en-US"/>
        </w:rPr>
        <w:t xml:space="preserve">Evaluate the effectiveness of the MBF Child Safety Matters Program against its </w:t>
      </w:r>
      <w:r>
        <w:rPr>
          <w:rFonts w:ascii="Gill Sans MT" w:hAnsi="Gill Sans MT"/>
          <w:lang w:val="en-US"/>
        </w:rPr>
        <w:t xml:space="preserve">overall </w:t>
      </w:r>
      <w:r w:rsidRPr="00C931B2">
        <w:rPr>
          <w:rFonts w:ascii="Gill Sans MT" w:hAnsi="Gill Sans MT"/>
          <w:lang w:val="en-US"/>
        </w:rPr>
        <w:t>goal.</w:t>
      </w:r>
    </w:p>
    <w:p w14:paraId="46F24691" w14:textId="77777777" w:rsidR="00C931B2" w:rsidRDefault="00C931B2" w:rsidP="00793596">
      <w:pPr>
        <w:pStyle w:val="bodytext1"/>
        <w:numPr>
          <w:ilvl w:val="0"/>
          <w:numId w:val="25"/>
        </w:numPr>
        <w:rPr>
          <w:rFonts w:ascii="Gill Sans MT" w:hAnsi="Gill Sans MT"/>
          <w:lang w:val="en-US"/>
        </w:rPr>
      </w:pPr>
      <w:r>
        <w:rPr>
          <w:rFonts w:ascii="Gill Sans MT" w:hAnsi="Gill Sans MT"/>
          <w:lang w:val="en-US"/>
        </w:rPr>
        <w:t>Determine the extent to which the intervention adheres to the protocol and program model as originally developed.</w:t>
      </w:r>
    </w:p>
    <w:p w14:paraId="5789FC38" w14:textId="77777777" w:rsidR="00C931B2" w:rsidRDefault="00C931B2" w:rsidP="00793596">
      <w:pPr>
        <w:pStyle w:val="bodytext1"/>
        <w:numPr>
          <w:ilvl w:val="0"/>
          <w:numId w:val="25"/>
        </w:numPr>
        <w:rPr>
          <w:rFonts w:ascii="Gill Sans MT" w:hAnsi="Gill Sans MT"/>
          <w:lang w:val="en-US"/>
        </w:rPr>
      </w:pPr>
      <w:r>
        <w:rPr>
          <w:rFonts w:ascii="Gill Sans MT" w:hAnsi="Gill Sans MT"/>
          <w:lang w:val="en-US"/>
        </w:rPr>
        <w:t>Assess the extent to which students participating in the MBF program achieved the desired objectives at a satisfactory level.</w:t>
      </w:r>
    </w:p>
    <w:p w14:paraId="639DDE7D" w14:textId="77777777" w:rsidR="00C931B2" w:rsidRDefault="00C931B2" w:rsidP="00793596">
      <w:pPr>
        <w:pStyle w:val="bodytext1"/>
        <w:numPr>
          <w:ilvl w:val="0"/>
          <w:numId w:val="25"/>
        </w:numPr>
        <w:rPr>
          <w:rFonts w:ascii="Gill Sans MT" w:hAnsi="Gill Sans MT"/>
          <w:lang w:val="en-US"/>
        </w:rPr>
      </w:pPr>
      <w:r>
        <w:rPr>
          <w:rFonts w:ascii="Gill Sans MT" w:hAnsi="Gill Sans MT"/>
          <w:lang w:val="en-US"/>
        </w:rPr>
        <w:t>Draw lessons for future programming.</w:t>
      </w:r>
    </w:p>
    <w:p w14:paraId="3A6D3BB3" w14:textId="77777777" w:rsidR="00695035" w:rsidRDefault="00695035" w:rsidP="004F3C09">
      <w:pPr>
        <w:pStyle w:val="bodytext1"/>
        <w:rPr>
          <w:rFonts w:ascii="Gill Sans MT" w:hAnsi="Gill Sans MT"/>
          <w:lang w:val="en-US"/>
        </w:rPr>
      </w:pPr>
    </w:p>
    <w:p w14:paraId="0B981726" w14:textId="77777777" w:rsidR="009B2C71" w:rsidRDefault="009B2C71" w:rsidP="00C931B2">
      <w:pPr>
        <w:pStyle w:val="bodytext1"/>
        <w:rPr>
          <w:rFonts w:ascii="Gill Sans MT" w:hAnsi="Gill Sans MT"/>
          <w:lang w:val="en-US"/>
        </w:rPr>
      </w:pPr>
    </w:p>
    <w:p w14:paraId="64BCCD77" w14:textId="77777777" w:rsidR="004F3C09" w:rsidRPr="001663ED" w:rsidRDefault="004F3C09" w:rsidP="004F3C09">
      <w:pPr>
        <w:pStyle w:val="subsectionheadline1"/>
        <w:rPr>
          <w:rFonts w:ascii="Gill Sans MT" w:hAnsi="Gill Sans MT"/>
        </w:rPr>
      </w:pPr>
      <w:r w:rsidRPr="001663ED">
        <w:rPr>
          <w:rFonts w:ascii="Gill Sans MT" w:hAnsi="Gill Sans MT"/>
        </w:rPr>
        <w:t>Project Background</w:t>
      </w:r>
    </w:p>
    <w:p w14:paraId="3A234511" w14:textId="77777777" w:rsidR="004F3C09" w:rsidRDefault="004F3C09" w:rsidP="004F3C09">
      <w:pPr>
        <w:rPr>
          <w:rFonts w:ascii="Gill Sans MT" w:hAnsi="Gill Sans MT"/>
        </w:rPr>
      </w:pPr>
    </w:p>
    <w:p w14:paraId="43CCD913" w14:textId="74B84A89" w:rsidR="00136B8B" w:rsidRDefault="009B2C71" w:rsidP="004F3C09">
      <w:pPr>
        <w:rPr>
          <w:rFonts w:ascii="Gill Sans MT" w:hAnsi="Gill Sans MT"/>
          <w:sz w:val="22"/>
          <w:szCs w:val="22"/>
        </w:rPr>
      </w:pPr>
      <w:r w:rsidRPr="009B2C71">
        <w:rPr>
          <w:rFonts w:ascii="Gill Sans MT" w:hAnsi="Gill Sans MT"/>
          <w:sz w:val="22"/>
          <w:szCs w:val="22"/>
        </w:rPr>
        <w:t xml:space="preserve">The MBF Child Safety Matters™ </w:t>
      </w:r>
      <w:r w:rsidR="00F9516D">
        <w:rPr>
          <w:rFonts w:ascii="Gill Sans MT" w:hAnsi="Gill Sans MT"/>
          <w:sz w:val="22"/>
          <w:szCs w:val="22"/>
        </w:rPr>
        <w:t xml:space="preserve">program </w:t>
      </w:r>
      <w:r w:rsidRPr="009B2C71">
        <w:rPr>
          <w:rFonts w:ascii="Gill Sans MT" w:hAnsi="Gill Sans MT"/>
          <w:sz w:val="22"/>
          <w:szCs w:val="22"/>
        </w:rPr>
        <w:t xml:space="preserve">is a </w:t>
      </w:r>
      <w:r w:rsidR="00F9516D">
        <w:rPr>
          <w:rFonts w:ascii="Gill Sans MT" w:hAnsi="Gill Sans MT"/>
          <w:sz w:val="22"/>
          <w:szCs w:val="22"/>
        </w:rPr>
        <w:t>prevention education</w:t>
      </w:r>
      <w:r w:rsidR="00F9516D" w:rsidRPr="009B2C71">
        <w:rPr>
          <w:rFonts w:ascii="Gill Sans MT" w:hAnsi="Gill Sans MT"/>
          <w:sz w:val="22"/>
          <w:szCs w:val="22"/>
        </w:rPr>
        <w:t xml:space="preserve"> </w:t>
      </w:r>
      <w:r w:rsidRPr="009B2C71">
        <w:rPr>
          <w:rFonts w:ascii="Gill Sans MT" w:hAnsi="Gill Sans MT"/>
          <w:sz w:val="22"/>
          <w:szCs w:val="22"/>
        </w:rPr>
        <w:t>program</w:t>
      </w:r>
      <w:r w:rsidR="00F9516D">
        <w:rPr>
          <w:rFonts w:ascii="Gill Sans MT" w:hAnsi="Gill Sans MT"/>
          <w:sz w:val="22"/>
          <w:szCs w:val="22"/>
        </w:rPr>
        <w:t xml:space="preserve">, provided at no cost to Florida public elementary schools, </w:t>
      </w:r>
      <w:r w:rsidRPr="009B2C71">
        <w:rPr>
          <w:rFonts w:ascii="Gill Sans MT" w:hAnsi="Gill Sans MT"/>
          <w:sz w:val="22"/>
          <w:szCs w:val="22"/>
        </w:rPr>
        <w:t>designed to “</w:t>
      </w:r>
      <w:r w:rsidRPr="00153AA3">
        <w:rPr>
          <w:rFonts w:ascii="Gill Sans MT" w:hAnsi="Gill Sans MT"/>
          <w:i/>
          <w:sz w:val="22"/>
          <w:szCs w:val="22"/>
        </w:rPr>
        <w:t xml:space="preserve">educate and empower elementary students, school personnel, and adults with information and strategies to prevent bullying, cyberbullying, digital abuse, and all </w:t>
      </w:r>
      <w:r w:rsidR="00F9516D">
        <w:rPr>
          <w:rFonts w:ascii="Gill Sans MT" w:hAnsi="Gill Sans MT"/>
          <w:i/>
          <w:sz w:val="22"/>
          <w:szCs w:val="22"/>
        </w:rPr>
        <w:t>types</w:t>
      </w:r>
      <w:r w:rsidR="00F9516D" w:rsidRPr="00153AA3">
        <w:rPr>
          <w:rFonts w:ascii="Gill Sans MT" w:hAnsi="Gill Sans MT"/>
          <w:i/>
          <w:sz w:val="22"/>
          <w:szCs w:val="22"/>
        </w:rPr>
        <w:t xml:space="preserve"> </w:t>
      </w:r>
      <w:r w:rsidRPr="00153AA3">
        <w:rPr>
          <w:rFonts w:ascii="Gill Sans MT" w:hAnsi="Gill Sans MT"/>
          <w:i/>
          <w:sz w:val="22"/>
          <w:szCs w:val="22"/>
        </w:rPr>
        <w:t>of child abuse</w:t>
      </w:r>
      <w:r w:rsidRPr="009B2C71">
        <w:rPr>
          <w:rFonts w:ascii="Gill Sans MT" w:hAnsi="Gill Sans MT"/>
          <w:sz w:val="22"/>
          <w:szCs w:val="22"/>
        </w:rPr>
        <w:t xml:space="preserve">” (CSM, 2014). </w:t>
      </w:r>
    </w:p>
    <w:p w14:paraId="241D8CA5" w14:textId="77777777" w:rsidR="00136B8B" w:rsidRDefault="00136B8B" w:rsidP="004F3C09">
      <w:pPr>
        <w:rPr>
          <w:rFonts w:ascii="Gill Sans MT" w:hAnsi="Gill Sans MT"/>
          <w:sz w:val="22"/>
          <w:szCs w:val="22"/>
        </w:rPr>
      </w:pPr>
    </w:p>
    <w:p w14:paraId="63E460B1" w14:textId="24B08CFD" w:rsidR="009B3290" w:rsidRDefault="00804560" w:rsidP="004F3C09">
      <w:pPr>
        <w:rPr>
          <w:rFonts w:ascii="Gill Sans MT" w:hAnsi="Gill Sans MT"/>
          <w:sz w:val="22"/>
          <w:szCs w:val="22"/>
        </w:rPr>
      </w:pPr>
      <w:r>
        <w:rPr>
          <w:rFonts w:ascii="Gill Sans MT" w:hAnsi="Gill Sans MT"/>
          <w:sz w:val="22"/>
          <w:szCs w:val="22"/>
        </w:rPr>
        <w:t>The MBF Child Safety program includes the following components:</w:t>
      </w:r>
    </w:p>
    <w:p w14:paraId="4B5E526C" w14:textId="77777777" w:rsidR="00804560" w:rsidRDefault="00804560" w:rsidP="004F3C09">
      <w:pPr>
        <w:rPr>
          <w:rFonts w:ascii="Gill Sans MT" w:hAnsi="Gill Sans MT"/>
          <w:sz w:val="22"/>
          <w:szCs w:val="22"/>
        </w:rPr>
      </w:pPr>
    </w:p>
    <w:p w14:paraId="7C8CD731" w14:textId="77777777" w:rsidR="00804560" w:rsidRDefault="00804560" w:rsidP="00793596">
      <w:pPr>
        <w:numPr>
          <w:ilvl w:val="0"/>
          <w:numId w:val="27"/>
        </w:numPr>
        <w:rPr>
          <w:rFonts w:ascii="Gill Sans MT" w:hAnsi="Gill Sans MT"/>
          <w:sz w:val="22"/>
          <w:szCs w:val="22"/>
        </w:rPr>
      </w:pPr>
      <w:r>
        <w:rPr>
          <w:rFonts w:ascii="Gill Sans MT" w:hAnsi="Gill Sans MT"/>
          <w:sz w:val="22"/>
          <w:szCs w:val="22"/>
        </w:rPr>
        <w:t>Curriculum aligned with Florida Education Standards;</w:t>
      </w:r>
    </w:p>
    <w:p w14:paraId="42286A76" w14:textId="77777777" w:rsidR="00804560" w:rsidRDefault="00804560" w:rsidP="00793596">
      <w:pPr>
        <w:numPr>
          <w:ilvl w:val="0"/>
          <w:numId w:val="27"/>
        </w:numPr>
        <w:rPr>
          <w:rFonts w:ascii="Gill Sans MT" w:hAnsi="Gill Sans MT"/>
          <w:sz w:val="22"/>
          <w:szCs w:val="22"/>
        </w:rPr>
      </w:pPr>
      <w:r>
        <w:rPr>
          <w:rFonts w:ascii="Gill Sans MT" w:hAnsi="Gill Sans MT"/>
          <w:sz w:val="22"/>
          <w:szCs w:val="22"/>
        </w:rPr>
        <w:t>Incudes active learning strategies and reinforcement materials;</w:t>
      </w:r>
    </w:p>
    <w:p w14:paraId="23890DDB" w14:textId="77777777" w:rsidR="00804560" w:rsidRDefault="00804560" w:rsidP="00793596">
      <w:pPr>
        <w:numPr>
          <w:ilvl w:val="0"/>
          <w:numId w:val="27"/>
        </w:numPr>
        <w:rPr>
          <w:rFonts w:ascii="Gill Sans MT" w:hAnsi="Gill Sans MT"/>
          <w:sz w:val="22"/>
          <w:szCs w:val="22"/>
        </w:rPr>
      </w:pPr>
      <w:r>
        <w:rPr>
          <w:rFonts w:ascii="Gill Sans MT" w:hAnsi="Gill Sans MT"/>
          <w:sz w:val="22"/>
          <w:szCs w:val="22"/>
        </w:rPr>
        <w:t>Teaches universal rules and strategies</w:t>
      </w:r>
      <w:r w:rsidR="00F9516D">
        <w:rPr>
          <w:rFonts w:ascii="Gill Sans MT" w:hAnsi="Gill Sans MT"/>
          <w:sz w:val="22"/>
          <w:szCs w:val="22"/>
        </w:rPr>
        <w:t>;</w:t>
      </w:r>
    </w:p>
    <w:p w14:paraId="5BE54DFE" w14:textId="77777777" w:rsidR="00804560" w:rsidRDefault="00804560" w:rsidP="00793596">
      <w:pPr>
        <w:numPr>
          <w:ilvl w:val="0"/>
          <w:numId w:val="27"/>
        </w:numPr>
        <w:rPr>
          <w:rFonts w:ascii="Gill Sans MT" w:hAnsi="Gill Sans MT"/>
          <w:sz w:val="22"/>
          <w:szCs w:val="22"/>
        </w:rPr>
      </w:pPr>
      <w:r>
        <w:rPr>
          <w:rFonts w:ascii="Gill Sans MT" w:hAnsi="Gill Sans MT"/>
          <w:sz w:val="22"/>
          <w:szCs w:val="22"/>
        </w:rPr>
        <w:t>Certified facilitators trained prior to program implementation in classrooms;</w:t>
      </w:r>
    </w:p>
    <w:p w14:paraId="06EDF566" w14:textId="77777777" w:rsidR="00804560" w:rsidRDefault="00804560" w:rsidP="00793596">
      <w:pPr>
        <w:numPr>
          <w:ilvl w:val="0"/>
          <w:numId w:val="27"/>
        </w:numPr>
        <w:rPr>
          <w:rFonts w:ascii="Gill Sans MT" w:hAnsi="Gill Sans MT"/>
          <w:sz w:val="22"/>
          <w:szCs w:val="22"/>
        </w:rPr>
      </w:pPr>
      <w:r>
        <w:rPr>
          <w:rFonts w:ascii="Gill Sans MT" w:hAnsi="Gill Sans MT"/>
          <w:sz w:val="22"/>
          <w:szCs w:val="22"/>
        </w:rPr>
        <w:t>Standardized curriculum with facilitator script and classroom PowerPoint presentation;</w:t>
      </w:r>
    </w:p>
    <w:p w14:paraId="71EC01A6" w14:textId="77777777" w:rsidR="00804560" w:rsidRDefault="00804560" w:rsidP="00793596">
      <w:pPr>
        <w:numPr>
          <w:ilvl w:val="0"/>
          <w:numId w:val="27"/>
        </w:numPr>
        <w:rPr>
          <w:rFonts w:ascii="Gill Sans MT" w:hAnsi="Gill Sans MT"/>
          <w:sz w:val="22"/>
          <w:szCs w:val="22"/>
        </w:rPr>
      </w:pPr>
      <w:r>
        <w:rPr>
          <w:rFonts w:ascii="Gill Sans MT" w:hAnsi="Gill Sans MT"/>
          <w:sz w:val="22"/>
          <w:szCs w:val="22"/>
        </w:rPr>
        <w:t>Two lessons for each grade level (K-5</w:t>
      </w:r>
      <w:r w:rsidRPr="00804560">
        <w:rPr>
          <w:rFonts w:ascii="Gill Sans MT" w:hAnsi="Gill Sans MT"/>
          <w:sz w:val="22"/>
          <w:szCs w:val="22"/>
          <w:vertAlign w:val="superscript"/>
        </w:rPr>
        <w:t>th</w:t>
      </w:r>
      <w:r>
        <w:rPr>
          <w:rFonts w:ascii="Gill Sans MT" w:hAnsi="Gill Sans MT"/>
          <w:sz w:val="22"/>
          <w:szCs w:val="22"/>
        </w:rPr>
        <w:t xml:space="preserve"> grade)</w:t>
      </w:r>
      <w:r w:rsidR="00F9516D">
        <w:rPr>
          <w:rFonts w:ascii="Gill Sans MT" w:hAnsi="Gill Sans MT"/>
          <w:sz w:val="22"/>
          <w:szCs w:val="22"/>
        </w:rPr>
        <w:t>;</w:t>
      </w:r>
    </w:p>
    <w:p w14:paraId="060834F8" w14:textId="77777777" w:rsidR="00804560" w:rsidRDefault="00804560" w:rsidP="00793596">
      <w:pPr>
        <w:numPr>
          <w:ilvl w:val="0"/>
          <w:numId w:val="27"/>
        </w:numPr>
        <w:rPr>
          <w:rFonts w:ascii="Gill Sans MT" w:hAnsi="Gill Sans MT"/>
          <w:sz w:val="22"/>
          <w:szCs w:val="22"/>
        </w:rPr>
      </w:pPr>
      <w:r>
        <w:rPr>
          <w:rFonts w:ascii="Gill Sans MT" w:hAnsi="Gill Sans MT"/>
          <w:sz w:val="22"/>
          <w:szCs w:val="22"/>
        </w:rPr>
        <w:t>Reinforcement lessons</w:t>
      </w:r>
      <w:r w:rsidR="00F9516D">
        <w:rPr>
          <w:rFonts w:ascii="Gill Sans MT" w:hAnsi="Gill Sans MT"/>
          <w:sz w:val="22"/>
          <w:szCs w:val="22"/>
        </w:rPr>
        <w:t xml:space="preserve"> and materials;</w:t>
      </w:r>
    </w:p>
    <w:p w14:paraId="03E4C4B8" w14:textId="77777777" w:rsidR="00804560" w:rsidRDefault="00804560" w:rsidP="00793596">
      <w:pPr>
        <w:numPr>
          <w:ilvl w:val="0"/>
          <w:numId w:val="27"/>
        </w:numPr>
        <w:rPr>
          <w:rFonts w:ascii="Gill Sans MT" w:hAnsi="Gill Sans MT"/>
          <w:sz w:val="22"/>
          <w:szCs w:val="22"/>
        </w:rPr>
      </w:pPr>
      <w:r>
        <w:rPr>
          <w:rFonts w:ascii="Gill Sans MT" w:hAnsi="Gill Sans MT"/>
          <w:sz w:val="22"/>
          <w:szCs w:val="22"/>
        </w:rPr>
        <w:t>Provided at no cost to Florida public elementary schools</w:t>
      </w:r>
      <w:r w:rsidR="00F9516D">
        <w:rPr>
          <w:rFonts w:ascii="Gill Sans MT" w:hAnsi="Gill Sans MT"/>
          <w:sz w:val="22"/>
          <w:szCs w:val="22"/>
        </w:rPr>
        <w:t>.</w:t>
      </w:r>
    </w:p>
    <w:p w14:paraId="7A5B8A47" w14:textId="77777777" w:rsidR="00804560" w:rsidRDefault="00804560" w:rsidP="00804560">
      <w:pPr>
        <w:ind w:left="720"/>
        <w:rPr>
          <w:rFonts w:ascii="Gill Sans MT" w:hAnsi="Gill Sans MT"/>
          <w:sz w:val="22"/>
          <w:szCs w:val="22"/>
        </w:rPr>
      </w:pPr>
    </w:p>
    <w:p w14:paraId="24D4B1EB" w14:textId="77777777" w:rsidR="004F3C09" w:rsidRPr="001663ED" w:rsidRDefault="004F3C09" w:rsidP="004F3C09">
      <w:pPr>
        <w:pStyle w:val="subsectionheadline1"/>
        <w:rPr>
          <w:rFonts w:ascii="Gill Sans MT" w:hAnsi="Gill Sans MT"/>
        </w:rPr>
      </w:pPr>
      <w:r w:rsidRPr="001663ED">
        <w:rPr>
          <w:rFonts w:ascii="Gill Sans MT" w:hAnsi="Gill Sans MT"/>
        </w:rPr>
        <w:t>evaluation questions, design, methods and limitations</w:t>
      </w:r>
    </w:p>
    <w:p w14:paraId="0EBA3C0C" w14:textId="77777777" w:rsidR="004F3C09" w:rsidRDefault="004F3C09" w:rsidP="004F3C09">
      <w:pPr>
        <w:pStyle w:val="bodytext1"/>
        <w:rPr>
          <w:rFonts w:ascii="Gill Sans MT" w:hAnsi="Gill Sans MT"/>
          <w:lang w:val="en-US"/>
        </w:rPr>
      </w:pPr>
    </w:p>
    <w:p w14:paraId="199E4A44" w14:textId="77777777" w:rsidR="00E86205" w:rsidRPr="00E86205" w:rsidRDefault="00E86205" w:rsidP="00E86205">
      <w:pPr>
        <w:pStyle w:val="bodytext1"/>
        <w:rPr>
          <w:rFonts w:ascii="Gill Sans MT" w:hAnsi="Gill Sans MT"/>
          <w:lang w:val="en-US"/>
        </w:rPr>
      </w:pPr>
      <w:r w:rsidRPr="00E86205">
        <w:rPr>
          <w:rFonts w:ascii="Gill Sans MT" w:hAnsi="Gill Sans MT"/>
          <w:lang w:val="en-US"/>
        </w:rPr>
        <w:t xml:space="preserve">In order to respond to the </w:t>
      </w:r>
      <w:r>
        <w:rPr>
          <w:rFonts w:ascii="Gill Sans MT" w:hAnsi="Gill Sans MT"/>
          <w:lang w:val="en-US"/>
        </w:rPr>
        <w:t xml:space="preserve">evaluation </w:t>
      </w:r>
      <w:r w:rsidRPr="00E86205">
        <w:rPr>
          <w:rFonts w:ascii="Gill Sans MT" w:hAnsi="Gill Sans MT"/>
          <w:lang w:val="en-US"/>
        </w:rPr>
        <w:t xml:space="preserve">objectives the </w:t>
      </w:r>
      <w:r>
        <w:rPr>
          <w:rFonts w:ascii="Gill Sans MT" w:hAnsi="Gill Sans MT"/>
          <w:lang w:val="en-US"/>
        </w:rPr>
        <w:t>study w</w:t>
      </w:r>
      <w:r w:rsidRPr="00E86205">
        <w:rPr>
          <w:rFonts w:ascii="Gill Sans MT" w:hAnsi="Gill Sans MT"/>
          <w:lang w:val="en-US"/>
        </w:rPr>
        <w:t xml:space="preserve">as guided by </w:t>
      </w:r>
      <w:r w:rsidR="00917E0A">
        <w:rPr>
          <w:rFonts w:ascii="Gill Sans MT" w:hAnsi="Gill Sans MT"/>
          <w:lang w:val="en-US"/>
        </w:rPr>
        <w:t>the following four</w:t>
      </w:r>
      <w:r w:rsidRPr="00E86205">
        <w:rPr>
          <w:rFonts w:ascii="Gill Sans MT" w:hAnsi="Gill Sans MT"/>
          <w:lang w:val="en-US"/>
        </w:rPr>
        <w:t xml:space="preserve"> questions:</w:t>
      </w:r>
    </w:p>
    <w:p w14:paraId="6893C521" w14:textId="77777777" w:rsidR="00E86205" w:rsidRPr="00E86205" w:rsidRDefault="00E86205" w:rsidP="00E86205">
      <w:pPr>
        <w:pStyle w:val="bodytext1"/>
        <w:rPr>
          <w:rFonts w:ascii="Gill Sans MT" w:hAnsi="Gill Sans MT"/>
          <w:lang w:val="en-US"/>
        </w:rPr>
      </w:pPr>
    </w:p>
    <w:p w14:paraId="07FE6632" w14:textId="77777777" w:rsidR="00E86205" w:rsidRPr="00E86205" w:rsidRDefault="00E86205" w:rsidP="00E86205">
      <w:pPr>
        <w:pStyle w:val="bodytext1"/>
        <w:rPr>
          <w:rFonts w:ascii="Gill Sans MT" w:hAnsi="Gill Sans MT"/>
          <w:lang w:val="en-US"/>
        </w:rPr>
      </w:pPr>
      <w:r w:rsidRPr="00E86205">
        <w:rPr>
          <w:rFonts w:ascii="Gill Sans MT" w:hAnsi="Gill Sans MT"/>
          <w:lang w:val="en-US"/>
        </w:rPr>
        <w:t>1.</w:t>
      </w:r>
      <w:r w:rsidRPr="00E86205">
        <w:rPr>
          <w:rFonts w:ascii="Gill Sans MT" w:hAnsi="Gill Sans MT"/>
          <w:lang w:val="en-US"/>
        </w:rPr>
        <w:tab/>
        <w:t xml:space="preserve">Is the program being delivered as designed? </w:t>
      </w:r>
    </w:p>
    <w:p w14:paraId="45A35286" w14:textId="77777777" w:rsidR="00E86205" w:rsidRDefault="00E86205" w:rsidP="00E86205">
      <w:pPr>
        <w:pStyle w:val="bodytext1"/>
        <w:rPr>
          <w:rFonts w:ascii="Gill Sans MT" w:hAnsi="Gill Sans MT"/>
          <w:lang w:val="en-US"/>
        </w:rPr>
      </w:pPr>
      <w:r w:rsidRPr="00E86205">
        <w:rPr>
          <w:rFonts w:ascii="Gill Sans MT" w:hAnsi="Gill Sans MT"/>
          <w:lang w:val="en-US"/>
        </w:rPr>
        <w:t>2.</w:t>
      </w:r>
      <w:r w:rsidRPr="00E86205">
        <w:rPr>
          <w:rFonts w:ascii="Gill Sans MT" w:hAnsi="Gill Sans MT"/>
          <w:lang w:val="en-US"/>
        </w:rPr>
        <w:tab/>
        <w:t xml:space="preserve">Is the quality of program delivery adequate? </w:t>
      </w:r>
    </w:p>
    <w:p w14:paraId="25A1A7A9" w14:textId="77777777" w:rsidR="00917E0A" w:rsidRPr="00E86205" w:rsidRDefault="00830259" w:rsidP="00E86205">
      <w:pPr>
        <w:pStyle w:val="bodytext1"/>
        <w:rPr>
          <w:rFonts w:ascii="Gill Sans MT" w:hAnsi="Gill Sans MT"/>
          <w:lang w:val="en-US"/>
        </w:rPr>
      </w:pPr>
      <w:r>
        <w:rPr>
          <w:rFonts w:ascii="Gill Sans MT" w:hAnsi="Gill Sans MT"/>
          <w:lang w:val="en-US"/>
        </w:rPr>
        <w:t>3.</w:t>
      </w:r>
      <w:r>
        <w:rPr>
          <w:rFonts w:ascii="Gill Sans MT" w:hAnsi="Gill Sans MT"/>
          <w:lang w:val="en-US"/>
        </w:rPr>
        <w:tab/>
        <w:t>What are the facilitator</w:t>
      </w:r>
      <w:r w:rsidR="00917E0A" w:rsidRPr="00917E0A">
        <w:rPr>
          <w:rFonts w:ascii="Gill Sans MT" w:hAnsi="Gill Sans MT"/>
          <w:lang w:val="en-US"/>
        </w:rPr>
        <w:t>s</w:t>
      </w:r>
      <w:r>
        <w:rPr>
          <w:rFonts w:ascii="Gill Sans MT" w:hAnsi="Gill Sans MT"/>
          <w:lang w:val="en-US"/>
        </w:rPr>
        <w:t>’</w:t>
      </w:r>
      <w:r w:rsidR="00917E0A" w:rsidRPr="00917E0A">
        <w:rPr>
          <w:rFonts w:ascii="Gill Sans MT" w:hAnsi="Gill Sans MT"/>
          <w:lang w:val="en-US"/>
        </w:rPr>
        <w:t xml:space="preserve"> opinions about the </w:t>
      </w:r>
      <w:r w:rsidR="00F9516D">
        <w:rPr>
          <w:rFonts w:ascii="Gill Sans MT" w:hAnsi="Gill Sans MT"/>
          <w:lang w:val="en-US"/>
        </w:rPr>
        <w:t xml:space="preserve">MBF </w:t>
      </w:r>
      <w:r w:rsidR="00917E0A" w:rsidRPr="00917E0A">
        <w:rPr>
          <w:rFonts w:ascii="Gill Sans MT" w:hAnsi="Gill Sans MT"/>
          <w:lang w:val="en-US"/>
        </w:rPr>
        <w:t>Child Safety Matters</w:t>
      </w:r>
      <w:r w:rsidR="00F9516D">
        <w:rPr>
          <w:rFonts w:ascii="Gill Sans MT" w:hAnsi="Gill Sans MT"/>
          <w:lang w:val="en-US"/>
        </w:rPr>
        <w:t>™</w:t>
      </w:r>
      <w:r w:rsidR="00917E0A" w:rsidRPr="00917E0A">
        <w:rPr>
          <w:rFonts w:ascii="Gill Sans MT" w:hAnsi="Gill Sans MT"/>
          <w:lang w:val="en-US"/>
        </w:rPr>
        <w:t xml:space="preserve"> program?</w:t>
      </w:r>
    </w:p>
    <w:p w14:paraId="45A9D516" w14:textId="1CA95B67" w:rsidR="00E86205" w:rsidRPr="00E86205" w:rsidRDefault="00917E0A" w:rsidP="00E86205">
      <w:pPr>
        <w:pStyle w:val="bodytext1"/>
        <w:ind w:left="720" w:hanging="720"/>
        <w:rPr>
          <w:rFonts w:ascii="Gill Sans MT" w:hAnsi="Gill Sans MT"/>
          <w:lang w:val="en-US"/>
        </w:rPr>
      </w:pPr>
      <w:r>
        <w:rPr>
          <w:rFonts w:ascii="Gill Sans MT" w:hAnsi="Gill Sans MT"/>
          <w:lang w:val="en-US"/>
        </w:rPr>
        <w:t>4</w:t>
      </w:r>
      <w:r w:rsidR="00E86205" w:rsidRPr="00E86205">
        <w:rPr>
          <w:rFonts w:ascii="Gill Sans MT" w:hAnsi="Gill Sans MT"/>
          <w:lang w:val="en-US"/>
        </w:rPr>
        <w:t>.</w:t>
      </w:r>
      <w:r w:rsidR="00E86205" w:rsidRPr="00E86205">
        <w:rPr>
          <w:rFonts w:ascii="Gill Sans MT" w:hAnsi="Gill Sans MT"/>
          <w:lang w:val="en-US"/>
        </w:rPr>
        <w:tab/>
        <w:t>What is the effect of the MBF Child Safety Matters</w:t>
      </w:r>
      <w:r w:rsidR="00F9516D">
        <w:rPr>
          <w:rFonts w:ascii="Gill Sans MT" w:hAnsi="Gill Sans MT"/>
          <w:lang w:val="en-US"/>
        </w:rPr>
        <w:t>™</w:t>
      </w:r>
      <w:r w:rsidR="00E86205" w:rsidRPr="00E86205">
        <w:rPr>
          <w:rFonts w:ascii="Gill Sans MT" w:hAnsi="Gill Sans MT"/>
          <w:lang w:val="en-US"/>
        </w:rPr>
        <w:t xml:space="preserve"> Program on students’ knowledge,</w:t>
      </w:r>
      <w:r w:rsidR="00E86205">
        <w:rPr>
          <w:rFonts w:ascii="Gill Sans MT" w:hAnsi="Gill Sans MT"/>
          <w:lang w:val="en-US"/>
        </w:rPr>
        <w:t xml:space="preserve"> </w:t>
      </w:r>
      <w:r w:rsidR="00E86205" w:rsidRPr="00E86205">
        <w:rPr>
          <w:rFonts w:ascii="Gill Sans MT" w:hAnsi="Gill Sans MT"/>
          <w:lang w:val="en-US"/>
        </w:rPr>
        <w:t xml:space="preserve">recognition, and understanding of issues and situations related to </w:t>
      </w:r>
      <w:r w:rsidR="00570D98" w:rsidRPr="00E86205">
        <w:rPr>
          <w:rFonts w:ascii="Gill Sans MT" w:hAnsi="Gill Sans MT"/>
          <w:lang w:val="en-US"/>
        </w:rPr>
        <w:t>safety?</w:t>
      </w:r>
    </w:p>
    <w:p w14:paraId="1F608CE7" w14:textId="77777777" w:rsidR="00E86205" w:rsidRDefault="00E86205" w:rsidP="00693C39">
      <w:pPr>
        <w:pStyle w:val="bodytext1"/>
        <w:rPr>
          <w:rFonts w:ascii="Gill Sans MT" w:hAnsi="Gill Sans MT"/>
          <w:lang w:val="en-US"/>
        </w:rPr>
      </w:pPr>
    </w:p>
    <w:p w14:paraId="560A4093" w14:textId="77777777" w:rsidR="00804560" w:rsidRDefault="00804560" w:rsidP="00693C39">
      <w:pPr>
        <w:pStyle w:val="bodytext1"/>
        <w:rPr>
          <w:rFonts w:ascii="Gill Sans MT" w:hAnsi="Gill Sans MT"/>
          <w:lang w:val="en-US"/>
        </w:rPr>
      </w:pPr>
    </w:p>
    <w:p w14:paraId="051AA630" w14:textId="76F5C6F0" w:rsidR="00E86205" w:rsidRDefault="00384160" w:rsidP="00693C39">
      <w:pPr>
        <w:pStyle w:val="bodytext1"/>
        <w:rPr>
          <w:rFonts w:ascii="Gill Sans MT" w:hAnsi="Gill Sans MT"/>
          <w:lang w:val="en-US"/>
        </w:rPr>
      </w:pPr>
      <w:r>
        <w:rPr>
          <w:rFonts w:ascii="Gill Sans MT" w:hAnsi="Gill Sans MT"/>
          <w:lang w:val="en-US"/>
        </w:rPr>
        <w:lastRenderedPageBreak/>
        <w:t>A range of methods have been used in undertaking this evaluation.</w:t>
      </w:r>
    </w:p>
    <w:p w14:paraId="6A663A7B" w14:textId="77777777" w:rsidR="00E86205" w:rsidRDefault="00E86205" w:rsidP="00793596">
      <w:pPr>
        <w:pStyle w:val="bodytext1"/>
        <w:numPr>
          <w:ilvl w:val="0"/>
          <w:numId w:val="26"/>
        </w:numPr>
        <w:rPr>
          <w:rFonts w:ascii="Gill Sans MT" w:hAnsi="Gill Sans MT"/>
          <w:lang w:val="en-US"/>
        </w:rPr>
      </w:pPr>
      <w:r>
        <w:rPr>
          <w:rFonts w:ascii="Gill Sans MT" w:hAnsi="Gill Sans MT"/>
          <w:lang w:val="en-US"/>
        </w:rPr>
        <w:t>A desk-based review of MBF Child Safety Matters documentation, including lessons and teaching resources.</w:t>
      </w:r>
    </w:p>
    <w:p w14:paraId="6EDE5F9D" w14:textId="77777777" w:rsidR="00E86205" w:rsidRDefault="00804560" w:rsidP="00793596">
      <w:pPr>
        <w:pStyle w:val="bodytext1"/>
        <w:numPr>
          <w:ilvl w:val="0"/>
          <w:numId w:val="26"/>
        </w:numPr>
        <w:rPr>
          <w:rFonts w:ascii="Gill Sans MT" w:hAnsi="Gill Sans MT"/>
          <w:lang w:val="en-US"/>
        </w:rPr>
      </w:pPr>
      <w:r>
        <w:rPr>
          <w:rFonts w:ascii="Gill Sans MT" w:hAnsi="Gill Sans MT"/>
          <w:lang w:val="en-US"/>
        </w:rPr>
        <w:t xml:space="preserve">A survey </w:t>
      </w:r>
      <w:r w:rsidR="00E86205">
        <w:rPr>
          <w:rFonts w:ascii="Gill Sans MT" w:hAnsi="Gill Sans MT"/>
          <w:lang w:val="en-US"/>
        </w:rPr>
        <w:t>developed by the researchers and administered to the trained facilitators.</w:t>
      </w:r>
    </w:p>
    <w:p w14:paraId="64070F8E" w14:textId="77777777" w:rsidR="00E86205" w:rsidRDefault="009B3290" w:rsidP="00793596">
      <w:pPr>
        <w:pStyle w:val="bodytext1"/>
        <w:numPr>
          <w:ilvl w:val="0"/>
          <w:numId w:val="26"/>
        </w:numPr>
        <w:rPr>
          <w:rFonts w:ascii="Gill Sans MT" w:hAnsi="Gill Sans MT"/>
          <w:lang w:val="en-US"/>
        </w:rPr>
      </w:pPr>
      <w:r>
        <w:rPr>
          <w:rFonts w:ascii="Gill Sans MT" w:hAnsi="Gill Sans MT"/>
          <w:lang w:val="en-US"/>
        </w:rPr>
        <w:t>Semi-structured qualitative</w:t>
      </w:r>
      <w:r w:rsidR="00E86205">
        <w:rPr>
          <w:rFonts w:ascii="Gill Sans MT" w:hAnsi="Gill Sans MT"/>
          <w:lang w:val="en-US"/>
        </w:rPr>
        <w:t xml:space="preserve"> interviews conducted with a sample of trained facilitators.</w:t>
      </w:r>
    </w:p>
    <w:p w14:paraId="7DECAECC" w14:textId="77777777" w:rsidR="00E86205" w:rsidRDefault="00E86205" w:rsidP="00793596">
      <w:pPr>
        <w:pStyle w:val="bodytext1"/>
        <w:numPr>
          <w:ilvl w:val="0"/>
          <w:numId w:val="26"/>
        </w:numPr>
        <w:rPr>
          <w:rFonts w:ascii="Gill Sans MT" w:hAnsi="Gill Sans MT"/>
          <w:lang w:val="en-US"/>
        </w:rPr>
      </w:pPr>
      <w:r>
        <w:rPr>
          <w:rFonts w:ascii="Gill Sans MT" w:hAnsi="Gill Sans MT"/>
          <w:lang w:val="en-US"/>
        </w:rPr>
        <w:t xml:space="preserve">Observations of MBF </w:t>
      </w:r>
      <w:r w:rsidR="00F9516D">
        <w:rPr>
          <w:rFonts w:ascii="Gill Sans MT" w:hAnsi="Gill Sans MT"/>
          <w:lang w:val="en-US"/>
        </w:rPr>
        <w:t xml:space="preserve">CSM </w:t>
      </w:r>
      <w:r>
        <w:rPr>
          <w:rFonts w:ascii="Gill Sans MT" w:hAnsi="Gill Sans MT"/>
          <w:lang w:val="en-US"/>
        </w:rPr>
        <w:t>lessons in several different schools and across several grade levels.</w:t>
      </w:r>
    </w:p>
    <w:p w14:paraId="7BFABDBE" w14:textId="77777777" w:rsidR="00E86205" w:rsidRDefault="00E86205" w:rsidP="00793596">
      <w:pPr>
        <w:pStyle w:val="bodytext1"/>
        <w:numPr>
          <w:ilvl w:val="0"/>
          <w:numId w:val="26"/>
        </w:numPr>
        <w:rPr>
          <w:rFonts w:ascii="Gill Sans MT" w:hAnsi="Gill Sans MT"/>
          <w:lang w:val="en-US"/>
        </w:rPr>
      </w:pPr>
      <w:r>
        <w:rPr>
          <w:rFonts w:ascii="Gill Sans MT" w:hAnsi="Gill Sans MT"/>
          <w:lang w:val="en-US"/>
        </w:rPr>
        <w:t>Pre</w:t>
      </w:r>
      <w:r w:rsidR="00153AA3">
        <w:rPr>
          <w:rFonts w:ascii="Gill Sans MT" w:hAnsi="Gill Sans MT"/>
          <w:lang w:val="en-US"/>
        </w:rPr>
        <w:t>-</w:t>
      </w:r>
      <w:r>
        <w:rPr>
          <w:rFonts w:ascii="Gill Sans MT" w:hAnsi="Gill Sans MT"/>
          <w:lang w:val="en-US"/>
        </w:rPr>
        <w:t xml:space="preserve"> and post</w:t>
      </w:r>
      <w:r w:rsidR="00F9516D">
        <w:rPr>
          <w:rFonts w:ascii="Gill Sans MT" w:hAnsi="Gill Sans MT"/>
          <w:lang w:val="en-US"/>
        </w:rPr>
        <w:t>-</w:t>
      </w:r>
      <w:r>
        <w:rPr>
          <w:rFonts w:ascii="Gill Sans MT" w:hAnsi="Gill Sans MT"/>
          <w:lang w:val="en-US"/>
        </w:rPr>
        <w:t xml:space="preserve">test </w:t>
      </w:r>
      <w:r w:rsidR="00804560">
        <w:rPr>
          <w:rFonts w:ascii="Gill Sans MT" w:hAnsi="Gill Sans MT"/>
          <w:lang w:val="en-US"/>
        </w:rPr>
        <w:t xml:space="preserve">assessment instruments </w:t>
      </w:r>
      <w:r w:rsidR="009B3290">
        <w:rPr>
          <w:rFonts w:ascii="Gill Sans MT" w:hAnsi="Gill Sans MT"/>
          <w:lang w:val="en-US"/>
        </w:rPr>
        <w:t>developed by the researchers.</w:t>
      </w:r>
    </w:p>
    <w:p w14:paraId="5D4E291E" w14:textId="77777777" w:rsidR="009B3290" w:rsidRDefault="009B3290" w:rsidP="00793596">
      <w:pPr>
        <w:pStyle w:val="bodytext1"/>
        <w:numPr>
          <w:ilvl w:val="0"/>
          <w:numId w:val="26"/>
        </w:numPr>
        <w:rPr>
          <w:rFonts w:ascii="Gill Sans MT" w:hAnsi="Gill Sans MT"/>
          <w:lang w:val="en-US"/>
        </w:rPr>
      </w:pPr>
      <w:r>
        <w:rPr>
          <w:rFonts w:ascii="Gill Sans MT" w:hAnsi="Gill Sans MT"/>
          <w:lang w:val="en-US"/>
        </w:rPr>
        <w:t>Pre</w:t>
      </w:r>
      <w:r w:rsidR="00153AA3">
        <w:rPr>
          <w:rFonts w:ascii="Gill Sans MT" w:hAnsi="Gill Sans MT"/>
          <w:lang w:val="en-US"/>
        </w:rPr>
        <w:t>- and post</w:t>
      </w:r>
      <w:r w:rsidR="00F9516D">
        <w:rPr>
          <w:rFonts w:ascii="Gill Sans MT" w:hAnsi="Gill Sans MT"/>
          <w:lang w:val="en-US"/>
        </w:rPr>
        <w:t>-</w:t>
      </w:r>
      <w:r>
        <w:rPr>
          <w:rFonts w:ascii="Gill Sans MT" w:hAnsi="Gill Sans MT"/>
          <w:lang w:val="en-US"/>
        </w:rPr>
        <w:t>tests administered to a sample of students in several schools in Florida.</w:t>
      </w:r>
    </w:p>
    <w:p w14:paraId="1A8C50EC" w14:textId="77777777" w:rsidR="00693C39" w:rsidRDefault="00693C39" w:rsidP="00693C39">
      <w:pPr>
        <w:pStyle w:val="bodytext1"/>
        <w:rPr>
          <w:rFonts w:ascii="Gill Sans MT" w:hAnsi="Gill Sans MT"/>
          <w:lang w:val="en-US"/>
        </w:rPr>
      </w:pPr>
    </w:p>
    <w:p w14:paraId="14092C3A" w14:textId="77777777" w:rsidR="004F3C09" w:rsidRPr="001663ED" w:rsidRDefault="004F3C09" w:rsidP="004F3C09">
      <w:pPr>
        <w:pStyle w:val="subsectionheadline1"/>
        <w:rPr>
          <w:rFonts w:ascii="Gill Sans MT" w:hAnsi="Gill Sans MT"/>
        </w:rPr>
      </w:pPr>
      <w:r w:rsidRPr="001663ED">
        <w:rPr>
          <w:rFonts w:ascii="Gill Sans MT" w:hAnsi="Gill Sans MT"/>
        </w:rPr>
        <w:t xml:space="preserve">Findings And conclusions </w:t>
      </w:r>
    </w:p>
    <w:p w14:paraId="3EF27347" w14:textId="77777777" w:rsidR="004F3C09" w:rsidRPr="001663ED" w:rsidRDefault="004F3C09" w:rsidP="004F3C09">
      <w:pPr>
        <w:rPr>
          <w:rFonts w:ascii="Gill Sans MT" w:hAnsi="Gill Sans MT"/>
        </w:rPr>
      </w:pPr>
    </w:p>
    <w:p w14:paraId="763D4C32" w14:textId="77777777" w:rsidR="00804560" w:rsidRDefault="00804560" w:rsidP="00804560">
      <w:pPr>
        <w:pStyle w:val="bodyStyle1"/>
        <w:rPr>
          <w:lang w:val="en-US"/>
        </w:rPr>
      </w:pPr>
      <w:r w:rsidRPr="00804560">
        <w:rPr>
          <w:lang w:val="en-US"/>
        </w:rPr>
        <w:t>In order to respond to the above assessment</w:t>
      </w:r>
      <w:r>
        <w:rPr>
          <w:lang w:val="en-US"/>
        </w:rPr>
        <w:t xml:space="preserve"> </w:t>
      </w:r>
      <w:r w:rsidRPr="00804560">
        <w:rPr>
          <w:lang w:val="en-US"/>
        </w:rPr>
        <w:t>questions, f</w:t>
      </w:r>
      <w:r>
        <w:rPr>
          <w:lang w:val="en-US"/>
        </w:rPr>
        <w:t>our</w:t>
      </w:r>
      <w:r w:rsidRPr="00804560">
        <w:rPr>
          <w:lang w:val="en-US"/>
        </w:rPr>
        <w:t xml:space="preserve"> separate yet interlinked areas of</w:t>
      </w:r>
      <w:r>
        <w:rPr>
          <w:lang w:val="en-US"/>
        </w:rPr>
        <w:t xml:space="preserve"> </w:t>
      </w:r>
      <w:r w:rsidRPr="00804560">
        <w:rPr>
          <w:lang w:val="en-US"/>
        </w:rPr>
        <w:t>review were identified and key findings under each</w:t>
      </w:r>
      <w:r>
        <w:rPr>
          <w:lang w:val="en-US"/>
        </w:rPr>
        <w:t xml:space="preserve"> </w:t>
      </w:r>
      <w:r w:rsidRPr="00804560">
        <w:rPr>
          <w:lang w:val="en-US"/>
        </w:rPr>
        <w:t>are summari</w:t>
      </w:r>
      <w:r>
        <w:rPr>
          <w:lang w:val="en-US"/>
        </w:rPr>
        <w:t>z</w:t>
      </w:r>
      <w:r w:rsidRPr="00804560">
        <w:rPr>
          <w:lang w:val="en-US"/>
        </w:rPr>
        <w:t>ed below:</w:t>
      </w:r>
    </w:p>
    <w:p w14:paraId="28A11F77" w14:textId="77777777" w:rsidR="00804560" w:rsidRDefault="00804560" w:rsidP="00804560">
      <w:pPr>
        <w:pStyle w:val="bodyStyle1"/>
        <w:rPr>
          <w:lang w:val="en-US"/>
        </w:rPr>
      </w:pPr>
    </w:p>
    <w:p w14:paraId="4840D11A" w14:textId="77777777" w:rsidR="00804560" w:rsidRDefault="00804560" w:rsidP="00793596">
      <w:pPr>
        <w:pStyle w:val="bodyStyle1"/>
        <w:numPr>
          <w:ilvl w:val="0"/>
          <w:numId w:val="28"/>
        </w:numPr>
        <w:rPr>
          <w:lang w:val="en-US"/>
        </w:rPr>
      </w:pPr>
      <w:r>
        <w:rPr>
          <w:lang w:val="en-US"/>
        </w:rPr>
        <w:t>Program delivery</w:t>
      </w:r>
    </w:p>
    <w:p w14:paraId="79A2A71C" w14:textId="77777777" w:rsidR="00804560" w:rsidRDefault="00804560" w:rsidP="00793596">
      <w:pPr>
        <w:pStyle w:val="bodyStyle1"/>
        <w:numPr>
          <w:ilvl w:val="0"/>
          <w:numId w:val="28"/>
        </w:numPr>
        <w:rPr>
          <w:lang w:val="en-US"/>
        </w:rPr>
      </w:pPr>
      <w:r>
        <w:rPr>
          <w:lang w:val="en-US"/>
        </w:rPr>
        <w:t>Program quality</w:t>
      </w:r>
    </w:p>
    <w:p w14:paraId="6FF1E71D" w14:textId="77777777" w:rsidR="00804560" w:rsidRDefault="00804560" w:rsidP="00793596">
      <w:pPr>
        <w:pStyle w:val="bodyStyle1"/>
        <w:numPr>
          <w:ilvl w:val="0"/>
          <w:numId w:val="28"/>
        </w:numPr>
        <w:rPr>
          <w:lang w:val="en-US"/>
        </w:rPr>
      </w:pPr>
      <w:r>
        <w:rPr>
          <w:lang w:val="en-US"/>
        </w:rPr>
        <w:t>Impact</w:t>
      </w:r>
    </w:p>
    <w:p w14:paraId="2E3C2CD0" w14:textId="77777777" w:rsidR="00804560" w:rsidRDefault="00804560" w:rsidP="00793596">
      <w:pPr>
        <w:pStyle w:val="bodyStyle1"/>
        <w:numPr>
          <w:ilvl w:val="0"/>
          <w:numId w:val="28"/>
        </w:numPr>
        <w:rPr>
          <w:lang w:val="en-US"/>
        </w:rPr>
      </w:pPr>
      <w:r>
        <w:rPr>
          <w:lang w:val="en-US"/>
        </w:rPr>
        <w:t>Lessons for future programing</w:t>
      </w:r>
    </w:p>
    <w:p w14:paraId="558FE2FB" w14:textId="77777777" w:rsidR="004F3C09" w:rsidRPr="001663ED" w:rsidRDefault="004F3C09" w:rsidP="004F3C09">
      <w:pPr>
        <w:pStyle w:val="bodytext1"/>
        <w:rPr>
          <w:rFonts w:ascii="Gill Sans MT" w:hAnsi="Gill Sans MT"/>
        </w:rPr>
      </w:pPr>
    </w:p>
    <w:p w14:paraId="001BC224" w14:textId="77777777" w:rsidR="004F3C09" w:rsidRPr="001663ED" w:rsidRDefault="004F3C09" w:rsidP="004F3C09">
      <w:pPr>
        <w:pStyle w:val="Heading1"/>
        <w:rPr>
          <w:rFonts w:ascii="Gill Sans MT" w:hAnsi="Gill Sans MT"/>
        </w:rPr>
        <w:sectPr w:rsidR="004F3C09" w:rsidRPr="001663ED" w:rsidSect="00D42A65">
          <w:footerReference w:type="default" r:id="rId18"/>
          <w:endnotePr>
            <w:numFmt w:val="decimal"/>
          </w:endnotePr>
          <w:type w:val="continuous"/>
          <w:pgSz w:w="12240" w:h="15840"/>
          <w:pgMar w:top="1440" w:right="1440" w:bottom="1440" w:left="1440" w:header="720" w:footer="720" w:gutter="0"/>
          <w:cols w:space="720"/>
          <w:titlePg/>
          <w:docGrid w:linePitch="360"/>
        </w:sectPr>
      </w:pPr>
    </w:p>
    <w:p w14:paraId="43F3884A" w14:textId="77777777" w:rsidR="00263128" w:rsidRDefault="00263128" w:rsidP="00263128">
      <w:pPr>
        <w:pStyle w:val="bodyStyle1"/>
        <w:rPr>
          <w:lang w:val="en-US"/>
        </w:rPr>
      </w:pPr>
      <w:r>
        <w:rPr>
          <w:lang w:val="en-US"/>
        </w:rPr>
        <w:lastRenderedPageBreak/>
        <w:t>The findings suggest that the program is being delivered as designed but it is difficult for the facilitators to complete all of the activities. There seems to be high procedural fidelity to the prescribed curriculum.</w:t>
      </w:r>
    </w:p>
    <w:p w14:paraId="70C054F9" w14:textId="77777777" w:rsidR="00263128" w:rsidRDefault="00263128" w:rsidP="00263128">
      <w:pPr>
        <w:pStyle w:val="bodytext1"/>
        <w:rPr>
          <w:rFonts w:ascii="Gill Sans MT" w:hAnsi="Gill Sans MT"/>
          <w:lang w:val="en-US"/>
        </w:rPr>
      </w:pPr>
    </w:p>
    <w:p w14:paraId="1D88D7BC" w14:textId="77777777" w:rsidR="00263128" w:rsidRDefault="00263128" w:rsidP="00263128">
      <w:pPr>
        <w:pStyle w:val="bodytext1"/>
        <w:rPr>
          <w:rFonts w:ascii="Gill Sans MT" w:hAnsi="Gill Sans MT"/>
          <w:lang w:val="en-US"/>
        </w:rPr>
      </w:pPr>
      <w:r>
        <w:rPr>
          <w:rFonts w:ascii="Gill Sans MT" w:hAnsi="Gill Sans MT"/>
          <w:lang w:val="en-US"/>
        </w:rPr>
        <w:t>The evaluation findings suggest that the quality of program delivery is adequate and that there are many positive elements of the program.  The lessons are clear and easy to implement, and they cover a broad range of child safety issues.  For the most part, the lessons are age appropriate.  There are some concerns over the appropriateness of the kindergarten and first grade lessons.</w:t>
      </w:r>
    </w:p>
    <w:p w14:paraId="25C903C4" w14:textId="77777777" w:rsidR="00263128" w:rsidRDefault="00263128" w:rsidP="00263128">
      <w:pPr>
        <w:pStyle w:val="bodytext1"/>
        <w:rPr>
          <w:rFonts w:ascii="Gill Sans MT" w:hAnsi="Gill Sans MT"/>
          <w:lang w:val="en-US"/>
        </w:rPr>
      </w:pPr>
    </w:p>
    <w:p w14:paraId="2BA24016" w14:textId="2CDFC3A2" w:rsidR="00263128" w:rsidRDefault="00263128" w:rsidP="00263128">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The facilitators feel that the various topics are covered appropriately in the</w:t>
      </w:r>
      <w:r w:rsidR="00F9516D">
        <w:rPr>
          <w:rFonts w:ascii="Gill Sans MT" w:eastAsia="Times New Roman" w:hAnsi="Gill Sans MT" w:cs="Gill Sans"/>
          <w:bCs/>
          <w:sz w:val="22"/>
          <w:szCs w:val="22"/>
        </w:rPr>
        <w:t xml:space="preserve"> </w:t>
      </w:r>
      <w:r>
        <w:rPr>
          <w:rFonts w:ascii="Gill Sans MT" w:eastAsia="Times New Roman" w:hAnsi="Gill Sans MT" w:cs="Gill Sans"/>
          <w:bCs/>
          <w:sz w:val="22"/>
          <w:szCs w:val="22"/>
        </w:rPr>
        <w:t xml:space="preserve">CSM curriculum including the lesson scripts and the lesson resources.  However, most expressed concern about time constraints and felt that the lessons were too long.  </w:t>
      </w:r>
    </w:p>
    <w:p w14:paraId="0A814338" w14:textId="77777777" w:rsidR="00263128" w:rsidRDefault="00263128" w:rsidP="00263128">
      <w:pPr>
        <w:pStyle w:val="bodytext1"/>
        <w:rPr>
          <w:rFonts w:ascii="Gill Sans MT" w:hAnsi="Gill Sans MT"/>
          <w:lang w:val="en-US"/>
        </w:rPr>
      </w:pPr>
    </w:p>
    <w:p w14:paraId="3D73A8A0" w14:textId="4D38FD61" w:rsidR="00263128" w:rsidRDefault="00263128" w:rsidP="0061254C">
      <w:pPr>
        <w:pStyle w:val="bodytext1"/>
        <w:rPr>
          <w:rFonts w:ascii="Gill Sans MT" w:hAnsi="Gill Sans MT"/>
          <w:lang w:val="en-US"/>
        </w:rPr>
      </w:pPr>
      <w:r w:rsidRPr="00F73767">
        <w:rPr>
          <w:rFonts w:ascii="Gill Sans MT" w:hAnsi="Gill Sans MT"/>
          <w:lang w:val="en-US"/>
        </w:rPr>
        <w:t xml:space="preserve">Evidence from the </w:t>
      </w:r>
      <w:r>
        <w:rPr>
          <w:rFonts w:ascii="Gill Sans MT" w:hAnsi="Gill Sans MT"/>
          <w:lang w:val="en-US"/>
        </w:rPr>
        <w:t xml:space="preserve">child assessments suggest that the program is successful in educating elementary students with strategies to prevent bullying, cyberbullying, digital abuse, and </w:t>
      </w:r>
      <w:r w:rsidR="007E2FB1" w:rsidRPr="007E2FB1">
        <w:rPr>
          <w:rFonts w:ascii="Gill Sans MT" w:hAnsi="Gill Sans MT"/>
          <w:lang w:val="en-US"/>
        </w:rPr>
        <w:t>all</w:t>
      </w:r>
      <w:r w:rsidRPr="007E2FB1">
        <w:rPr>
          <w:rFonts w:ascii="Gill Sans MT" w:hAnsi="Gill Sans MT"/>
          <w:lang w:val="en-US"/>
        </w:rPr>
        <w:t xml:space="preserve"> </w:t>
      </w:r>
      <w:r w:rsidR="004949F4" w:rsidRPr="007E2FB1">
        <w:rPr>
          <w:rFonts w:ascii="Gill Sans MT" w:hAnsi="Gill Sans MT"/>
          <w:lang w:val="en-US"/>
        </w:rPr>
        <w:t>types</w:t>
      </w:r>
      <w:r w:rsidR="004949F4">
        <w:rPr>
          <w:rFonts w:ascii="Gill Sans MT" w:hAnsi="Gill Sans MT"/>
          <w:lang w:val="en-US"/>
        </w:rPr>
        <w:t xml:space="preserve"> </w:t>
      </w:r>
      <w:r>
        <w:rPr>
          <w:rFonts w:ascii="Gill Sans MT" w:hAnsi="Gill Sans MT"/>
          <w:lang w:val="en-US"/>
        </w:rPr>
        <w:t>of child abuse.  Most of the participants achieved pre- to post</w:t>
      </w:r>
      <w:r w:rsidR="004949F4">
        <w:rPr>
          <w:rFonts w:ascii="Gill Sans MT" w:hAnsi="Gill Sans MT"/>
          <w:lang w:val="en-US"/>
        </w:rPr>
        <w:t>-</w:t>
      </w:r>
      <w:r>
        <w:rPr>
          <w:rFonts w:ascii="Gill Sans MT" w:hAnsi="Gill Sans MT"/>
          <w:lang w:val="en-US"/>
        </w:rPr>
        <w:t>test gains on the measures of interest.</w:t>
      </w:r>
    </w:p>
    <w:p w14:paraId="4177F2CE" w14:textId="77777777" w:rsidR="0061254C" w:rsidRPr="0061254C" w:rsidRDefault="0061254C" w:rsidP="0061254C">
      <w:pPr>
        <w:pStyle w:val="bodytext1"/>
        <w:rPr>
          <w:rFonts w:ascii="Gill Sans MT" w:hAnsi="Gill Sans MT"/>
          <w:lang w:val="en-US"/>
        </w:rPr>
      </w:pPr>
    </w:p>
    <w:p w14:paraId="1918E316" w14:textId="77777777" w:rsidR="00263128" w:rsidRDefault="00263128" w:rsidP="00263128">
      <w:pPr>
        <w:pStyle w:val="sectionhead"/>
      </w:pPr>
      <w:r>
        <w:rPr>
          <w:lang w:val="en-US"/>
        </w:rPr>
        <w:t xml:space="preserve">programmatic </w:t>
      </w:r>
      <w:r>
        <w:t>Recommendations</w:t>
      </w:r>
    </w:p>
    <w:p w14:paraId="4128E86C" w14:textId="77777777" w:rsidR="00263128" w:rsidRDefault="00263128" w:rsidP="00263128">
      <w:pPr>
        <w:pStyle w:val="ListParagraph"/>
        <w:widowControl w:val="0"/>
        <w:numPr>
          <w:ilvl w:val="0"/>
          <w:numId w:val="46"/>
        </w:numPr>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 xml:space="preserve">In consultation with program facilitators, reduce the length of each of the CSM lessons.  </w:t>
      </w:r>
    </w:p>
    <w:p w14:paraId="596942B0" w14:textId="77777777" w:rsidR="00263128" w:rsidRDefault="00263128" w:rsidP="00263128">
      <w:pPr>
        <w:pStyle w:val="ListParagraph"/>
        <w:widowControl w:val="0"/>
        <w:numPr>
          <w:ilvl w:val="0"/>
          <w:numId w:val="46"/>
        </w:numPr>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 xml:space="preserve">Provide an alternative four lesson format for the lessons.  This could be accomplished by providing facilitators with a summary format for re-organizing the content into four lessons.  In other words, it would not be necessary to create four new lessons, but simply provide suggestions for appropriate ways to split the lessons.    </w:t>
      </w:r>
    </w:p>
    <w:p w14:paraId="36303068" w14:textId="5D1051C5" w:rsidR="00263128" w:rsidRDefault="00263128" w:rsidP="00685159">
      <w:pPr>
        <w:pStyle w:val="ListParagraph"/>
        <w:widowControl w:val="0"/>
        <w:numPr>
          <w:ilvl w:val="0"/>
          <w:numId w:val="46"/>
        </w:numPr>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 xml:space="preserve">Review the ways that </w:t>
      </w:r>
      <w:r w:rsidR="00685159">
        <w:rPr>
          <w:rFonts w:ascii="Gill Sans MT" w:eastAsia="Times New Roman" w:hAnsi="Gill Sans MT" w:cs="Gill Sans"/>
          <w:bCs/>
          <w:sz w:val="22"/>
          <w:szCs w:val="22"/>
        </w:rPr>
        <w:t>some of the more sensitive topics, such as sexual abuse and pornography,</w:t>
      </w:r>
      <w:r>
        <w:rPr>
          <w:rFonts w:ascii="Gill Sans MT" w:eastAsia="Times New Roman" w:hAnsi="Gill Sans MT" w:cs="Gill Sans"/>
          <w:bCs/>
          <w:sz w:val="22"/>
          <w:szCs w:val="22"/>
        </w:rPr>
        <w:t xml:space="preserve"> are</w:t>
      </w:r>
      <w:r w:rsidR="00685159">
        <w:rPr>
          <w:rFonts w:ascii="Gill Sans MT" w:eastAsia="Times New Roman" w:hAnsi="Gill Sans MT" w:cs="Gill Sans"/>
          <w:bCs/>
          <w:sz w:val="22"/>
          <w:szCs w:val="22"/>
        </w:rPr>
        <w:t xml:space="preserve"> </w:t>
      </w:r>
      <w:r>
        <w:rPr>
          <w:rFonts w:ascii="Gill Sans MT" w:eastAsia="Times New Roman" w:hAnsi="Gill Sans MT" w:cs="Gill Sans"/>
          <w:bCs/>
          <w:sz w:val="22"/>
          <w:szCs w:val="22"/>
        </w:rPr>
        <w:t>addressed in the lessons.</w:t>
      </w:r>
    </w:p>
    <w:p w14:paraId="71BDD0C8" w14:textId="77777777" w:rsidR="00263128" w:rsidRDefault="00263128" w:rsidP="00263128">
      <w:pPr>
        <w:pStyle w:val="ListParagraph"/>
        <w:widowControl w:val="0"/>
        <w:numPr>
          <w:ilvl w:val="0"/>
          <w:numId w:val="46"/>
        </w:numPr>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Consider including more developmentally appropriate, or interactive, activities for the kindergarten and first-grade lessons so that the lessons are less “teacher centered”.  Examples could be the use of resources such as puppets, picture books, big books, or flash cards that include key vocabulary.</w:t>
      </w:r>
    </w:p>
    <w:p w14:paraId="7AF8CF77" w14:textId="5C37643F" w:rsidR="0061254C" w:rsidRPr="0061254C" w:rsidRDefault="00263128" w:rsidP="0061254C">
      <w:pPr>
        <w:pStyle w:val="ListParagraph"/>
        <w:widowControl w:val="0"/>
        <w:numPr>
          <w:ilvl w:val="0"/>
          <w:numId w:val="46"/>
        </w:numPr>
        <w:autoSpaceDE w:val="0"/>
        <w:autoSpaceDN w:val="0"/>
        <w:adjustRightInd w:val="0"/>
        <w:spacing w:line="240" w:lineRule="auto"/>
        <w:sectPr w:rsidR="0061254C" w:rsidRPr="0061254C" w:rsidSect="00D42A65">
          <w:endnotePr>
            <w:numFmt w:val="decimal"/>
          </w:endnotePr>
          <w:type w:val="continuous"/>
          <w:pgSz w:w="12240" w:h="15840"/>
          <w:pgMar w:top="1440" w:right="1440" w:bottom="1440" w:left="1440" w:header="720" w:footer="720" w:gutter="0"/>
          <w:cols w:space="720"/>
          <w:titlePg/>
          <w:docGrid w:linePitch="360"/>
        </w:sectPr>
      </w:pPr>
      <w:r w:rsidRPr="0061254C">
        <w:rPr>
          <w:rFonts w:ascii="Gill Sans MT" w:eastAsia="Times New Roman" w:hAnsi="Gill Sans MT" w:cs="Gill Sans"/>
          <w:bCs/>
          <w:sz w:val="22"/>
          <w:szCs w:val="22"/>
        </w:rPr>
        <w:t>Provide recommendations concerning the timing of implementation of the CSM program during the school year.</w:t>
      </w:r>
    </w:p>
    <w:p w14:paraId="5A47548A" w14:textId="77777777" w:rsidR="004F3C09" w:rsidRPr="001663ED" w:rsidRDefault="004F3C09" w:rsidP="004F3C09">
      <w:pPr>
        <w:rPr>
          <w:rFonts w:ascii="Gill Sans MT" w:hAnsi="Gill Sans MT"/>
        </w:rPr>
        <w:sectPr w:rsidR="004F3C09" w:rsidRPr="001663ED" w:rsidSect="00D42A65">
          <w:endnotePr>
            <w:numFmt w:val="decimal"/>
          </w:endnotePr>
          <w:type w:val="continuous"/>
          <w:pgSz w:w="12240" w:h="15840"/>
          <w:pgMar w:top="1440" w:right="1440" w:bottom="1440" w:left="1440" w:header="720" w:footer="720" w:gutter="0"/>
          <w:cols w:space="720"/>
          <w:titlePg/>
          <w:docGrid w:linePitch="360"/>
        </w:sectPr>
      </w:pPr>
    </w:p>
    <w:p w14:paraId="7D831615" w14:textId="77777777" w:rsidR="004F3C09" w:rsidRPr="001663ED" w:rsidRDefault="004F3C09" w:rsidP="004F3C09">
      <w:pPr>
        <w:rPr>
          <w:rFonts w:ascii="Gill Sans MT" w:hAnsi="Gill Sans MT"/>
        </w:rPr>
        <w:sectPr w:rsidR="004F3C09" w:rsidRPr="001663ED" w:rsidSect="00D42A65">
          <w:endnotePr>
            <w:numFmt w:val="decimal"/>
          </w:endnotePr>
          <w:type w:val="continuous"/>
          <w:pgSz w:w="12240" w:h="15840"/>
          <w:pgMar w:top="1440" w:right="1440" w:bottom="1440" w:left="1440" w:header="720" w:footer="720" w:gutter="0"/>
          <w:cols w:space="720"/>
          <w:docGrid w:linePitch="360"/>
        </w:sectPr>
      </w:pPr>
    </w:p>
    <w:p w14:paraId="28F32FAC" w14:textId="77777777" w:rsidR="004F3C09" w:rsidRPr="001663ED" w:rsidRDefault="004F3C09" w:rsidP="0061254C">
      <w:pPr>
        <w:pStyle w:val="headline2"/>
        <w:spacing w:line="240" w:lineRule="auto"/>
      </w:pPr>
      <w:r w:rsidRPr="001663ED">
        <w:lastRenderedPageBreak/>
        <w:t>Evaluation Purpose &amp; Evaluation QuestionS</w:t>
      </w:r>
    </w:p>
    <w:p w14:paraId="14789FB2" w14:textId="77777777" w:rsidR="004F3C09" w:rsidRPr="001663ED" w:rsidRDefault="004F3C09" w:rsidP="004F3C09">
      <w:pPr>
        <w:rPr>
          <w:rFonts w:ascii="Gill Sans MT" w:hAnsi="Gill Sans MT"/>
        </w:rPr>
      </w:pPr>
    </w:p>
    <w:p w14:paraId="72932AB4" w14:textId="77777777" w:rsidR="004F3C09" w:rsidRPr="001663ED" w:rsidRDefault="004F3C09" w:rsidP="004F3C09">
      <w:pPr>
        <w:pStyle w:val="bodytext1"/>
        <w:rPr>
          <w:rFonts w:ascii="Gill Sans MT" w:hAnsi="Gill Sans MT"/>
        </w:rPr>
        <w:sectPr w:rsidR="004F3C09" w:rsidRPr="001663ED" w:rsidSect="00D42A65">
          <w:headerReference w:type="default" r:id="rId19"/>
          <w:endnotePr>
            <w:numFmt w:val="decimal"/>
          </w:endnotePr>
          <w:pgSz w:w="12240" w:h="15840"/>
          <w:pgMar w:top="1440" w:right="1440" w:bottom="1440" w:left="1440" w:header="720" w:footer="720" w:gutter="0"/>
          <w:cols w:space="720"/>
          <w:docGrid w:linePitch="360"/>
        </w:sectPr>
      </w:pPr>
    </w:p>
    <w:p w14:paraId="53046112" w14:textId="77777777" w:rsidR="00491402" w:rsidRDefault="00491402" w:rsidP="0061254C">
      <w:pPr>
        <w:pStyle w:val="sectionhead"/>
        <w:spacing w:after="120"/>
        <w:rPr>
          <w:lang w:val="en-US"/>
        </w:rPr>
      </w:pPr>
    </w:p>
    <w:p w14:paraId="12DA40B1" w14:textId="77777777" w:rsidR="00830BDC" w:rsidRDefault="00830BDC" w:rsidP="0061254C">
      <w:pPr>
        <w:pStyle w:val="sectionhead"/>
        <w:spacing w:after="120"/>
        <w:rPr>
          <w:lang w:val="en-US"/>
        </w:rPr>
      </w:pPr>
      <w:r>
        <w:rPr>
          <w:lang w:val="en-US"/>
        </w:rPr>
        <w:t>Introduction</w:t>
      </w:r>
    </w:p>
    <w:p w14:paraId="59F07F2C" w14:textId="561DE7D4" w:rsidR="00830BDC" w:rsidRDefault="002B40DB" w:rsidP="0061254C">
      <w:pPr>
        <w:pStyle w:val="bodyStyle1"/>
        <w:spacing w:after="120"/>
        <w:rPr>
          <w:lang w:val="en-US"/>
        </w:rPr>
      </w:pPr>
      <w:r>
        <w:rPr>
          <w:lang w:val="en-US"/>
        </w:rPr>
        <w:t xml:space="preserve">This report provides findings from a research study designed to evaluate the effectiveness of MBF Child Safety </w:t>
      </w:r>
      <w:proofErr w:type="spellStart"/>
      <w:r>
        <w:rPr>
          <w:lang w:val="en-US"/>
        </w:rPr>
        <w:t>Matters</w:t>
      </w:r>
      <w:r w:rsidRPr="002B40DB">
        <w:rPr>
          <w:vertAlign w:val="superscript"/>
          <w:lang w:val="en-US"/>
        </w:rPr>
        <w:t>TM</w:t>
      </w:r>
      <w:proofErr w:type="spellEnd"/>
      <w:r w:rsidR="004949F4">
        <w:rPr>
          <w:vertAlign w:val="superscript"/>
          <w:lang w:val="en-US"/>
        </w:rPr>
        <w:t xml:space="preserve"> </w:t>
      </w:r>
      <w:r>
        <w:rPr>
          <w:lang w:val="en-US"/>
        </w:rPr>
        <w:t xml:space="preserve">in Florida. </w:t>
      </w:r>
      <w:r w:rsidRPr="002B40DB">
        <w:rPr>
          <w:lang w:val="en-US"/>
        </w:rPr>
        <w:t xml:space="preserve">MBF Child Safety </w:t>
      </w:r>
      <w:proofErr w:type="spellStart"/>
      <w:r w:rsidRPr="002B40DB">
        <w:rPr>
          <w:lang w:val="en-US"/>
        </w:rPr>
        <w:t>Matters</w:t>
      </w:r>
      <w:r w:rsidRPr="002B40DB">
        <w:rPr>
          <w:vertAlign w:val="superscript"/>
          <w:lang w:val="en-US"/>
        </w:rPr>
        <w:t>TM</w:t>
      </w:r>
      <w:proofErr w:type="spellEnd"/>
      <w:r w:rsidRPr="00380F79">
        <w:rPr>
          <w:lang w:val="en-US"/>
        </w:rPr>
        <w:t xml:space="preserve"> </w:t>
      </w:r>
      <w:r w:rsidR="00380F79">
        <w:rPr>
          <w:lang w:val="en-US"/>
        </w:rPr>
        <w:t xml:space="preserve">is </w:t>
      </w:r>
      <w:r>
        <w:rPr>
          <w:lang w:val="en-US"/>
        </w:rPr>
        <w:t xml:space="preserve">a program developed and administered by the Monique Burr Foundation for Children </w:t>
      </w:r>
      <w:r w:rsidR="001809BB">
        <w:rPr>
          <w:lang w:val="en-US"/>
        </w:rPr>
        <w:t>I</w:t>
      </w:r>
      <w:r w:rsidR="00380F79">
        <w:rPr>
          <w:lang w:val="en-US"/>
        </w:rPr>
        <w:t>nc</w:t>
      </w:r>
      <w:r w:rsidR="001809BB">
        <w:rPr>
          <w:lang w:val="en-US"/>
        </w:rPr>
        <w:t>.</w:t>
      </w:r>
      <w:r w:rsidR="00380F79">
        <w:rPr>
          <w:lang w:val="en-US"/>
        </w:rPr>
        <w:t xml:space="preserve"> </w:t>
      </w:r>
      <w:r>
        <w:rPr>
          <w:lang w:val="en-US"/>
        </w:rPr>
        <w:t xml:space="preserve">(MBF).  This independent evaluation was conducted by Florida State University’s School of Teacher Education (STE) and administered by the College of Education Office of Research.  The </w:t>
      </w:r>
      <w:r w:rsidR="00380F79">
        <w:rPr>
          <w:lang w:val="en-US"/>
        </w:rPr>
        <w:t xml:space="preserve">FSU </w:t>
      </w:r>
      <w:r>
        <w:rPr>
          <w:lang w:val="en-US"/>
        </w:rPr>
        <w:t xml:space="preserve">research team developed the terms of reference for the evaluation and the MBF administrators assisted with access and logistics.  They also provided comments on draft versions of the report. Full responsibility for the qualitative and quantitative analyses and the implementation of those results reside with the </w:t>
      </w:r>
      <w:r w:rsidR="00380F79">
        <w:rPr>
          <w:lang w:val="en-US"/>
        </w:rPr>
        <w:t>FSU research team.</w:t>
      </w:r>
    </w:p>
    <w:p w14:paraId="7A4B8FA6" w14:textId="77777777" w:rsidR="008F5911" w:rsidRDefault="008F5911" w:rsidP="008F5911">
      <w:pPr>
        <w:pStyle w:val="bodyStyle1"/>
        <w:rPr>
          <w:lang w:val="en-US"/>
        </w:rPr>
      </w:pPr>
    </w:p>
    <w:p w14:paraId="6A0CC614" w14:textId="77777777" w:rsidR="00491402" w:rsidRDefault="00491402" w:rsidP="0061254C">
      <w:pPr>
        <w:pStyle w:val="sectionhead"/>
        <w:spacing w:after="120"/>
        <w:rPr>
          <w:lang w:val="en-US"/>
        </w:rPr>
      </w:pPr>
    </w:p>
    <w:p w14:paraId="3FD2DD3F" w14:textId="77777777" w:rsidR="00380F79" w:rsidRPr="00380F79" w:rsidRDefault="00380F79" w:rsidP="0061254C">
      <w:pPr>
        <w:pStyle w:val="sectionhead"/>
        <w:spacing w:after="120"/>
        <w:rPr>
          <w:lang w:val="en-US"/>
        </w:rPr>
      </w:pPr>
      <w:r>
        <w:t>Evaluation Purpose</w:t>
      </w:r>
    </w:p>
    <w:p w14:paraId="70463D99" w14:textId="581A8816" w:rsidR="001809BB" w:rsidRPr="0061254C" w:rsidRDefault="00380F79" w:rsidP="0061254C">
      <w:pPr>
        <w:pStyle w:val="bodyStyle1"/>
        <w:spacing w:after="120"/>
        <w:rPr>
          <w:lang w:val="en-US"/>
        </w:rPr>
      </w:pPr>
      <w:r>
        <w:t xml:space="preserve">This study </w:t>
      </w:r>
      <w:r>
        <w:rPr>
          <w:lang w:val="en-US"/>
        </w:rPr>
        <w:t>was</w:t>
      </w:r>
      <w:r>
        <w:t xml:space="preserve"> designed to conduct an evaluation of the effectiveness of the MBF Child Safety Matters</w:t>
      </w:r>
      <w:r w:rsidR="004949F4">
        <w:t>™</w:t>
      </w:r>
      <w:r>
        <w:t xml:space="preserve"> Program developed and administered by the Monique Burr Foundation for Children, Inc.  MBF Child Safety Matters™ is a</w:t>
      </w:r>
      <w:r w:rsidR="004949F4">
        <w:t xml:space="preserve"> prevention </w:t>
      </w:r>
      <w:r>
        <w:t>education program designed to</w:t>
      </w:r>
      <w:r w:rsidR="001809BB">
        <w:rPr>
          <w:lang w:val="en-US"/>
        </w:rPr>
        <w:t>:</w:t>
      </w:r>
    </w:p>
    <w:p w14:paraId="51B61164" w14:textId="59476805" w:rsidR="00380F79" w:rsidRDefault="00380F79" w:rsidP="001809BB">
      <w:pPr>
        <w:pStyle w:val="bodyStyle1"/>
        <w:ind w:left="720" w:firstLine="60"/>
      </w:pPr>
      <w:r>
        <w:t>“</w:t>
      </w:r>
      <w:r w:rsidRPr="00A96476">
        <w:rPr>
          <w:i/>
        </w:rPr>
        <w:t xml:space="preserve">educate and empower elementary students, school personnel, and adults with information and strategies to prevent bullying, cyberbullying, digital abuse, and all </w:t>
      </w:r>
      <w:r w:rsidR="004949F4">
        <w:rPr>
          <w:i/>
        </w:rPr>
        <w:t>types</w:t>
      </w:r>
      <w:r w:rsidR="004949F4" w:rsidRPr="00A96476">
        <w:rPr>
          <w:i/>
        </w:rPr>
        <w:t xml:space="preserve"> </w:t>
      </w:r>
      <w:r w:rsidRPr="00A96476">
        <w:rPr>
          <w:i/>
        </w:rPr>
        <w:t>of child abuse</w:t>
      </w:r>
      <w:r>
        <w:t xml:space="preserve">” (CSM, 2014).  </w:t>
      </w:r>
    </w:p>
    <w:p w14:paraId="50C5F814" w14:textId="77777777" w:rsidR="00380F79" w:rsidRDefault="00380F79" w:rsidP="00380F79">
      <w:pPr>
        <w:pStyle w:val="bodyStyle1"/>
        <w:rPr>
          <w:lang w:val="en-US"/>
        </w:rPr>
      </w:pPr>
    </w:p>
    <w:p w14:paraId="55CAED6F" w14:textId="5DECECF5" w:rsidR="00380F79" w:rsidRDefault="00380F79" w:rsidP="005B2D27">
      <w:pPr>
        <w:pStyle w:val="bodyStyle1"/>
      </w:pPr>
      <w:r>
        <w:t>The overall purpose of the evaluation of MBF Child Safety Matters</w:t>
      </w:r>
      <w:r w:rsidR="004949F4">
        <w:t>™</w:t>
      </w:r>
      <w:r>
        <w:t xml:space="preserve"> </w:t>
      </w:r>
      <w:r w:rsidR="00830259">
        <w:rPr>
          <w:lang w:val="en-US"/>
        </w:rPr>
        <w:t xml:space="preserve">Program </w:t>
      </w:r>
      <w:r>
        <w:t>(CSM)</w:t>
      </w:r>
      <w:r w:rsidR="004949F4">
        <w:t xml:space="preserve"> </w:t>
      </w:r>
      <w:r>
        <w:rPr>
          <w:lang w:val="en-US"/>
        </w:rPr>
        <w:t>was</w:t>
      </w:r>
      <w:r>
        <w:t xml:space="preserve"> to determine the effects of the program by providing evidence concerning the program’s contributions to its overarching goal.  To this end we </w:t>
      </w:r>
      <w:r>
        <w:rPr>
          <w:lang w:val="en-US"/>
        </w:rPr>
        <w:t>evaluated</w:t>
      </w:r>
      <w:r>
        <w:t xml:space="preserve"> both process and outcomes as follows.  </w:t>
      </w:r>
    </w:p>
    <w:p w14:paraId="650390D1" w14:textId="77777777" w:rsidR="00380F79" w:rsidRDefault="00380F79" w:rsidP="005B2D27">
      <w:pPr>
        <w:pStyle w:val="bodyStyle1"/>
        <w:rPr>
          <w:lang w:val="en-US"/>
        </w:rPr>
      </w:pPr>
    </w:p>
    <w:p w14:paraId="54D7856E" w14:textId="77777777" w:rsidR="00380F79" w:rsidRDefault="00380F79" w:rsidP="005B2D27">
      <w:pPr>
        <w:pStyle w:val="bodyStyle1"/>
        <w:rPr>
          <w:lang w:val="en-US"/>
        </w:rPr>
      </w:pPr>
      <w:r>
        <w:t xml:space="preserve">First, the evaluation </w:t>
      </w:r>
      <w:r>
        <w:rPr>
          <w:lang w:val="en-US"/>
        </w:rPr>
        <w:t xml:space="preserve">examined the </w:t>
      </w:r>
      <w:r>
        <w:t xml:space="preserve">extent to which the program </w:t>
      </w:r>
      <w:r>
        <w:rPr>
          <w:lang w:val="en-US"/>
        </w:rPr>
        <w:t>is being</w:t>
      </w:r>
      <w:r>
        <w:t xml:space="preserve"> implemented as intended. To this end we </w:t>
      </w:r>
      <w:r>
        <w:rPr>
          <w:lang w:val="en-US"/>
        </w:rPr>
        <w:t>considered</w:t>
      </w:r>
      <w:r>
        <w:t xml:space="preserve"> the fidelity of the program delivery, or the extent to which the intervention adheres to the protocol or program model as originally developed.  </w:t>
      </w:r>
    </w:p>
    <w:p w14:paraId="6B26AF31" w14:textId="77777777" w:rsidR="00380F79" w:rsidRDefault="00380F79" w:rsidP="005B2D27">
      <w:pPr>
        <w:pStyle w:val="bodyStyle1"/>
        <w:rPr>
          <w:lang w:val="en-US"/>
        </w:rPr>
      </w:pPr>
    </w:p>
    <w:p w14:paraId="461BC9A9" w14:textId="77777777" w:rsidR="00380F79" w:rsidRDefault="00380F79" w:rsidP="005B2D27">
      <w:pPr>
        <w:pStyle w:val="bodyStyle1"/>
      </w:pPr>
      <w:r>
        <w:t xml:space="preserve">Second, we </w:t>
      </w:r>
      <w:r>
        <w:rPr>
          <w:lang w:val="en-US"/>
        </w:rPr>
        <w:t>examined the</w:t>
      </w:r>
      <w:r>
        <w:t xml:space="preserve"> extent to which students participating in the MBF Child Safety Matters program achieve</w:t>
      </w:r>
      <w:r>
        <w:rPr>
          <w:lang w:val="en-US"/>
        </w:rPr>
        <w:t>d</w:t>
      </w:r>
      <w:r>
        <w:t xml:space="preserve"> the desired objectives at a satisfactory level.  To this end the evaluation </w:t>
      </w:r>
      <w:r>
        <w:rPr>
          <w:lang w:val="en-US"/>
        </w:rPr>
        <w:t>was</w:t>
      </w:r>
      <w:r>
        <w:t xml:space="preserve"> designed to be student oriented </w:t>
      </w:r>
      <w:r>
        <w:rPr>
          <w:lang w:val="en-US"/>
        </w:rPr>
        <w:t>by focusing on</w:t>
      </w:r>
      <w:r>
        <w:t xml:space="preserve"> learning outcomes.  These outcomes are the short-, and medium-term changes in program participants' knowledge and skills that result directly from the program.  We </w:t>
      </w:r>
      <w:r>
        <w:rPr>
          <w:lang w:val="en-US"/>
        </w:rPr>
        <w:t xml:space="preserve">examined the </w:t>
      </w:r>
      <w:r>
        <w:t xml:space="preserve">extent to which the lessons actually produce the desired results by measuring pre-  /  post-tests of knowledge gain on the part of the participants. The main purpose here </w:t>
      </w:r>
      <w:r>
        <w:rPr>
          <w:lang w:val="en-US"/>
        </w:rPr>
        <w:t>was</w:t>
      </w:r>
      <w:r>
        <w:t xml:space="preserve"> to determine the extent to which the CSM program is achieving its primary goal of educating and empowering children "</w:t>
      </w:r>
      <w:r w:rsidRPr="001809BB">
        <w:rPr>
          <w:i/>
        </w:rPr>
        <w:t>with increased knowledge and skills to recognize and respond to unsafe situations</w:t>
      </w:r>
      <w:r>
        <w:t>" (CSM, 2014).</w:t>
      </w:r>
    </w:p>
    <w:p w14:paraId="331430BC" w14:textId="77777777" w:rsidR="00380F79" w:rsidRDefault="00380F79" w:rsidP="00380F79">
      <w:pPr>
        <w:pStyle w:val="bodyStyle1"/>
        <w:rPr>
          <w:lang w:val="en-US"/>
        </w:rPr>
      </w:pPr>
    </w:p>
    <w:p w14:paraId="0717E59B" w14:textId="77777777" w:rsidR="00491402" w:rsidRDefault="00491402" w:rsidP="0061254C">
      <w:pPr>
        <w:pStyle w:val="sectionhead"/>
        <w:spacing w:after="120"/>
        <w:rPr>
          <w:lang w:val="en-US"/>
        </w:rPr>
      </w:pPr>
    </w:p>
    <w:p w14:paraId="3AD013D8" w14:textId="77777777" w:rsidR="00491402" w:rsidRDefault="00491402" w:rsidP="0061254C">
      <w:pPr>
        <w:pStyle w:val="sectionhead"/>
        <w:spacing w:after="120"/>
        <w:rPr>
          <w:lang w:val="en-US"/>
        </w:rPr>
      </w:pPr>
    </w:p>
    <w:p w14:paraId="5B962992" w14:textId="77777777" w:rsidR="00491402" w:rsidRDefault="00491402" w:rsidP="0061254C">
      <w:pPr>
        <w:pStyle w:val="sectionhead"/>
        <w:spacing w:after="120"/>
        <w:rPr>
          <w:lang w:val="en-US"/>
        </w:rPr>
      </w:pPr>
    </w:p>
    <w:p w14:paraId="2AC5B9A8" w14:textId="77777777" w:rsidR="00491402" w:rsidRDefault="00491402" w:rsidP="0061254C">
      <w:pPr>
        <w:pStyle w:val="sectionhead"/>
        <w:spacing w:after="120"/>
        <w:rPr>
          <w:lang w:val="en-US"/>
        </w:rPr>
      </w:pPr>
    </w:p>
    <w:p w14:paraId="74F6A24D" w14:textId="2A442F19" w:rsidR="005A5745" w:rsidRDefault="0061254C" w:rsidP="0061254C">
      <w:pPr>
        <w:pStyle w:val="sectionhead"/>
        <w:spacing w:after="120"/>
      </w:pPr>
      <w:r>
        <w:lastRenderedPageBreak/>
        <w:t>E</w:t>
      </w:r>
      <w:r w:rsidR="005A5745">
        <w:t>valuation Questions</w:t>
      </w:r>
    </w:p>
    <w:p w14:paraId="34BD4C6C" w14:textId="77777777" w:rsidR="00380F79" w:rsidRPr="00380F79" w:rsidRDefault="00380F79" w:rsidP="0061254C">
      <w:pPr>
        <w:pStyle w:val="bodyStyle1"/>
        <w:numPr>
          <w:ilvl w:val="0"/>
          <w:numId w:val="2"/>
        </w:numPr>
        <w:spacing w:after="120"/>
      </w:pPr>
      <w:r>
        <w:t>Is the program being delivered as designed? (To what extent does what is being implemented match the program as originally planned).</w:t>
      </w:r>
    </w:p>
    <w:p w14:paraId="5D29AD2A" w14:textId="75ACC1AB" w:rsidR="00380F79" w:rsidRDefault="00380F79" w:rsidP="00793596">
      <w:pPr>
        <w:pStyle w:val="bodyStyle1"/>
        <w:numPr>
          <w:ilvl w:val="0"/>
          <w:numId w:val="2"/>
        </w:numPr>
      </w:pPr>
      <w:r>
        <w:t xml:space="preserve">Is the quality of program delivery adequate? (What aspects of the implementation process are facilitating success or </w:t>
      </w:r>
      <w:r w:rsidR="00DF237D">
        <w:rPr>
          <w:lang w:val="en-US"/>
        </w:rPr>
        <w:t>creating challenges</w:t>
      </w:r>
      <w:r>
        <w:t>?)</w:t>
      </w:r>
    </w:p>
    <w:p w14:paraId="22E50D9C" w14:textId="2E931EC4" w:rsidR="00827BE3" w:rsidRPr="00A96476" w:rsidRDefault="00827BE3" w:rsidP="00793596">
      <w:pPr>
        <w:pStyle w:val="bodyStyle1"/>
        <w:numPr>
          <w:ilvl w:val="0"/>
          <w:numId w:val="2"/>
        </w:numPr>
      </w:pPr>
      <w:r>
        <w:rPr>
          <w:lang w:val="en-US"/>
        </w:rPr>
        <w:t xml:space="preserve">What are the </w:t>
      </w:r>
      <w:r w:rsidR="00830259">
        <w:rPr>
          <w:lang w:val="en-US"/>
        </w:rPr>
        <w:t>facilitator</w:t>
      </w:r>
      <w:r w:rsidR="00917E0A">
        <w:rPr>
          <w:lang w:val="en-US"/>
        </w:rPr>
        <w:t>s</w:t>
      </w:r>
      <w:r w:rsidR="00830259">
        <w:rPr>
          <w:lang w:val="en-US"/>
        </w:rPr>
        <w:t>’</w:t>
      </w:r>
      <w:r>
        <w:rPr>
          <w:lang w:val="en-US"/>
        </w:rPr>
        <w:t xml:space="preserve"> opinions about the </w:t>
      </w:r>
      <w:r w:rsidR="004949F4">
        <w:rPr>
          <w:lang w:val="en-US"/>
        </w:rPr>
        <w:t xml:space="preserve">MBF </w:t>
      </w:r>
      <w:r>
        <w:rPr>
          <w:lang w:val="en-US"/>
        </w:rPr>
        <w:t xml:space="preserve">Child Safety Matters </w:t>
      </w:r>
      <w:r w:rsidR="00917E0A">
        <w:rPr>
          <w:lang w:val="en-US"/>
        </w:rPr>
        <w:t>program</w:t>
      </w:r>
      <w:r>
        <w:rPr>
          <w:lang w:val="en-US"/>
        </w:rPr>
        <w:t>?</w:t>
      </w:r>
    </w:p>
    <w:p w14:paraId="4331F57D" w14:textId="29CAA9F2" w:rsidR="001663ED" w:rsidRPr="0061254C" w:rsidRDefault="00A96476" w:rsidP="004F3C09">
      <w:pPr>
        <w:pStyle w:val="bodyStyle1"/>
        <w:numPr>
          <w:ilvl w:val="0"/>
          <w:numId w:val="2"/>
        </w:numPr>
        <w:sectPr w:rsidR="001663ED" w:rsidRPr="0061254C" w:rsidSect="00D42A65">
          <w:endnotePr>
            <w:numFmt w:val="decimal"/>
          </w:endnotePr>
          <w:type w:val="continuous"/>
          <w:pgSz w:w="12240" w:h="15840"/>
          <w:pgMar w:top="1440" w:right="1440" w:bottom="1440" w:left="1440" w:header="720" w:footer="720" w:gutter="0"/>
          <w:cols w:space="720"/>
          <w:docGrid w:linePitch="360"/>
        </w:sectPr>
      </w:pPr>
      <w:r>
        <w:rPr>
          <w:lang w:val="en-US"/>
        </w:rPr>
        <w:t>What is the effect of the MBF Child Safety Matters Program on students’ knowledge, recognition, and understanding of issues a</w:t>
      </w:r>
      <w:r w:rsidR="0061254C">
        <w:rPr>
          <w:lang w:val="en-US"/>
        </w:rPr>
        <w:t>nd situations related to safety?</w:t>
      </w:r>
    </w:p>
    <w:p w14:paraId="6EA3A7C8" w14:textId="77777777" w:rsidR="004F3C09" w:rsidRPr="001663ED" w:rsidRDefault="004F3C09" w:rsidP="005A5745">
      <w:pPr>
        <w:pStyle w:val="headline2"/>
      </w:pPr>
      <w:r w:rsidRPr="001663ED">
        <w:lastRenderedPageBreak/>
        <w:t>Pro</w:t>
      </w:r>
      <w:r w:rsidR="00830BDC">
        <w:rPr>
          <w:lang w:val="en-US"/>
        </w:rPr>
        <w:t>gram</w:t>
      </w:r>
      <w:r w:rsidRPr="001663ED">
        <w:t xml:space="preserve"> Background</w:t>
      </w:r>
    </w:p>
    <w:p w14:paraId="176888AA" w14:textId="77777777" w:rsidR="001663ED" w:rsidRDefault="001663ED" w:rsidP="004F3C09">
      <w:pPr>
        <w:rPr>
          <w:rFonts w:ascii="Gill Sans MT" w:hAnsi="Gill Sans MT"/>
        </w:rPr>
        <w:sectPr w:rsidR="001663ED" w:rsidSect="00D42A65">
          <w:headerReference w:type="even" r:id="rId20"/>
          <w:headerReference w:type="default" r:id="rId21"/>
          <w:footerReference w:type="default" r:id="rId22"/>
          <w:headerReference w:type="first" r:id="rId23"/>
          <w:endnotePr>
            <w:numFmt w:val="decimal"/>
          </w:endnotePr>
          <w:pgSz w:w="12240" w:h="15840"/>
          <w:pgMar w:top="1440" w:right="1440" w:bottom="1440" w:left="1440" w:header="720" w:footer="720" w:gutter="0"/>
          <w:cols w:space="720"/>
          <w:docGrid w:linePitch="360"/>
        </w:sectPr>
      </w:pPr>
    </w:p>
    <w:p w14:paraId="204F8F8B" w14:textId="77777777" w:rsidR="004F3C09" w:rsidRPr="00830BDC" w:rsidRDefault="004F3C09" w:rsidP="00612268">
      <w:pPr>
        <w:spacing w:line="0" w:lineRule="atLeast"/>
        <w:rPr>
          <w:rFonts w:ascii="Gill Sans MT" w:hAnsi="Gill Sans MT"/>
          <w:sz w:val="24"/>
          <w:szCs w:val="24"/>
        </w:rPr>
      </w:pPr>
    </w:p>
    <w:p w14:paraId="27427A4D" w14:textId="77777777" w:rsidR="00E45997" w:rsidRDefault="00E45997" w:rsidP="00E45997">
      <w:pPr>
        <w:pStyle w:val="sectionhead"/>
      </w:pPr>
      <w:r>
        <w:rPr>
          <w:lang w:val="en-US"/>
        </w:rPr>
        <w:t>keeping children safe</w:t>
      </w:r>
      <w:r w:rsidR="00612268">
        <w:tab/>
      </w:r>
    </w:p>
    <w:p w14:paraId="3C5A954B" w14:textId="77777777" w:rsidR="00612268" w:rsidRDefault="00612268" w:rsidP="00612268">
      <w:pPr>
        <w:pStyle w:val="bodyStyle1"/>
      </w:pPr>
      <w:r w:rsidRPr="00612268">
        <w:t>Child safety is a concern for everyone</w:t>
      </w:r>
      <w:r w:rsidR="00114491">
        <w:rPr>
          <w:lang w:val="en-US"/>
        </w:rPr>
        <w:t>,</w:t>
      </w:r>
      <w:r w:rsidRPr="00612268">
        <w:t xml:space="preserve"> and all children have the right to protection. </w:t>
      </w:r>
      <w:r>
        <w:t xml:space="preserve">Yet many children are vulnerable to violations in many places, including their school and home. </w:t>
      </w:r>
      <w:r w:rsidRPr="00612268">
        <w:t xml:space="preserve">Many </w:t>
      </w:r>
      <w:r>
        <w:t>children</w:t>
      </w:r>
      <w:r w:rsidRPr="00612268">
        <w:t xml:space="preserve"> deal with violence, abuse, neglect, exploitation, exclusion and/or discrimination every day. </w:t>
      </w:r>
      <w:r>
        <w:t>The actual numbers of children experiencing some form of abuse or violation is not easy determine.  However it is estimated, for example, that:</w:t>
      </w:r>
    </w:p>
    <w:p w14:paraId="7A1E365C" w14:textId="77777777" w:rsidR="00D8343C" w:rsidRDefault="00D8343C" w:rsidP="00612268">
      <w:pPr>
        <w:pStyle w:val="bodyStyle1"/>
      </w:pPr>
    </w:p>
    <w:p w14:paraId="741858A3" w14:textId="77777777" w:rsidR="00612268" w:rsidRDefault="00612268" w:rsidP="00793596">
      <w:pPr>
        <w:pStyle w:val="bodyStyle1"/>
        <w:numPr>
          <w:ilvl w:val="0"/>
          <w:numId w:val="3"/>
        </w:numPr>
      </w:pPr>
      <w:r w:rsidRPr="00612268">
        <w:t>Each hour in the U.S., 377 children are abused.</w:t>
      </w:r>
    </w:p>
    <w:p w14:paraId="650D50BC" w14:textId="77777777" w:rsidR="00612268" w:rsidRDefault="00612268" w:rsidP="00793596">
      <w:pPr>
        <w:pStyle w:val="bodyStyle1"/>
        <w:numPr>
          <w:ilvl w:val="0"/>
          <w:numId w:val="3"/>
        </w:numPr>
      </w:pPr>
      <w:r w:rsidRPr="00612268">
        <w:t>The U.S. receives over 3 million reports of abused or neglected children each year.</w:t>
      </w:r>
    </w:p>
    <w:p w14:paraId="4ADF2F50" w14:textId="77777777" w:rsidR="00612268" w:rsidRDefault="00612268" w:rsidP="00793596">
      <w:pPr>
        <w:pStyle w:val="bodyStyle1"/>
        <w:numPr>
          <w:ilvl w:val="0"/>
          <w:numId w:val="3"/>
        </w:numPr>
      </w:pPr>
      <w:r w:rsidRPr="00612268">
        <w:t>The estimated annual cost of child abuse and neglect in the U.S. is $124 billion.</w:t>
      </w:r>
    </w:p>
    <w:p w14:paraId="6F26E2EE" w14:textId="77777777" w:rsidR="00153AA3" w:rsidRPr="00153AA3" w:rsidRDefault="00612268" w:rsidP="00153AA3">
      <w:pPr>
        <w:pStyle w:val="bodyStyle1"/>
        <w:numPr>
          <w:ilvl w:val="0"/>
          <w:numId w:val="3"/>
        </w:numPr>
      </w:pPr>
      <w:r w:rsidRPr="00612268">
        <w:t>1 out of 7 children ages 10-17 will be sexually solicited online.</w:t>
      </w:r>
    </w:p>
    <w:p w14:paraId="41DCC09E" w14:textId="77777777" w:rsidR="00612268" w:rsidRPr="00612268" w:rsidRDefault="00612268" w:rsidP="00153AA3">
      <w:pPr>
        <w:pStyle w:val="bodyStyle1"/>
        <w:numPr>
          <w:ilvl w:val="0"/>
          <w:numId w:val="3"/>
        </w:numPr>
      </w:pPr>
      <w:r w:rsidRPr="00612268">
        <w:t>1 in 4 students will be bullied, 1 in 5 cyber-bullied.</w:t>
      </w:r>
    </w:p>
    <w:p w14:paraId="4CD6467D" w14:textId="77777777" w:rsidR="00612268" w:rsidRDefault="00612268" w:rsidP="00612268">
      <w:pPr>
        <w:pStyle w:val="bodyStyle1"/>
      </w:pPr>
    </w:p>
    <w:p w14:paraId="535B0220" w14:textId="77777777" w:rsidR="00E45997" w:rsidRDefault="000C4018" w:rsidP="0013413C">
      <w:pPr>
        <w:pStyle w:val="bodyStyle1"/>
        <w:rPr>
          <w:lang w:val="en-US"/>
        </w:rPr>
      </w:pPr>
      <w:r>
        <w:rPr>
          <w:lang w:val="en-US"/>
        </w:rPr>
        <w:t>Unfortunately, children</w:t>
      </w:r>
      <w:r>
        <w:t xml:space="preserve"> </w:t>
      </w:r>
      <w:r>
        <w:rPr>
          <w:lang w:val="en-US"/>
        </w:rPr>
        <w:t xml:space="preserve">who </w:t>
      </w:r>
      <w:r>
        <w:t xml:space="preserve">have been </w:t>
      </w:r>
      <w:r>
        <w:rPr>
          <w:lang w:val="en-US"/>
        </w:rPr>
        <w:t xml:space="preserve">violated or </w:t>
      </w:r>
      <w:r>
        <w:t>traumatized comprise a significant p</w:t>
      </w:r>
      <w:r w:rsidR="00A57645">
        <w:rPr>
          <w:lang w:val="en-US"/>
        </w:rPr>
        <w:t>roportion</w:t>
      </w:r>
      <w:r>
        <w:t xml:space="preserve"> of our </w:t>
      </w:r>
      <w:r>
        <w:rPr>
          <w:lang w:val="en-US"/>
        </w:rPr>
        <w:t>school population.</w:t>
      </w:r>
      <w:r>
        <w:t xml:space="preserve">  According to the National Center for Child Traumatic Stress</w:t>
      </w:r>
      <w:r w:rsidR="002E4ECA">
        <w:rPr>
          <w:lang w:val="en-US"/>
        </w:rPr>
        <w:t xml:space="preserve"> (NCCTS)</w:t>
      </w:r>
      <w:r>
        <w:t xml:space="preserve">, childhood trauma may develop from exposure to natural disasters, domestic violence, automobile accidents, war trauma, terrorism, community and school violence, abuse, and bullying. </w:t>
      </w:r>
      <w:r>
        <w:rPr>
          <w:lang w:val="en-US"/>
        </w:rPr>
        <w:t xml:space="preserve"> Current estimates of the numbers of children who experience some type of trauma, are staggering, to say the least</w:t>
      </w:r>
      <w:r>
        <w:t>. The National Child Traumatic Stress Network (NCTSN) reports that one out of every four children attending school has been, or will be, exposed to a traumatic event that can affect learning or school beha</w:t>
      </w:r>
      <w:r w:rsidR="00C15AD4">
        <w:t>vior. According to Ziegler (2011</w:t>
      </w:r>
      <w:r>
        <w:t xml:space="preserve">), it is estimated that each year, nearly 5,000,000 new children are traumatized and will develop potentially debilitating effects, including problems at school. </w:t>
      </w:r>
      <w:r>
        <w:rPr>
          <w:lang w:val="en-US"/>
        </w:rPr>
        <w:t>It i</w:t>
      </w:r>
      <w:r w:rsidR="00C15AD4">
        <w:rPr>
          <w:lang w:val="en-US"/>
        </w:rPr>
        <w:t>s further claimed (Ziegler, 2011</w:t>
      </w:r>
      <w:r>
        <w:rPr>
          <w:lang w:val="en-US"/>
        </w:rPr>
        <w:t>) that</w:t>
      </w:r>
      <w:r>
        <w:t xml:space="preserve"> trauma </w:t>
      </w:r>
      <w:r>
        <w:rPr>
          <w:lang w:val="en-US"/>
        </w:rPr>
        <w:t>could</w:t>
      </w:r>
      <w:r>
        <w:t xml:space="preserve"> constitute the greatest cause of </w:t>
      </w:r>
      <w:r w:rsidR="00E45997">
        <w:rPr>
          <w:lang w:val="en-US"/>
        </w:rPr>
        <w:t xml:space="preserve">students’ </w:t>
      </w:r>
      <w:r>
        <w:t xml:space="preserve">underachievement in schools. </w:t>
      </w:r>
      <w:r w:rsidR="00E45997">
        <w:rPr>
          <w:lang w:val="en-US"/>
        </w:rPr>
        <w:t>For example, according to the</w:t>
      </w:r>
      <w:r>
        <w:t xml:space="preserve"> NCTSN, </w:t>
      </w:r>
      <w:r w:rsidR="00E45997">
        <w:rPr>
          <w:lang w:val="en-US"/>
        </w:rPr>
        <w:t>childhood trauma is associated with:</w:t>
      </w:r>
    </w:p>
    <w:p w14:paraId="656D61DC" w14:textId="77777777" w:rsidR="008B2F1D" w:rsidRDefault="008B2F1D" w:rsidP="0013413C">
      <w:pPr>
        <w:pStyle w:val="bodyStyle1"/>
        <w:rPr>
          <w:lang w:val="en-US"/>
        </w:rPr>
      </w:pPr>
    </w:p>
    <w:p w14:paraId="305025C4" w14:textId="77777777" w:rsidR="00E45997" w:rsidRDefault="000C4018" w:rsidP="00793596">
      <w:pPr>
        <w:pStyle w:val="bodyStyle1"/>
        <w:numPr>
          <w:ilvl w:val="0"/>
          <w:numId w:val="4"/>
        </w:numPr>
      </w:pPr>
      <w:r>
        <w:t xml:space="preserve">Lower grade point averages </w:t>
      </w:r>
    </w:p>
    <w:p w14:paraId="0DC598D0" w14:textId="77777777" w:rsidR="00E45997" w:rsidRDefault="000C4018" w:rsidP="00793596">
      <w:pPr>
        <w:pStyle w:val="bodyStyle1"/>
        <w:numPr>
          <w:ilvl w:val="0"/>
          <w:numId w:val="4"/>
        </w:numPr>
      </w:pPr>
      <w:r>
        <w:t xml:space="preserve">Higher school absence rates </w:t>
      </w:r>
    </w:p>
    <w:p w14:paraId="70841769" w14:textId="77777777" w:rsidR="00E45997" w:rsidRDefault="000C4018" w:rsidP="00793596">
      <w:pPr>
        <w:pStyle w:val="bodyStyle1"/>
        <w:numPr>
          <w:ilvl w:val="0"/>
          <w:numId w:val="4"/>
        </w:numPr>
      </w:pPr>
      <w:r>
        <w:t xml:space="preserve">Increased drop-out rates </w:t>
      </w:r>
    </w:p>
    <w:p w14:paraId="16830BA9" w14:textId="77777777" w:rsidR="00E45997" w:rsidRDefault="000C4018" w:rsidP="00793596">
      <w:pPr>
        <w:pStyle w:val="bodyStyle1"/>
        <w:numPr>
          <w:ilvl w:val="0"/>
          <w:numId w:val="4"/>
        </w:numPr>
      </w:pPr>
      <w:r>
        <w:t xml:space="preserve">Increased suspensions and expulsions </w:t>
      </w:r>
    </w:p>
    <w:p w14:paraId="3C631741" w14:textId="77777777" w:rsidR="00E45997" w:rsidRPr="00E45997" w:rsidRDefault="00E45997" w:rsidP="00793596">
      <w:pPr>
        <w:pStyle w:val="bodyStyle1"/>
        <w:numPr>
          <w:ilvl w:val="0"/>
          <w:numId w:val="4"/>
        </w:numPr>
      </w:pPr>
      <w:r w:rsidRPr="00E45997">
        <w:rPr>
          <w:lang w:val="en-US"/>
        </w:rPr>
        <w:t>Reading difficulties</w:t>
      </w:r>
    </w:p>
    <w:p w14:paraId="407FEFAE" w14:textId="77777777" w:rsidR="000C4018" w:rsidRDefault="000C4018" w:rsidP="000C4018">
      <w:pPr>
        <w:pStyle w:val="bodyStyle1"/>
        <w:ind w:firstLine="720"/>
      </w:pPr>
      <w:r>
        <w:t xml:space="preserve"> </w:t>
      </w:r>
    </w:p>
    <w:p w14:paraId="071AC29A" w14:textId="77777777" w:rsidR="002E4ECA" w:rsidRDefault="002E4ECA" w:rsidP="0013413C">
      <w:pPr>
        <w:pStyle w:val="bodyStyle1"/>
      </w:pPr>
      <w:r>
        <w:rPr>
          <w:lang w:val="en-US"/>
        </w:rPr>
        <w:t xml:space="preserve">Clearly, childhood trauma is a cause </w:t>
      </w:r>
      <w:r w:rsidR="00114491">
        <w:rPr>
          <w:lang w:val="en-US"/>
        </w:rPr>
        <w:t>for concern for everyone. R</w:t>
      </w:r>
      <w:r>
        <w:rPr>
          <w:lang w:val="en-US"/>
        </w:rPr>
        <w:t xml:space="preserve">esearchers, educators, and parents are aware of the fact that children who are, or have been, </w:t>
      </w:r>
      <w:r w:rsidR="000C4018">
        <w:t xml:space="preserve">bullied, cyberbullied, and abused have a </w:t>
      </w:r>
      <w:r>
        <w:rPr>
          <w:lang w:val="en-US"/>
        </w:rPr>
        <w:t>difficult time</w:t>
      </w:r>
      <w:r w:rsidR="000C4018">
        <w:t xml:space="preserve"> learning and achieving in school</w:t>
      </w:r>
      <w:r>
        <w:rPr>
          <w:lang w:val="en-US"/>
        </w:rPr>
        <w:t xml:space="preserve">.  Yet, understanding precisely how such violations lead to underachievement is difficult. One theory according to a </w:t>
      </w:r>
      <w:r w:rsidR="000C4018">
        <w:t xml:space="preserve">report by the Kauffman Foundation, Set for Success, </w:t>
      </w:r>
      <w:r>
        <w:rPr>
          <w:lang w:val="en-US"/>
        </w:rPr>
        <w:t xml:space="preserve">is that </w:t>
      </w:r>
      <w:r w:rsidR="000C4018">
        <w:t>trauma impacts neural development in the brain and therefore, emotional and behavioral consequences are usually evident</w:t>
      </w:r>
      <w:r w:rsidR="0013413C">
        <w:rPr>
          <w:lang w:val="en-US"/>
        </w:rPr>
        <w:t>,</w:t>
      </w:r>
      <w:r w:rsidR="000C4018">
        <w:t xml:space="preserve"> and school readiness and behavior affected.  </w:t>
      </w:r>
      <w:r>
        <w:rPr>
          <w:lang w:val="en-US"/>
        </w:rPr>
        <w:t>While there could be many indicators and consequences of child abuse</w:t>
      </w:r>
      <w:r w:rsidR="0013413C">
        <w:rPr>
          <w:lang w:val="en-US"/>
        </w:rPr>
        <w:t>,</w:t>
      </w:r>
      <w:r>
        <w:rPr>
          <w:lang w:val="en-US"/>
        </w:rPr>
        <w:t xml:space="preserve"> they are thought to include</w:t>
      </w:r>
      <w:r w:rsidR="000C4018">
        <w:t>:</w:t>
      </w:r>
    </w:p>
    <w:p w14:paraId="28A84000" w14:textId="77777777" w:rsidR="008B2F1D" w:rsidRDefault="008B2F1D" w:rsidP="0013413C">
      <w:pPr>
        <w:pStyle w:val="bodyStyle1"/>
      </w:pPr>
    </w:p>
    <w:p w14:paraId="59AC005D" w14:textId="77777777" w:rsidR="002E4ECA" w:rsidRDefault="000C4018" w:rsidP="00793596">
      <w:pPr>
        <w:pStyle w:val="bodyStyle1"/>
        <w:numPr>
          <w:ilvl w:val="0"/>
          <w:numId w:val="5"/>
        </w:numPr>
      </w:pPr>
      <w:proofErr w:type="spellStart"/>
      <w:r>
        <w:t>Hypervigilence</w:t>
      </w:r>
      <w:proofErr w:type="spellEnd"/>
      <w:r>
        <w:t xml:space="preserve"> or always being on alert.  </w:t>
      </w:r>
    </w:p>
    <w:p w14:paraId="3696CAC0" w14:textId="77777777" w:rsidR="002E4ECA" w:rsidRDefault="000C4018" w:rsidP="00793596">
      <w:pPr>
        <w:pStyle w:val="bodyStyle1"/>
        <w:numPr>
          <w:ilvl w:val="0"/>
          <w:numId w:val="5"/>
        </w:numPr>
      </w:pPr>
      <w:r>
        <w:t xml:space="preserve">Abused and bullied children may constantly be in fight or flight mode making it is </w:t>
      </w:r>
      <w:r w:rsidR="002E4ECA">
        <w:rPr>
          <w:lang w:val="en-US"/>
        </w:rPr>
        <w:t>difficult</w:t>
      </w:r>
      <w:r>
        <w:t xml:space="preserve"> for them to relax and concentrate on schoolwork; </w:t>
      </w:r>
    </w:p>
    <w:p w14:paraId="51ECEEDB" w14:textId="77777777" w:rsidR="002E4ECA" w:rsidRDefault="000C4018" w:rsidP="00793596">
      <w:pPr>
        <w:pStyle w:val="bodyStyle1"/>
        <w:numPr>
          <w:ilvl w:val="0"/>
          <w:numId w:val="5"/>
        </w:numPr>
      </w:pPr>
      <w:r>
        <w:t xml:space="preserve">Displaying aggression and social anxiety; </w:t>
      </w:r>
    </w:p>
    <w:p w14:paraId="09942FDD" w14:textId="77777777" w:rsidR="0013413C" w:rsidRDefault="000C4018" w:rsidP="00793596">
      <w:pPr>
        <w:pStyle w:val="bodyStyle1"/>
        <w:numPr>
          <w:ilvl w:val="0"/>
          <w:numId w:val="5"/>
        </w:numPr>
      </w:pPr>
      <w:r>
        <w:t>Lacking behavioral self-regulation; expressing emotions and behaviors in ways that lack control;</w:t>
      </w:r>
    </w:p>
    <w:p w14:paraId="14FCDEC5" w14:textId="77777777" w:rsidR="0013413C" w:rsidRDefault="000C4018" w:rsidP="00793596">
      <w:pPr>
        <w:pStyle w:val="bodyStyle1"/>
        <w:numPr>
          <w:ilvl w:val="0"/>
          <w:numId w:val="5"/>
        </w:numPr>
      </w:pPr>
      <w:r>
        <w:lastRenderedPageBreak/>
        <w:t xml:space="preserve">Displaying an inability to relate with others such as lacking trust and misreading others’ intentions; </w:t>
      </w:r>
    </w:p>
    <w:p w14:paraId="43FAE8DC" w14:textId="77777777" w:rsidR="0013413C" w:rsidRDefault="000C4018" w:rsidP="00793596">
      <w:pPr>
        <w:pStyle w:val="bodyStyle1"/>
        <w:numPr>
          <w:ilvl w:val="0"/>
          <w:numId w:val="5"/>
        </w:numPr>
      </w:pPr>
      <w:r>
        <w:t xml:space="preserve">Expecting the worst from all situations; and </w:t>
      </w:r>
    </w:p>
    <w:p w14:paraId="0BC409BB" w14:textId="77777777" w:rsidR="000C4018" w:rsidRDefault="000C4018" w:rsidP="00793596">
      <w:pPr>
        <w:pStyle w:val="bodyStyle1"/>
        <w:numPr>
          <w:ilvl w:val="0"/>
          <w:numId w:val="5"/>
        </w:numPr>
      </w:pPr>
      <w:r>
        <w:t xml:space="preserve">Suffering from learning difficulties. </w:t>
      </w:r>
    </w:p>
    <w:p w14:paraId="7AB5FB2F" w14:textId="77777777" w:rsidR="0013413C" w:rsidRDefault="0013413C" w:rsidP="0013413C">
      <w:pPr>
        <w:pStyle w:val="bodyStyle1"/>
        <w:ind w:left="720"/>
      </w:pPr>
    </w:p>
    <w:p w14:paraId="32723961" w14:textId="77777777" w:rsidR="0013413C" w:rsidRPr="00114491" w:rsidRDefault="0013413C" w:rsidP="0013413C">
      <w:pPr>
        <w:pStyle w:val="bodyStyle1"/>
        <w:rPr>
          <w:lang w:val="en-US"/>
        </w:rPr>
      </w:pPr>
      <w:r>
        <w:rPr>
          <w:lang w:val="en-US"/>
        </w:rPr>
        <w:t>Recently, educators and policymakers have sought to find ways to address the troubling increases in the numbers of children who are being b</w:t>
      </w:r>
      <w:r w:rsidR="00114491">
        <w:rPr>
          <w:lang w:val="en-US"/>
        </w:rPr>
        <w:t>ullied at school.  According to the Department of Health and Human Services (DHHS)</w:t>
      </w:r>
      <w:r w:rsidR="00114491" w:rsidRPr="00114491">
        <w:t xml:space="preserve"> </w:t>
      </w:r>
      <w:r w:rsidR="00114491">
        <w:t>1 in 3 U.S. students say they have been bullied at school</w:t>
      </w:r>
      <w:r w:rsidR="00114491">
        <w:rPr>
          <w:lang w:val="en-US"/>
        </w:rPr>
        <w:t xml:space="preserve">. Indeed </w:t>
      </w:r>
    </w:p>
    <w:p w14:paraId="63100917" w14:textId="77777777" w:rsidR="0013413C" w:rsidRDefault="0013413C" w:rsidP="0013413C">
      <w:pPr>
        <w:pStyle w:val="bodyStyle1"/>
      </w:pPr>
      <w:r>
        <w:t xml:space="preserve">according to the Indicators of School Crime and Safety report, by the Bureau of Justice Statistics (BJS) and National Center for Education Statistics </w:t>
      </w:r>
      <w:r w:rsidR="00114491">
        <w:rPr>
          <w:lang w:val="en-US"/>
        </w:rPr>
        <w:t xml:space="preserve">(NCES) </w:t>
      </w:r>
      <w:r>
        <w:t>Institute of Education Sciences (IES)</w:t>
      </w:r>
      <w:r w:rsidR="00114491">
        <w:rPr>
          <w:lang w:val="en-US"/>
        </w:rPr>
        <w:t xml:space="preserve">, </w:t>
      </w:r>
      <w:r w:rsidR="00D71C0A">
        <w:rPr>
          <w:lang w:val="en-US"/>
        </w:rPr>
        <w:t xml:space="preserve">the </w:t>
      </w:r>
      <w:r>
        <w:t>majority of bullying still takes place at school</w:t>
      </w:r>
      <w:r w:rsidR="00D71C0A">
        <w:t>.</w:t>
      </w:r>
      <w:r w:rsidR="00D71C0A">
        <w:rPr>
          <w:lang w:val="en-US"/>
        </w:rPr>
        <w:t xml:space="preserve"> In 2013 the CDC reported that </w:t>
      </w:r>
      <w:r>
        <w:t xml:space="preserve">on average across 39 states, 7.2% (range: 3.6% – 13.1%) </w:t>
      </w:r>
      <w:r w:rsidR="00D71C0A">
        <w:rPr>
          <w:lang w:val="en-US"/>
        </w:rPr>
        <w:t xml:space="preserve">of </w:t>
      </w:r>
      <w:r>
        <w:t>students admit to not going to school due to personal safety concerns. Many</w:t>
      </w:r>
      <w:r w:rsidR="00D71C0A">
        <w:rPr>
          <w:lang w:val="en-US"/>
        </w:rPr>
        <w:t xml:space="preserve"> of these children fear the</w:t>
      </w:r>
      <w:r>
        <w:t xml:space="preserve"> physical and verbal aggression of their peers</w:t>
      </w:r>
      <w:r w:rsidR="00D71C0A">
        <w:rPr>
          <w:lang w:val="en-US"/>
        </w:rPr>
        <w:t xml:space="preserve">. Others attend school in </w:t>
      </w:r>
      <w:r>
        <w:t>a chronic state of anxiety and depression. It</w:t>
      </w:r>
      <w:r w:rsidR="00D71C0A">
        <w:rPr>
          <w:lang w:val="en-US"/>
        </w:rPr>
        <w:t xml:space="preserve"> is further </w:t>
      </w:r>
      <w:r w:rsidR="00A57645">
        <w:rPr>
          <w:lang w:val="en-US"/>
        </w:rPr>
        <w:t xml:space="preserve">estimated </w:t>
      </w:r>
      <w:r w:rsidR="00D71C0A">
        <w:rPr>
          <w:lang w:val="en-US"/>
        </w:rPr>
        <w:t xml:space="preserve">that </w:t>
      </w:r>
      <w:r>
        <w:t xml:space="preserve">70.6% of young people say they have </w:t>
      </w:r>
      <w:r w:rsidR="00A57645">
        <w:rPr>
          <w:lang w:val="en-US"/>
        </w:rPr>
        <w:t>witnessed</w:t>
      </w:r>
      <w:r>
        <w:t xml:space="preserve"> bullying in their schools. </w:t>
      </w:r>
      <w:r w:rsidR="00D71C0A">
        <w:rPr>
          <w:lang w:val="en-US"/>
        </w:rPr>
        <w:t xml:space="preserve">Bullying can lead to many problems including </w:t>
      </w:r>
      <w:r w:rsidR="00E92A69">
        <w:rPr>
          <w:lang w:val="en-US"/>
        </w:rPr>
        <w:t>reluctance</w:t>
      </w:r>
      <w:r>
        <w:t xml:space="preserve"> to go to school</w:t>
      </w:r>
      <w:r w:rsidR="00D71C0A">
        <w:rPr>
          <w:lang w:val="en-US"/>
        </w:rPr>
        <w:t xml:space="preserve">, </w:t>
      </w:r>
      <w:r>
        <w:t>truancy, headaches and stomach pains, reduced appetite, shame, anxiety, irritability, aggression and depre</w:t>
      </w:r>
      <w:r w:rsidR="00D71C0A">
        <w:t>ssion.</w:t>
      </w:r>
    </w:p>
    <w:p w14:paraId="7939A2CD" w14:textId="77777777" w:rsidR="0013413C" w:rsidRDefault="0013413C" w:rsidP="000C4018">
      <w:pPr>
        <w:pStyle w:val="bodyStyle1"/>
      </w:pPr>
    </w:p>
    <w:p w14:paraId="33277E72" w14:textId="77777777" w:rsidR="000C4018" w:rsidRDefault="00F74097" w:rsidP="000C4018">
      <w:pPr>
        <w:pStyle w:val="bodyStyle1"/>
        <w:rPr>
          <w:i/>
        </w:rPr>
      </w:pPr>
      <w:r>
        <w:rPr>
          <w:lang w:val="en-US"/>
        </w:rPr>
        <w:t xml:space="preserve">In recent years, various programs and activities have been implemented in an attempt to address this troubling problem.  </w:t>
      </w:r>
      <w:r w:rsidR="00E92A69">
        <w:rPr>
          <w:lang w:val="en-US"/>
        </w:rPr>
        <w:t xml:space="preserve">Recent research findings </w:t>
      </w:r>
      <w:r w:rsidR="00E92A69">
        <w:t>sugges</w:t>
      </w:r>
      <w:r w:rsidR="00E92A69">
        <w:rPr>
          <w:lang w:val="en-US"/>
        </w:rPr>
        <w:t>t</w:t>
      </w:r>
      <w:r w:rsidR="00D71C0A">
        <w:rPr>
          <w:lang w:val="en-US"/>
        </w:rPr>
        <w:t xml:space="preserve"> that despite being victims of abuse, children who have been maltreated can </w:t>
      </w:r>
      <w:r>
        <w:rPr>
          <w:lang w:val="en-US"/>
        </w:rPr>
        <w:t xml:space="preserve">in fact be successful in school and attain high </w:t>
      </w:r>
      <w:r w:rsidR="000C4018">
        <w:t>academic</w:t>
      </w:r>
      <w:r w:rsidR="008F5911">
        <w:rPr>
          <w:lang w:val="en-US"/>
        </w:rPr>
        <w:t xml:space="preserve"> achievement</w:t>
      </w:r>
      <w:r w:rsidR="000C4018">
        <w:t xml:space="preserve">. </w:t>
      </w:r>
      <w:r w:rsidR="00E92A69">
        <w:rPr>
          <w:lang w:val="en-US"/>
        </w:rPr>
        <w:t xml:space="preserve"> </w:t>
      </w:r>
      <w:proofErr w:type="spellStart"/>
      <w:r w:rsidR="000C4018">
        <w:t>Coohey</w:t>
      </w:r>
      <w:proofErr w:type="spellEnd"/>
      <w:r w:rsidR="000C4018">
        <w:t>, Renner, Hua, Zhang &amp; Whitney (2011) determined that schools can increase academic achievement among maltreated children by incorporating prevention education and helping children increase their competency with daily living skills.  According to one of the researchers, Stephen Whitney, “</w:t>
      </w:r>
      <w:r w:rsidR="000C4018" w:rsidRPr="00D71C0A">
        <w:rPr>
          <w:i/>
        </w:rPr>
        <w:t>Teachers are the gatekeepers to reporting abuse, getting kids the help they need, and then providing crucial support in helping tho</w:t>
      </w:r>
      <w:r>
        <w:rPr>
          <w:i/>
        </w:rPr>
        <w:t>se kids overcome their past.”</w:t>
      </w:r>
    </w:p>
    <w:p w14:paraId="0D2AAB84" w14:textId="77777777" w:rsidR="00F74097" w:rsidRDefault="00F74097" w:rsidP="000C4018">
      <w:pPr>
        <w:pStyle w:val="bodyStyle1"/>
      </w:pPr>
    </w:p>
    <w:p w14:paraId="3902A119" w14:textId="77777777" w:rsidR="00E45997" w:rsidRDefault="00F74097" w:rsidP="000C4018">
      <w:pPr>
        <w:pStyle w:val="bodyStyle1"/>
      </w:pPr>
      <w:r>
        <w:rPr>
          <w:lang w:val="en-US"/>
        </w:rPr>
        <w:t>While fully addressing the problem of childhood abuse, violations, and trauma is everyone’s responsibility, schools have a significant and important role to play. It is well established that the</w:t>
      </w:r>
      <w:r w:rsidR="00E45997" w:rsidRPr="00E45997">
        <w:t xml:space="preserve"> family is considered the first line of protection for children</w:t>
      </w:r>
      <w:r>
        <w:rPr>
          <w:lang w:val="en-US"/>
        </w:rPr>
        <w:t xml:space="preserve">.  Yet, </w:t>
      </w:r>
      <w:r w:rsidR="00E45997" w:rsidRPr="00E45997">
        <w:t>teachers and other caregivers also have a responsibility to help protect children. Schools and communities are responsible for building a safe and child-friendly environment outside the child's home. In the family, school</w:t>
      </w:r>
      <w:r w:rsidR="008F5911">
        <w:rPr>
          <w:lang w:val="en-US"/>
        </w:rPr>
        <w:t>,</w:t>
      </w:r>
      <w:r w:rsidR="00E45997" w:rsidRPr="00E45997">
        <w:t xml:space="preserve"> and community, children should be fully protected so they can survive, grow, learn and develop to their fullest potential.</w:t>
      </w:r>
    </w:p>
    <w:p w14:paraId="34EB1420" w14:textId="77777777" w:rsidR="00F74097" w:rsidRDefault="00F74097" w:rsidP="000C4018">
      <w:pPr>
        <w:pStyle w:val="bodyStyle1"/>
      </w:pPr>
    </w:p>
    <w:p w14:paraId="396FD383" w14:textId="77777777" w:rsidR="00F74097" w:rsidRPr="00F74097" w:rsidRDefault="00F74097" w:rsidP="00F74097">
      <w:pPr>
        <w:pStyle w:val="sectionhead"/>
      </w:pPr>
      <w:r>
        <w:t>Primary Prevention</w:t>
      </w:r>
    </w:p>
    <w:p w14:paraId="121211CC" w14:textId="77777777" w:rsidR="00E45997" w:rsidRDefault="00C839B0" w:rsidP="00C839B0">
      <w:pPr>
        <w:pStyle w:val="bodyStyle1"/>
        <w:rPr>
          <w:lang w:val="en-US"/>
        </w:rPr>
      </w:pPr>
      <w:r>
        <w:rPr>
          <w:lang w:val="en-US"/>
        </w:rPr>
        <w:t xml:space="preserve">The purpose of primary prevention is to stop maltreatment before it occurs. That is, </w:t>
      </w:r>
      <w:r>
        <w:t>prevention</w:t>
      </w:r>
      <w:r w:rsidR="00A57645">
        <w:t xml:space="preserve"> involves investing in future outcomes by influencing current behavior or</w:t>
      </w:r>
      <w:r w:rsidR="00A57645">
        <w:rPr>
          <w:lang w:val="en-US"/>
        </w:rPr>
        <w:t xml:space="preserve"> </w:t>
      </w:r>
      <w:r w:rsidR="00A57645">
        <w:t>conditions (</w:t>
      </w:r>
      <w:proofErr w:type="spellStart"/>
      <w:r w:rsidR="00A57645">
        <w:t>Stagner</w:t>
      </w:r>
      <w:proofErr w:type="spellEnd"/>
      <w:r w:rsidR="00A57645">
        <w:t xml:space="preserve"> &amp; Lansing, 2009).</w:t>
      </w:r>
      <w:r>
        <w:rPr>
          <w:lang w:val="en-US"/>
        </w:rPr>
        <w:t xml:space="preserve">  Primary prevention can be directed toward the general population as well as individual groups such as school children or parents.  </w:t>
      </w:r>
      <w:r w:rsidRPr="00C839B0">
        <w:rPr>
          <w:lang w:val="en-US"/>
        </w:rPr>
        <w:t>Although protecting children who have experienced abuse is essential,</w:t>
      </w:r>
      <w:r>
        <w:rPr>
          <w:lang w:val="en-US"/>
        </w:rPr>
        <w:t xml:space="preserve"> </w:t>
      </w:r>
      <w:r w:rsidRPr="00C839B0">
        <w:rPr>
          <w:lang w:val="en-US"/>
        </w:rPr>
        <w:t xml:space="preserve">primary prevention programs have the potential to reduce the number of </w:t>
      </w:r>
      <w:r>
        <w:rPr>
          <w:lang w:val="en-US"/>
        </w:rPr>
        <w:t xml:space="preserve">children who need </w:t>
      </w:r>
      <w:r w:rsidRPr="00C839B0">
        <w:rPr>
          <w:lang w:val="en-US"/>
        </w:rPr>
        <w:t>protection</w:t>
      </w:r>
      <w:r>
        <w:rPr>
          <w:lang w:val="en-US"/>
        </w:rPr>
        <w:t>.</w:t>
      </w:r>
    </w:p>
    <w:p w14:paraId="5A418458" w14:textId="77777777" w:rsidR="00C839B0" w:rsidRDefault="00C839B0" w:rsidP="00C839B0">
      <w:pPr>
        <w:pStyle w:val="bodyStyle1"/>
        <w:rPr>
          <w:lang w:val="en-US"/>
        </w:rPr>
      </w:pPr>
    </w:p>
    <w:p w14:paraId="1E7EF784" w14:textId="77777777" w:rsidR="00C839B0" w:rsidRPr="00C839B0" w:rsidRDefault="00C839B0" w:rsidP="00C839B0">
      <w:pPr>
        <w:pStyle w:val="bodyStyle1"/>
        <w:rPr>
          <w:lang w:val="en-US"/>
        </w:rPr>
      </w:pPr>
      <w:r>
        <w:rPr>
          <w:lang w:val="en-US"/>
        </w:rPr>
        <w:t>Most children attend school, and therefore s</w:t>
      </w:r>
      <w:r w:rsidRPr="00C839B0">
        <w:rPr>
          <w:lang w:val="en-US"/>
        </w:rPr>
        <w:t xml:space="preserve">chools are </w:t>
      </w:r>
      <w:r>
        <w:rPr>
          <w:lang w:val="en-US"/>
        </w:rPr>
        <w:t>considered the ideal places to engage children from diverse backgrounds in primary prevention programs</w:t>
      </w:r>
      <w:r w:rsidRPr="00C839B0">
        <w:rPr>
          <w:lang w:val="en-US"/>
        </w:rPr>
        <w:t xml:space="preserve">. </w:t>
      </w:r>
      <w:r>
        <w:rPr>
          <w:lang w:val="en-US"/>
        </w:rPr>
        <w:t xml:space="preserve">Furthermore, </w:t>
      </w:r>
      <w:r w:rsidRPr="00C839B0">
        <w:rPr>
          <w:lang w:val="en-US"/>
        </w:rPr>
        <w:t xml:space="preserve">much of children's social learning takes place in schools, and research has shown that social learning can play a role in the development of behaviors and attitudes that support </w:t>
      </w:r>
      <w:r>
        <w:rPr>
          <w:lang w:val="en-US"/>
        </w:rPr>
        <w:t>bullying and other forms of abuse</w:t>
      </w:r>
      <w:r w:rsidRPr="00C839B0">
        <w:rPr>
          <w:lang w:val="en-US"/>
        </w:rPr>
        <w:t xml:space="preserve">. </w:t>
      </w:r>
      <w:r w:rsidR="008F5911">
        <w:rPr>
          <w:lang w:val="en-US"/>
        </w:rPr>
        <w:t>Also, t</w:t>
      </w:r>
      <w:r w:rsidRPr="00C839B0">
        <w:rPr>
          <w:lang w:val="en-US"/>
        </w:rPr>
        <w:t>eachers</w:t>
      </w:r>
      <w:r w:rsidR="008F5911">
        <w:rPr>
          <w:lang w:val="en-US"/>
        </w:rPr>
        <w:t xml:space="preserve"> </w:t>
      </w:r>
      <w:r w:rsidRPr="00C839B0">
        <w:rPr>
          <w:lang w:val="en-US"/>
        </w:rPr>
        <w:t>typically represent the second most important influence in the lives of children</w:t>
      </w:r>
      <w:r w:rsidR="008F5911">
        <w:rPr>
          <w:lang w:val="en-US"/>
        </w:rPr>
        <w:t xml:space="preserve">. As such, they are ideally placed to </w:t>
      </w:r>
      <w:r w:rsidRPr="00C839B0">
        <w:rPr>
          <w:lang w:val="en-US"/>
        </w:rPr>
        <w:t>motivate students to consider new ways of thinking and behaving.</w:t>
      </w:r>
    </w:p>
    <w:p w14:paraId="07EA4ABD" w14:textId="77777777" w:rsidR="00A57645" w:rsidRDefault="00A57645" w:rsidP="000C4018">
      <w:pPr>
        <w:pStyle w:val="bodyStyle1"/>
      </w:pPr>
    </w:p>
    <w:p w14:paraId="4241E896" w14:textId="77777777" w:rsidR="00A57645" w:rsidRPr="008F5911" w:rsidRDefault="008F5911" w:rsidP="008F5911">
      <w:pPr>
        <w:pStyle w:val="sectionhead"/>
        <w:sectPr w:rsidR="00A57645" w:rsidRPr="008F5911" w:rsidSect="00D42A65">
          <w:endnotePr>
            <w:numFmt w:val="decimal"/>
          </w:endnotePr>
          <w:type w:val="continuous"/>
          <w:pgSz w:w="12240" w:h="15840"/>
          <w:pgMar w:top="1440" w:right="1440" w:bottom="1440" w:left="1440" w:header="720" w:footer="720" w:gutter="0"/>
          <w:cols w:space="720"/>
          <w:docGrid w:linePitch="360"/>
        </w:sectPr>
      </w:pPr>
      <w:r w:rsidRPr="008F5911">
        <w:lastRenderedPageBreak/>
        <w:t>MBF Child Safety Matters™</w:t>
      </w:r>
    </w:p>
    <w:p w14:paraId="7584979C" w14:textId="7BBA71BB" w:rsidR="00830BDC" w:rsidRPr="00A96476" w:rsidRDefault="00830BDC" w:rsidP="008B2F1D">
      <w:pPr>
        <w:pStyle w:val="bodyStyle1"/>
        <w:rPr>
          <w:lang w:val="en-US"/>
        </w:rPr>
      </w:pPr>
      <w:r w:rsidRPr="00A96476">
        <w:rPr>
          <w:lang w:val="en-US"/>
        </w:rPr>
        <w:lastRenderedPageBreak/>
        <w:t>MBF Child Safety Matters™ a</w:t>
      </w:r>
      <w:r w:rsidR="0071092B">
        <w:rPr>
          <w:lang w:val="en-US"/>
        </w:rPr>
        <w:t xml:space="preserve"> prevention</w:t>
      </w:r>
      <w:r w:rsidRPr="00A96476">
        <w:rPr>
          <w:lang w:val="en-US"/>
        </w:rPr>
        <w:t xml:space="preserve"> education program </w:t>
      </w:r>
      <w:r w:rsidR="0071092B">
        <w:rPr>
          <w:lang w:val="en-US"/>
        </w:rPr>
        <w:t xml:space="preserve">provided at no cost to Florida public elementary schools, is </w:t>
      </w:r>
      <w:r w:rsidRPr="00A96476">
        <w:rPr>
          <w:lang w:val="en-US"/>
        </w:rPr>
        <w:t>designed to “</w:t>
      </w:r>
      <w:r w:rsidRPr="008F5911">
        <w:rPr>
          <w:b/>
          <w:i/>
          <w:lang w:val="en-US"/>
        </w:rPr>
        <w:t xml:space="preserve">educate and empower elementary students, school personnel, and adults with information and strategies to prevent bullying, cyberbullying, digital abuse, and all </w:t>
      </w:r>
      <w:r w:rsidR="0071092B">
        <w:rPr>
          <w:b/>
          <w:i/>
          <w:lang w:val="en-US"/>
        </w:rPr>
        <w:t>types</w:t>
      </w:r>
      <w:r w:rsidR="0071092B" w:rsidRPr="008F5911">
        <w:rPr>
          <w:b/>
          <w:i/>
          <w:lang w:val="en-US"/>
        </w:rPr>
        <w:t xml:space="preserve"> </w:t>
      </w:r>
      <w:r w:rsidRPr="008F5911">
        <w:rPr>
          <w:b/>
          <w:i/>
          <w:lang w:val="en-US"/>
        </w:rPr>
        <w:t>of child abuse</w:t>
      </w:r>
      <w:r w:rsidRPr="008F5911">
        <w:rPr>
          <w:b/>
          <w:lang w:val="en-US"/>
        </w:rPr>
        <w:t xml:space="preserve">” </w:t>
      </w:r>
      <w:r w:rsidRPr="00A96476">
        <w:rPr>
          <w:lang w:val="en-US"/>
        </w:rPr>
        <w:t xml:space="preserve">(CSM, 2014). </w:t>
      </w:r>
    </w:p>
    <w:p w14:paraId="7AB922B2" w14:textId="77777777" w:rsidR="008F5911" w:rsidRDefault="008F5911" w:rsidP="00830BDC">
      <w:pPr>
        <w:pStyle w:val="bodyStyle1"/>
        <w:rPr>
          <w:lang w:val="en-US"/>
        </w:rPr>
      </w:pPr>
    </w:p>
    <w:p w14:paraId="2B74FD94" w14:textId="7130F970" w:rsidR="00830BDC" w:rsidRPr="00A96476" w:rsidRDefault="008F5911" w:rsidP="008F5911">
      <w:pPr>
        <w:pStyle w:val="bodyStyle1"/>
        <w:rPr>
          <w:lang w:val="en-US"/>
        </w:rPr>
      </w:pPr>
      <w:r w:rsidRPr="008F5911">
        <w:rPr>
          <w:lang w:val="en-US"/>
        </w:rPr>
        <w:t xml:space="preserve">The primary prevention program, MBF Child Safety Matters™, targets elementary children in Kindergarten through Grades </w:t>
      </w:r>
      <w:r>
        <w:rPr>
          <w:lang w:val="en-US"/>
        </w:rPr>
        <w:t>5</w:t>
      </w:r>
      <w:r w:rsidRPr="008F5911">
        <w:rPr>
          <w:lang w:val="en-US"/>
        </w:rPr>
        <w:t xml:space="preserve"> in an effort to educate and empower students at highest risk of maltreatment with strategies to help adults keep them safe. </w:t>
      </w:r>
      <w:r>
        <w:rPr>
          <w:lang w:val="en-US"/>
        </w:rPr>
        <w:t>T</w:t>
      </w:r>
      <w:r w:rsidR="00830BDC" w:rsidRPr="00A96476">
        <w:rPr>
          <w:lang w:val="en-US"/>
        </w:rPr>
        <w:t xml:space="preserve">he program is a research–based, comprehensive, developmentally appropriate, </w:t>
      </w:r>
      <w:r>
        <w:rPr>
          <w:lang w:val="en-US"/>
        </w:rPr>
        <w:t>kindergarten</w:t>
      </w:r>
      <w:r w:rsidR="00830BDC" w:rsidRPr="00A96476">
        <w:rPr>
          <w:lang w:val="en-US"/>
        </w:rPr>
        <w:t xml:space="preserve"> through 5th grade curriculum supported by the Florida Department of Education</w:t>
      </w:r>
      <w:r>
        <w:rPr>
          <w:lang w:val="en-US"/>
        </w:rPr>
        <w:t xml:space="preserve"> (DOE)</w:t>
      </w:r>
      <w:r w:rsidR="00830BDC" w:rsidRPr="00A96476">
        <w:rPr>
          <w:lang w:val="en-US"/>
        </w:rPr>
        <w:t>, Department of Children and Families</w:t>
      </w:r>
      <w:r>
        <w:rPr>
          <w:lang w:val="en-US"/>
        </w:rPr>
        <w:t xml:space="preserve"> (DCF)</w:t>
      </w:r>
      <w:r w:rsidR="00830BDC" w:rsidRPr="00A96476">
        <w:rPr>
          <w:lang w:val="en-US"/>
        </w:rPr>
        <w:t>, and other subject matter experts and partner organizations. It is aligned with Florida Education Standards and Florida School Counseling Framework, meets Statute 39 and the Jeffrey Johnston Stand Up For All Students Act as amended July 2013 by Florida law, Chapter 2013-87, requiring schools to provide cyberbullying prevention education to students, parents, and staff</w:t>
      </w:r>
      <w:r w:rsidR="00F17B7A">
        <w:rPr>
          <w:lang w:val="en-US"/>
        </w:rPr>
        <w:t>.  The program is also aligned with many</w:t>
      </w:r>
      <w:r w:rsidR="00BE51EC">
        <w:rPr>
          <w:lang w:val="en-US"/>
        </w:rPr>
        <w:t xml:space="preserve"> </w:t>
      </w:r>
      <w:r w:rsidR="00F17B7A">
        <w:rPr>
          <w:lang w:val="en-US"/>
        </w:rPr>
        <w:t xml:space="preserve">Health Education Standards, helping schools meet required instruction statute. </w:t>
      </w:r>
    </w:p>
    <w:p w14:paraId="4230D46F" w14:textId="77777777" w:rsidR="00830BDC" w:rsidRPr="00A96476" w:rsidRDefault="00830BDC" w:rsidP="00830BDC">
      <w:pPr>
        <w:pStyle w:val="bodyStyle1"/>
        <w:rPr>
          <w:lang w:val="en-US"/>
        </w:rPr>
      </w:pPr>
    </w:p>
    <w:p w14:paraId="66526C9B" w14:textId="77777777" w:rsidR="00830BDC" w:rsidRDefault="00BC4163" w:rsidP="00BC4163">
      <w:pPr>
        <w:pStyle w:val="bodyStyle1"/>
        <w:rPr>
          <w:lang w:val="en-US"/>
        </w:rPr>
      </w:pPr>
      <w:r w:rsidRPr="00BC4163">
        <w:rPr>
          <w:lang w:val="en-US"/>
        </w:rPr>
        <w:t xml:space="preserve">The MBF Child Safety Matters program was developed </w:t>
      </w:r>
      <w:r>
        <w:rPr>
          <w:lang w:val="en-US"/>
        </w:rPr>
        <w:t xml:space="preserve">based on findings from the research literature and by </w:t>
      </w:r>
      <w:r w:rsidRPr="00BC4163">
        <w:rPr>
          <w:lang w:val="en-US"/>
        </w:rPr>
        <w:t xml:space="preserve">using best practices for educating students to help the adults in their lives keep them safe. </w:t>
      </w:r>
      <w:r w:rsidR="00830BDC" w:rsidRPr="00A96476">
        <w:rPr>
          <w:lang w:val="en-US"/>
        </w:rPr>
        <w:t xml:space="preserve">The program is </w:t>
      </w:r>
      <w:r>
        <w:rPr>
          <w:lang w:val="en-US"/>
        </w:rPr>
        <w:t xml:space="preserve">considered </w:t>
      </w:r>
      <w:r w:rsidR="00830BDC" w:rsidRPr="00A96476">
        <w:rPr>
          <w:lang w:val="en-US"/>
        </w:rPr>
        <w:t xml:space="preserve">a critical and necessary component of any school’s safety and prevention plan. There are lessons developed for K through 5th grade students, and materials and additional program components that educate and empower school staff, parents/guardians, and other concerned community members as well. </w:t>
      </w:r>
    </w:p>
    <w:p w14:paraId="031D5EB0" w14:textId="77777777" w:rsidR="00A96476" w:rsidRPr="00A96476" w:rsidRDefault="00A96476" w:rsidP="00830BDC">
      <w:pPr>
        <w:pStyle w:val="bodyStyle1"/>
        <w:rPr>
          <w:lang w:val="en-US"/>
        </w:rPr>
      </w:pPr>
    </w:p>
    <w:p w14:paraId="18C63A64" w14:textId="64C5772A" w:rsidR="00830BDC" w:rsidRDefault="00830BDC" w:rsidP="00BC4163">
      <w:pPr>
        <w:pStyle w:val="bodyStyle1"/>
        <w:rPr>
          <w:lang w:val="en-US"/>
        </w:rPr>
      </w:pPr>
      <w:r w:rsidRPr="00A96476">
        <w:rPr>
          <w:lang w:val="en-US"/>
        </w:rPr>
        <w:t>The curriculum includes 2 in–class lessons on topics including: safety and responsibility, Safe Adults, Safety Rules, types of abuse, why &amp; how abuse happens, abuse red flags and reporting, Social–Emotional learning, character development, bullying &amp; cyberbullying, technology / digital dangers (</w:t>
      </w:r>
      <w:r w:rsidR="00BC4163">
        <w:rPr>
          <w:lang w:val="en-US"/>
        </w:rPr>
        <w:t xml:space="preserve">gaming, virtual reality, and social </w:t>
      </w:r>
      <w:r w:rsidRPr="00A96476">
        <w:rPr>
          <w:lang w:val="en-US"/>
        </w:rPr>
        <w:t xml:space="preserve">media), digital safety and digital citizenship. </w:t>
      </w:r>
      <w:r w:rsidR="00A96476">
        <w:rPr>
          <w:lang w:val="en-US"/>
        </w:rPr>
        <w:t xml:space="preserve"> </w:t>
      </w:r>
      <w:r w:rsidRPr="00A96476">
        <w:rPr>
          <w:lang w:val="en-US"/>
        </w:rPr>
        <w:t xml:space="preserve">Lessons are taught to students by trained Certified Facilitators (usually school counselors). Certified Facilitator training is available via on-demand e-learning, and live training options. </w:t>
      </w:r>
      <w:r w:rsidR="00A96476">
        <w:rPr>
          <w:lang w:val="en-US"/>
        </w:rPr>
        <w:t xml:space="preserve"> </w:t>
      </w:r>
      <w:r w:rsidRPr="00A96476">
        <w:rPr>
          <w:lang w:val="en-US"/>
        </w:rPr>
        <w:t xml:space="preserve">The curriculum, Facilitator training, and all program materials are provided at no cost to public elementary schools in Florida. </w:t>
      </w:r>
    </w:p>
    <w:p w14:paraId="07BAC781" w14:textId="77777777" w:rsidR="00BC4163" w:rsidRDefault="00BC4163" w:rsidP="00BC4163">
      <w:pPr>
        <w:pStyle w:val="bodyStyle1"/>
        <w:rPr>
          <w:lang w:val="en-US"/>
        </w:rPr>
      </w:pPr>
    </w:p>
    <w:p w14:paraId="23845AAF" w14:textId="77777777" w:rsidR="00BC4163" w:rsidRDefault="00BC4163" w:rsidP="00BC4163">
      <w:pPr>
        <w:pStyle w:val="bodyStyle1"/>
        <w:rPr>
          <w:lang w:val="en-US"/>
        </w:rPr>
      </w:pPr>
      <w:r w:rsidRPr="00BC4163">
        <w:rPr>
          <w:lang w:val="en-US"/>
        </w:rPr>
        <w:t xml:space="preserve">MBF Child Safety Matters also educates and empowers school faculty, school personnel, parents and community members.  This collaborative process is considered the best practice method for preventing bullying, cyberbullying, digital abuse, and maltreatment.  It creates a safety net for children, a safer school environment, and opens the lines of communication </w:t>
      </w:r>
      <w:r w:rsidR="008B2F1D">
        <w:rPr>
          <w:lang w:val="en-US"/>
        </w:rPr>
        <w:t xml:space="preserve">between the home and school.  </w:t>
      </w:r>
      <w:r w:rsidRPr="00BC4163">
        <w:rPr>
          <w:lang w:val="en-US"/>
        </w:rPr>
        <w:t xml:space="preserve">Specific curriculum strategies include: </w:t>
      </w:r>
    </w:p>
    <w:p w14:paraId="2797B59B" w14:textId="77777777" w:rsidR="008B2F1D" w:rsidRDefault="008B2F1D" w:rsidP="00BC4163">
      <w:pPr>
        <w:pStyle w:val="bodyStyle1"/>
        <w:rPr>
          <w:lang w:val="en-US"/>
        </w:rPr>
      </w:pPr>
    </w:p>
    <w:p w14:paraId="021EC079" w14:textId="77777777" w:rsidR="00841DEE" w:rsidRDefault="00841DEE" w:rsidP="00BC4163">
      <w:pPr>
        <w:pStyle w:val="bodyStyle1"/>
        <w:rPr>
          <w:lang w:val="en-US"/>
        </w:rPr>
      </w:pPr>
    </w:p>
    <w:p w14:paraId="70CA882B" w14:textId="77777777" w:rsidR="00BC4163" w:rsidRDefault="00BC4163" w:rsidP="00793596">
      <w:pPr>
        <w:pStyle w:val="bodyStyle1"/>
        <w:numPr>
          <w:ilvl w:val="0"/>
          <w:numId w:val="6"/>
        </w:numPr>
        <w:rPr>
          <w:lang w:val="en-US"/>
        </w:rPr>
      </w:pPr>
      <w:r w:rsidRPr="00BC4163">
        <w:rPr>
          <w:lang w:val="en-US"/>
        </w:rPr>
        <w:t xml:space="preserve">Raising awareness about safety concerns and issues facing students today; </w:t>
      </w:r>
    </w:p>
    <w:p w14:paraId="24D6CBE4" w14:textId="4663446C" w:rsidR="00BC4163" w:rsidRPr="00EC5B8C" w:rsidRDefault="00BC4163" w:rsidP="00EC5B8C">
      <w:pPr>
        <w:pStyle w:val="bodyStyle1"/>
        <w:numPr>
          <w:ilvl w:val="0"/>
          <w:numId w:val="6"/>
        </w:numPr>
        <w:rPr>
          <w:lang w:val="en-US"/>
        </w:rPr>
      </w:pPr>
      <w:r w:rsidRPr="00BC4163">
        <w:rPr>
          <w:lang w:val="en-US"/>
        </w:rPr>
        <w:t>Educating school staff, parents and students about the dangers and risks of bullying</w:t>
      </w:r>
      <w:r w:rsidRPr="00EC5B8C">
        <w:rPr>
          <w:lang w:val="en-US"/>
        </w:rPr>
        <w:t xml:space="preserve">, cyberbullying/digital abuse, and all types of child abuse and exploitation; </w:t>
      </w:r>
    </w:p>
    <w:p w14:paraId="5F58B461" w14:textId="77777777" w:rsidR="00BC4163" w:rsidRDefault="00BC4163" w:rsidP="00793596">
      <w:pPr>
        <w:pStyle w:val="bodyStyle1"/>
        <w:numPr>
          <w:ilvl w:val="0"/>
          <w:numId w:val="6"/>
        </w:numPr>
        <w:rPr>
          <w:lang w:val="en-US"/>
        </w:rPr>
      </w:pPr>
      <w:r w:rsidRPr="00BC4163">
        <w:rPr>
          <w:lang w:val="en-US"/>
        </w:rPr>
        <w:t xml:space="preserve">Teaching school personnel the signs of abuse and reporting requirements; </w:t>
      </w:r>
    </w:p>
    <w:p w14:paraId="690CE32C" w14:textId="77777777" w:rsidR="00BC4163" w:rsidRDefault="00BC4163" w:rsidP="00793596">
      <w:pPr>
        <w:pStyle w:val="bodyStyle1"/>
        <w:numPr>
          <w:ilvl w:val="0"/>
          <w:numId w:val="6"/>
        </w:numPr>
        <w:rPr>
          <w:lang w:val="en-US"/>
        </w:rPr>
      </w:pPr>
      <w:r w:rsidRPr="00BC4163">
        <w:rPr>
          <w:lang w:val="en-US"/>
        </w:rPr>
        <w:t>Teaching the signs of unsafe behaviors and situations;</w:t>
      </w:r>
    </w:p>
    <w:p w14:paraId="2E740B71" w14:textId="77777777" w:rsidR="00BC4163" w:rsidRDefault="00BC4163" w:rsidP="00793596">
      <w:pPr>
        <w:pStyle w:val="bodyStyle1"/>
        <w:numPr>
          <w:ilvl w:val="0"/>
          <w:numId w:val="6"/>
        </w:numPr>
        <w:rPr>
          <w:lang w:val="en-US"/>
        </w:rPr>
      </w:pPr>
      <w:r w:rsidRPr="00BC4163">
        <w:rPr>
          <w:lang w:val="en-US"/>
        </w:rPr>
        <w:t>Creating a safe and supportive environment for students to seek help from safe adults;</w:t>
      </w:r>
    </w:p>
    <w:p w14:paraId="34E7BC94" w14:textId="77777777" w:rsidR="00BC4163" w:rsidRDefault="00BC4163" w:rsidP="00793596">
      <w:pPr>
        <w:pStyle w:val="bodyStyle1"/>
        <w:numPr>
          <w:ilvl w:val="0"/>
          <w:numId w:val="6"/>
        </w:numPr>
        <w:rPr>
          <w:lang w:val="en-US"/>
        </w:rPr>
      </w:pPr>
      <w:r w:rsidRPr="00BC4163">
        <w:rPr>
          <w:lang w:val="en-US"/>
        </w:rPr>
        <w:t xml:space="preserve">Teaching techniques and strategies for students to avoid and report unsafe situations; </w:t>
      </w:r>
    </w:p>
    <w:p w14:paraId="393A3B07" w14:textId="77777777" w:rsidR="00BC4163" w:rsidRDefault="00BC4163" w:rsidP="00793596">
      <w:pPr>
        <w:pStyle w:val="bodyStyle1"/>
        <w:numPr>
          <w:ilvl w:val="0"/>
          <w:numId w:val="6"/>
        </w:numPr>
        <w:rPr>
          <w:lang w:val="en-US"/>
        </w:rPr>
      </w:pPr>
      <w:r w:rsidRPr="00BC4163">
        <w:rPr>
          <w:lang w:val="en-US"/>
        </w:rPr>
        <w:t xml:space="preserve">Providing resources to school personnel, parents, and students about where to find additional information and support.  </w:t>
      </w:r>
    </w:p>
    <w:p w14:paraId="71C6F46F" w14:textId="012801F7" w:rsidR="00E419A9" w:rsidRDefault="00BC4163" w:rsidP="00BC4163">
      <w:pPr>
        <w:pStyle w:val="bodyStyle1"/>
        <w:rPr>
          <w:lang w:val="en-US"/>
        </w:rPr>
      </w:pPr>
      <w:r w:rsidRPr="00BC4163">
        <w:rPr>
          <w:lang w:val="en-US"/>
        </w:rPr>
        <w:lastRenderedPageBreak/>
        <w:t>While there are some exceptions, many</w:t>
      </w:r>
      <w:r w:rsidR="001D173F">
        <w:rPr>
          <w:lang w:val="en-US"/>
        </w:rPr>
        <w:t>,</w:t>
      </w:r>
      <w:r w:rsidRPr="00BC4163">
        <w:rPr>
          <w:lang w:val="en-US"/>
        </w:rPr>
        <w:t xml:space="preserve"> if not most, MBF Child Safety Matters™ Certified Facilitators are School Counselors.  This is by design, not default.  </w:t>
      </w:r>
      <w:r>
        <w:rPr>
          <w:lang w:val="en-US"/>
        </w:rPr>
        <w:t>T</w:t>
      </w:r>
      <w:r w:rsidRPr="00BC4163">
        <w:rPr>
          <w:lang w:val="en-US"/>
        </w:rPr>
        <w:t xml:space="preserve">he overarching philosophical foundation of MBF Child Safety Matters </w:t>
      </w:r>
      <w:r>
        <w:rPr>
          <w:lang w:val="en-US"/>
        </w:rPr>
        <w:t xml:space="preserve">is </w:t>
      </w:r>
      <w:r w:rsidRPr="00BC4163">
        <w:rPr>
          <w:lang w:val="en-US"/>
        </w:rPr>
        <w:t>align</w:t>
      </w:r>
      <w:r>
        <w:rPr>
          <w:lang w:val="en-US"/>
        </w:rPr>
        <w:t>ed</w:t>
      </w:r>
      <w:r w:rsidRPr="00BC4163">
        <w:rPr>
          <w:lang w:val="en-US"/>
        </w:rPr>
        <w:t xml:space="preserve"> </w:t>
      </w:r>
      <w:r w:rsidR="00E92A69">
        <w:rPr>
          <w:lang w:val="en-US"/>
        </w:rPr>
        <w:t xml:space="preserve">with </w:t>
      </w:r>
      <w:r w:rsidRPr="00BC4163">
        <w:rPr>
          <w:lang w:val="en-US"/>
        </w:rPr>
        <w:t>the Florida’s School Counseling Framework</w:t>
      </w:r>
      <w:r>
        <w:rPr>
          <w:lang w:val="en-US"/>
        </w:rPr>
        <w:t xml:space="preserve">’s </w:t>
      </w:r>
      <w:r w:rsidRPr="00BC4163">
        <w:rPr>
          <w:lang w:val="en-US"/>
        </w:rPr>
        <w:t xml:space="preserve">goals </w:t>
      </w:r>
      <w:r>
        <w:rPr>
          <w:lang w:val="en-US"/>
        </w:rPr>
        <w:t>for</w:t>
      </w:r>
      <w:r w:rsidRPr="00BC4163">
        <w:rPr>
          <w:lang w:val="en-US"/>
        </w:rPr>
        <w:t xml:space="preserve"> school counselors</w:t>
      </w:r>
      <w:r>
        <w:rPr>
          <w:lang w:val="en-US"/>
        </w:rPr>
        <w:t xml:space="preserve">.  Thus, </w:t>
      </w:r>
      <w:r w:rsidRPr="00BC4163">
        <w:rPr>
          <w:lang w:val="en-US"/>
        </w:rPr>
        <w:t xml:space="preserve">MBF Child Safety Matters </w:t>
      </w:r>
      <w:r>
        <w:rPr>
          <w:lang w:val="en-US"/>
        </w:rPr>
        <w:t xml:space="preserve">is </w:t>
      </w:r>
      <w:r w:rsidRPr="00BC4163">
        <w:rPr>
          <w:lang w:val="en-US"/>
        </w:rPr>
        <w:t xml:space="preserve">an important and strategically aligned component of a comprehensive school counseling program. Many of the nation’s problems can be addressed through prevention and early intervention. School counseling programs provide students with the opportunity to learn more about themselves and others before they have problems resulting from self-concept issues. They learn interpersonal skills before they have an interpersonal crisis. In crisis situations, they can draw on their skills to address their problem. </w:t>
      </w:r>
    </w:p>
    <w:p w14:paraId="789C331E" w14:textId="77777777" w:rsidR="00E419A9" w:rsidRDefault="00E419A9" w:rsidP="00BC4163">
      <w:pPr>
        <w:pStyle w:val="bodyStyle1"/>
        <w:rPr>
          <w:lang w:val="en-US"/>
        </w:rPr>
      </w:pPr>
    </w:p>
    <w:p w14:paraId="1B61FC36" w14:textId="77777777" w:rsidR="00E419A9" w:rsidRDefault="00E419A9" w:rsidP="00BC4163">
      <w:pPr>
        <w:pStyle w:val="bodyStyle1"/>
        <w:rPr>
          <w:lang w:val="en-US"/>
        </w:rPr>
      </w:pPr>
      <w:r>
        <w:rPr>
          <w:lang w:val="en-US"/>
        </w:rPr>
        <w:t xml:space="preserve">Following is a list of most of the components of the </w:t>
      </w:r>
      <w:r w:rsidRPr="00E419A9">
        <w:rPr>
          <w:lang w:val="en-US"/>
        </w:rPr>
        <w:t>MBF Child Safety Matters™</w:t>
      </w:r>
      <w:r>
        <w:rPr>
          <w:lang w:val="en-US"/>
        </w:rPr>
        <w:t xml:space="preserve"> program:</w:t>
      </w:r>
    </w:p>
    <w:p w14:paraId="19157644" w14:textId="77777777" w:rsidR="00E419A9" w:rsidRDefault="00E419A9" w:rsidP="00BC4163">
      <w:pPr>
        <w:pStyle w:val="bodyStyle1"/>
        <w:rPr>
          <w:lang w:val="en-US"/>
        </w:rPr>
      </w:pPr>
    </w:p>
    <w:p w14:paraId="6766CF97" w14:textId="5453941E" w:rsidR="00E419A9" w:rsidRDefault="00E419A9" w:rsidP="00793596">
      <w:pPr>
        <w:pStyle w:val="bodyStyle1"/>
        <w:numPr>
          <w:ilvl w:val="0"/>
          <w:numId w:val="7"/>
        </w:numPr>
        <w:rPr>
          <w:lang w:val="en-US"/>
        </w:rPr>
      </w:pPr>
      <w:r>
        <w:rPr>
          <w:lang w:val="en-US"/>
        </w:rPr>
        <w:t>Written</w:t>
      </w:r>
      <w:r w:rsidR="001D173F">
        <w:rPr>
          <w:lang w:val="en-US"/>
        </w:rPr>
        <w:t xml:space="preserve">, best-practice </w:t>
      </w:r>
      <w:r>
        <w:rPr>
          <w:lang w:val="en-US"/>
        </w:rPr>
        <w:t>guidelines for facilitators</w:t>
      </w:r>
    </w:p>
    <w:p w14:paraId="6E36B93B" w14:textId="0E098035" w:rsidR="00E419A9" w:rsidRDefault="00E419A9" w:rsidP="00793596">
      <w:pPr>
        <w:pStyle w:val="bodyStyle1"/>
        <w:numPr>
          <w:ilvl w:val="0"/>
          <w:numId w:val="7"/>
        </w:numPr>
        <w:rPr>
          <w:lang w:val="en-US"/>
        </w:rPr>
      </w:pPr>
      <w:r>
        <w:rPr>
          <w:lang w:val="en-US"/>
        </w:rPr>
        <w:t>2 lesson plans for each grade (K-5</w:t>
      </w:r>
      <w:r w:rsidRPr="00E419A9">
        <w:rPr>
          <w:vertAlign w:val="superscript"/>
          <w:lang w:val="en-US"/>
        </w:rPr>
        <w:t>th</w:t>
      </w:r>
      <w:r>
        <w:rPr>
          <w:lang w:val="en-US"/>
        </w:rPr>
        <w:t xml:space="preserve"> grade)</w:t>
      </w:r>
      <w:r w:rsidR="001D173F">
        <w:rPr>
          <w:lang w:val="en-US"/>
        </w:rPr>
        <w:t>, including:</w:t>
      </w:r>
    </w:p>
    <w:p w14:paraId="446D036B" w14:textId="77777777" w:rsidR="00E419A9" w:rsidRDefault="00E419A9" w:rsidP="006B02A0">
      <w:pPr>
        <w:pStyle w:val="bodyStyle1"/>
        <w:numPr>
          <w:ilvl w:val="1"/>
          <w:numId w:val="7"/>
        </w:numPr>
        <w:rPr>
          <w:lang w:val="en-US"/>
        </w:rPr>
      </w:pPr>
      <w:r>
        <w:rPr>
          <w:lang w:val="en-US"/>
        </w:rPr>
        <w:t>Facilitator scripts for K to Grade 5 lessons</w:t>
      </w:r>
    </w:p>
    <w:p w14:paraId="25290ACC" w14:textId="7D762210" w:rsidR="00E419A9" w:rsidRDefault="00570D98" w:rsidP="006B02A0">
      <w:pPr>
        <w:pStyle w:val="bodyStyle1"/>
        <w:numPr>
          <w:ilvl w:val="1"/>
          <w:numId w:val="7"/>
        </w:numPr>
        <w:rPr>
          <w:lang w:val="en-US"/>
        </w:rPr>
      </w:pPr>
      <w:r>
        <w:rPr>
          <w:lang w:val="en-US"/>
        </w:rPr>
        <w:t>PowerPoint</w:t>
      </w:r>
      <w:r w:rsidR="00E419A9">
        <w:rPr>
          <w:lang w:val="en-US"/>
        </w:rPr>
        <w:t xml:space="preserve"> slides for each of the lessons</w:t>
      </w:r>
    </w:p>
    <w:p w14:paraId="328FEF4E" w14:textId="77777777" w:rsidR="00E419A9" w:rsidRDefault="00E419A9" w:rsidP="00793596">
      <w:pPr>
        <w:pStyle w:val="bodyStyle1"/>
        <w:numPr>
          <w:ilvl w:val="0"/>
          <w:numId w:val="7"/>
        </w:numPr>
        <w:rPr>
          <w:lang w:val="en-US"/>
        </w:rPr>
      </w:pPr>
      <w:r>
        <w:rPr>
          <w:lang w:val="en-US"/>
        </w:rPr>
        <w:t>Alignment to academic standards</w:t>
      </w:r>
    </w:p>
    <w:p w14:paraId="56DC49D8" w14:textId="77777777" w:rsidR="00E419A9" w:rsidRDefault="00E419A9" w:rsidP="00793596">
      <w:pPr>
        <w:pStyle w:val="bodyStyle1"/>
        <w:numPr>
          <w:ilvl w:val="0"/>
          <w:numId w:val="7"/>
        </w:numPr>
        <w:rPr>
          <w:lang w:val="en-US"/>
        </w:rPr>
      </w:pPr>
      <w:r>
        <w:rPr>
          <w:lang w:val="en-US"/>
        </w:rPr>
        <w:t>Theoretical alignment</w:t>
      </w:r>
    </w:p>
    <w:p w14:paraId="5C09BA62" w14:textId="77777777" w:rsidR="00E419A9" w:rsidRDefault="00E419A9" w:rsidP="00793596">
      <w:pPr>
        <w:pStyle w:val="bodyStyle1"/>
        <w:numPr>
          <w:ilvl w:val="0"/>
          <w:numId w:val="7"/>
        </w:numPr>
        <w:rPr>
          <w:lang w:val="en-US"/>
        </w:rPr>
      </w:pPr>
      <w:r>
        <w:rPr>
          <w:lang w:val="en-US"/>
        </w:rPr>
        <w:t>Short videos that are included as part of each lesson</w:t>
      </w:r>
    </w:p>
    <w:p w14:paraId="1D498B71" w14:textId="77777777" w:rsidR="007A3BDC" w:rsidRDefault="00E419A9" w:rsidP="007A3BDC">
      <w:pPr>
        <w:pStyle w:val="bodyStyle1"/>
        <w:numPr>
          <w:ilvl w:val="0"/>
          <w:numId w:val="7"/>
        </w:numPr>
        <w:rPr>
          <w:lang w:val="en-US"/>
        </w:rPr>
      </w:pPr>
      <w:r>
        <w:rPr>
          <w:lang w:val="en-US"/>
        </w:rPr>
        <w:t>Reinforcement lesson plans</w:t>
      </w:r>
      <w:r w:rsidR="001D173F">
        <w:rPr>
          <w:lang w:val="en-US"/>
        </w:rPr>
        <w:t xml:space="preserve"> and materials for the classroom and school</w:t>
      </w:r>
    </w:p>
    <w:p w14:paraId="6D4A647A" w14:textId="77777777" w:rsidR="007A3BDC" w:rsidRDefault="001D173F" w:rsidP="007A3BDC">
      <w:pPr>
        <w:pStyle w:val="bodyStyle1"/>
        <w:numPr>
          <w:ilvl w:val="1"/>
          <w:numId w:val="7"/>
        </w:numPr>
        <w:rPr>
          <w:lang w:val="en-US"/>
        </w:rPr>
      </w:pPr>
      <w:r w:rsidRPr="007A3BDC">
        <w:rPr>
          <w:lang w:val="en-US"/>
        </w:rPr>
        <w:t>Safety Rules poster</w:t>
      </w:r>
    </w:p>
    <w:p w14:paraId="0CF8450A" w14:textId="59FD9315" w:rsidR="001D173F" w:rsidRPr="007A3BDC" w:rsidRDefault="001D173F" w:rsidP="007A3BDC">
      <w:pPr>
        <w:pStyle w:val="bodyStyle1"/>
        <w:numPr>
          <w:ilvl w:val="1"/>
          <w:numId w:val="7"/>
        </w:numPr>
        <w:rPr>
          <w:lang w:val="en-US"/>
        </w:rPr>
        <w:sectPr w:rsidR="001D173F" w:rsidRPr="007A3BDC" w:rsidSect="00D42A65">
          <w:endnotePr>
            <w:numFmt w:val="decimal"/>
          </w:endnotePr>
          <w:type w:val="continuous"/>
          <w:pgSz w:w="12240" w:h="15840"/>
          <w:pgMar w:top="1440" w:right="1440" w:bottom="1440" w:left="1440" w:header="720" w:footer="720" w:gutter="0"/>
          <w:cols w:space="720"/>
          <w:docGrid w:linePitch="360"/>
        </w:sectPr>
      </w:pPr>
      <w:r w:rsidRPr="007A3BDC">
        <w:rPr>
          <w:lang w:val="en-US"/>
        </w:rPr>
        <w:t>Safety Rules banner</w:t>
      </w:r>
    </w:p>
    <w:p w14:paraId="4674612A" w14:textId="479EABA6" w:rsidR="00E419A9" w:rsidRDefault="008B2F1D" w:rsidP="00793596">
      <w:pPr>
        <w:pStyle w:val="bodyStyle1"/>
        <w:numPr>
          <w:ilvl w:val="0"/>
          <w:numId w:val="7"/>
        </w:numPr>
        <w:rPr>
          <w:lang w:val="en-US"/>
        </w:rPr>
      </w:pPr>
      <w:r>
        <w:rPr>
          <w:lang w:val="en-US"/>
        </w:rPr>
        <w:lastRenderedPageBreak/>
        <w:t>Suggestions and tips for administrators</w:t>
      </w:r>
      <w:r w:rsidR="001D173F">
        <w:rPr>
          <w:lang w:val="en-US"/>
        </w:rPr>
        <w:t xml:space="preserve"> </w:t>
      </w:r>
    </w:p>
    <w:p w14:paraId="2D2BE73B" w14:textId="085299CE" w:rsidR="001D173F" w:rsidRDefault="001D173F" w:rsidP="00793596">
      <w:pPr>
        <w:pStyle w:val="bodyStyle1"/>
        <w:numPr>
          <w:ilvl w:val="0"/>
          <w:numId w:val="7"/>
        </w:numPr>
        <w:rPr>
          <w:lang w:val="en-US"/>
        </w:rPr>
      </w:pPr>
      <w:r>
        <w:rPr>
          <w:lang w:val="en-US"/>
        </w:rPr>
        <w:t>Suggestions and tips for teachers</w:t>
      </w:r>
    </w:p>
    <w:p w14:paraId="79C06E62" w14:textId="77777777" w:rsidR="008B2F1D" w:rsidRDefault="008B2F1D" w:rsidP="00793596">
      <w:pPr>
        <w:pStyle w:val="bodyStyle1"/>
        <w:numPr>
          <w:ilvl w:val="0"/>
          <w:numId w:val="7"/>
        </w:numPr>
        <w:rPr>
          <w:lang w:val="en-US"/>
        </w:rPr>
      </w:pPr>
      <w:r>
        <w:rPr>
          <w:lang w:val="en-US"/>
        </w:rPr>
        <w:t>Parent opt out forms</w:t>
      </w:r>
    </w:p>
    <w:p w14:paraId="358E65FC" w14:textId="1B576350" w:rsidR="001D173F" w:rsidRDefault="001D173F" w:rsidP="00793596">
      <w:pPr>
        <w:pStyle w:val="bodyStyle1"/>
        <w:numPr>
          <w:ilvl w:val="0"/>
          <w:numId w:val="7"/>
        </w:numPr>
        <w:rPr>
          <w:lang w:val="en-US"/>
        </w:rPr>
      </w:pPr>
      <w:r>
        <w:rPr>
          <w:lang w:val="en-US"/>
        </w:rPr>
        <w:t>Reinforcement materials for parents/Safe Adults</w:t>
      </w:r>
    </w:p>
    <w:p w14:paraId="6657958B" w14:textId="32BCA247" w:rsidR="008B2F1D" w:rsidRDefault="008B2F1D" w:rsidP="006B02A0">
      <w:pPr>
        <w:pStyle w:val="bodyStyle1"/>
        <w:numPr>
          <w:ilvl w:val="1"/>
          <w:numId w:val="7"/>
        </w:numPr>
        <w:rPr>
          <w:lang w:val="en-US"/>
        </w:rPr>
      </w:pPr>
      <w:r>
        <w:rPr>
          <w:lang w:val="en-US"/>
        </w:rPr>
        <w:t>Parent information</w:t>
      </w:r>
      <w:r w:rsidR="001D173F">
        <w:rPr>
          <w:lang w:val="en-US"/>
        </w:rPr>
        <w:t xml:space="preserve"> sheets and activities to do with children</w:t>
      </w:r>
    </w:p>
    <w:p w14:paraId="0289B0FC" w14:textId="3D17B054" w:rsidR="001D173F" w:rsidRDefault="001D173F" w:rsidP="006B02A0">
      <w:pPr>
        <w:pStyle w:val="bodyStyle1"/>
        <w:numPr>
          <w:ilvl w:val="1"/>
          <w:numId w:val="7"/>
        </w:numPr>
        <w:rPr>
          <w:lang w:val="en-US"/>
        </w:rPr>
      </w:pPr>
      <w:r>
        <w:rPr>
          <w:lang w:val="en-US"/>
        </w:rPr>
        <w:t>Safety Rules magnet</w:t>
      </w:r>
    </w:p>
    <w:p w14:paraId="50D44B86" w14:textId="1EB49549" w:rsidR="001D173F" w:rsidRPr="001D173F" w:rsidRDefault="001D173F" w:rsidP="006B02A0">
      <w:pPr>
        <w:pStyle w:val="bodyStyle1"/>
        <w:numPr>
          <w:ilvl w:val="1"/>
          <w:numId w:val="7"/>
        </w:numPr>
        <w:rPr>
          <w:lang w:val="en-US"/>
        </w:rPr>
      </w:pPr>
      <w:r>
        <w:rPr>
          <w:lang w:val="en-US"/>
        </w:rPr>
        <w:t>Safe Adult bookmarks</w:t>
      </w:r>
    </w:p>
    <w:p w14:paraId="1E0FD36D" w14:textId="3805C808" w:rsidR="001D173F" w:rsidRDefault="001D173F" w:rsidP="00793596">
      <w:pPr>
        <w:pStyle w:val="bodyStyle1"/>
        <w:numPr>
          <w:ilvl w:val="0"/>
          <w:numId w:val="7"/>
        </w:numPr>
        <w:rPr>
          <w:lang w:val="en-US"/>
        </w:rPr>
      </w:pPr>
      <w:r>
        <w:rPr>
          <w:lang w:val="en-US"/>
        </w:rPr>
        <w:t>Grade appropriate reinforcement m</w:t>
      </w:r>
      <w:r w:rsidR="008B2F1D">
        <w:rPr>
          <w:lang w:val="en-US"/>
        </w:rPr>
        <w:t>aterials for students</w:t>
      </w:r>
    </w:p>
    <w:p w14:paraId="1DD8EC9B" w14:textId="50D7BD49" w:rsidR="001D173F" w:rsidRDefault="001D173F" w:rsidP="006B02A0">
      <w:pPr>
        <w:pStyle w:val="bodyStyle1"/>
        <w:numPr>
          <w:ilvl w:val="1"/>
          <w:numId w:val="7"/>
        </w:numPr>
        <w:rPr>
          <w:lang w:val="en-US"/>
        </w:rPr>
      </w:pPr>
      <w:r>
        <w:rPr>
          <w:lang w:val="en-US"/>
        </w:rPr>
        <w:t>Personal safety cards</w:t>
      </w:r>
    </w:p>
    <w:p w14:paraId="79D8C8D0" w14:textId="751565B7" w:rsidR="001D173F" w:rsidRDefault="001D173F" w:rsidP="006B02A0">
      <w:pPr>
        <w:pStyle w:val="bodyStyle1"/>
        <w:numPr>
          <w:ilvl w:val="1"/>
          <w:numId w:val="7"/>
        </w:numPr>
        <w:rPr>
          <w:lang w:val="en-US"/>
        </w:rPr>
      </w:pPr>
      <w:r>
        <w:rPr>
          <w:lang w:val="en-US"/>
        </w:rPr>
        <w:t>Stickers</w:t>
      </w:r>
    </w:p>
    <w:p w14:paraId="75CE4AE2" w14:textId="08E3264D" w:rsidR="001D173F" w:rsidRDefault="001D173F" w:rsidP="006B02A0">
      <w:pPr>
        <w:pStyle w:val="bodyStyle1"/>
        <w:numPr>
          <w:ilvl w:val="1"/>
          <w:numId w:val="7"/>
        </w:numPr>
        <w:rPr>
          <w:lang w:val="en-US"/>
        </w:rPr>
      </w:pPr>
      <w:r>
        <w:rPr>
          <w:lang w:val="en-US"/>
        </w:rPr>
        <w:t>Backpack tags</w:t>
      </w:r>
    </w:p>
    <w:p w14:paraId="706870C5" w14:textId="10DA498D" w:rsidR="001D173F" w:rsidRDefault="001D173F" w:rsidP="006B02A0">
      <w:pPr>
        <w:pStyle w:val="bodyStyle1"/>
        <w:numPr>
          <w:ilvl w:val="1"/>
          <w:numId w:val="7"/>
        </w:numPr>
        <w:rPr>
          <w:lang w:val="en-US"/>
        </w:rPr>
      </w:pPr>
      <w:r>
        <w:rPr>
          <w:lang w:val="en-US"/>
        </w:rPr>
        <w:t>Pencil pouches</w:t>
      </w:r>
    </w:p>
    <w:p w14:paraId="331C5A25" w14:textId="571ACF39" w:rsidR="001D173F" w:rsidRDefault="001D173F" w:rsidP="006B02A0">
      <w:pPr>
        <w:pStyle w:val="bodyStyle1"/>
        <w:numPr>
          <w:ilvl w:val="1"/>
          <w:numId w:val="7"/>
        </w:numPr>
        <w:rPr>
          <w:lang w:val="en-US"/>
        </w:rPr>
      </w:pPr>
      <w:r>
        <w:rPr>
          <w:lang w:val="en-US"/>
        </w:rPr>
        <w:t>Pencils</w:t>
      </w:r>
    </w:p>
    <w:p w14:paraId="1AF7D7EE" w14:textId="5F603067" w:rsidR="001D173F" w:rsidRDefault="001D173F" w:rsidP="006B02A0">
      <w:pPr>
        <w:pStyle w:val="bodyStyle1"/>
        <w:numPr>
          <w:ilvl w:val="1"/>
          <w:numId w:val="7"/>
        </w:numPr>
        <w:rPr>
          <w:lang w:val="en-US"/>
        </w:rPr>
      </w:pPr>
      <w:r>
        <w:rPr>
          <w:lang w:val="en-US"/>
        </w:rPr>
        <w:t>I</w:t>
      </w:r>
      <w:r w:rsidR="008024DF">
        <w:rPr>
          <w:lang w:val="en-US"/>
        </w:rPr>
        <w:t>nk pen with stylus</w:t>
      </w:r>
    </w:p>
    <w:p w14:paraId="2716CF16" w14:textId="46EAFD64" w:rsidR="008024DF" w:rsidRDefault="001D173F" w:rsidP="006B02A0">
      <w:pPr>
        <w:pStyle w:val="bodyStyle1"/>
        <w:numPr>
          <w:ilvl w:val="1"/>
          <w:numId w:val="7"/>
        </w:numPr>
        <w:rPr>
          <w:lang w:val="en-US"/>
        </w:rPr>
      </w:pPr>
      <w:r>
        <w:rPr>
          <w:lang w:val="en-US"/>
        </w:rPr>
        <w:t>W</w:t>
      </w:r>
      <w:r w:rsidR="008024DF">
        <w:rPr>
          <w:lang w:val="en-US"/>
        </w:rPr>
        <w:t>ri</w:t>
      </w:r>
      <w:r>
        <w:rPr>
          <w:lang w:val="en-US"/>
        </w:rPr>
        <w:t>st</w:t>
      </w:r>
      <w:r w:rsidR="008024DF">
        <w:rPr>
          <w:lang w:val="en-US"/>
        </w:rPr>
        <w:t>band</w:t>
      </w:r>
      <w:r>
        <w:rPr>
          <w:lang w:val="en-US"/>
        </w:rPr>
        <w:t>s</w:t>
      </w:r>
    </w:p>
    <w:p w14:paraId="28DAB4C2" w14:textId="77777777" w:rsidR="004F3C09" w:rsidRPr="001663ED" w:rsidRDefault="004F3C09" w:rsidP="004F3C09">
      <w:pPr>
        <w:pStyle w:val="headline1"/>
        <w:rPr>
          <w:rFonts w:ascii="Gill Sans MT" w:hAnsi="Gill Sans MT"/>
          <w:b/>
          <w:color w:val="002A6C"/>
        </w:rPr>
      </w:pPr>
    </w:p>
    <w:p w14:paraId="69553DA8" w14:textId="77777777" w:rsidR="004F3C09" w:rsidRPr="001663ED" w:rsidRDefault="004F3C09" w:rsidP="004F3C09">
      <w:pPr>
        <w:pStyle w:val="headline1"/>
        <w:rPr>
          <w:rFonts w:ascii="Gill Sans MT" w:hAnsi="Gill Sans MT"/>
          <w:b/>
          <w:color w:val="002A6C"/>
        </w:rPr>
      </w:pPr>
    </w:p>
    <w:p w14:paraId="062B454E" w14:textId="77777777" w:rsidR="004F3C09" w:rsidRPr="001663ED" w:rsidRDefault="004F3C09" w:rsidP="004F3C09">
      <w:pPr>
        <w:pStyle w:val="headline1"/>
        <w:rPr>
          <w:rFonts w:ascii="Gill Sans MT" w:hAnsi="Gill Sans MT"/>
          <w:b/>
          <w:color w:val="002A6C"/>
        </w:rPr>
      </w:pPr>
    </w:p>
    <w:p w14:paraId="06D5153C" w14:textId="77777777" w:rsidR="00491402" w:rsidRDefault="00491402" w:rsidP="00CD459C">
      <w:pPr>
        <w:pStyle w:val="headline2"/>
        <w:rPr>
          <w:lang w:val="en-US"/>
        </w:rPr>
      </w:pPr>
    </w:p>
    <w:p w14:paraId="44E9B84A" w14:textId="7F9F6497" w:rsidR="004F3C09" w:rsidRPr="001663ED" w:rsidRDefault="005A5745" w:rsidP="00CD459C">
      <w:pPr>
        <w:pStyle w:val="headline2"/>
      </w:pPr>
      <w:r>
        <w:lastRenderedPageBreak/>
        <w:t xml:space="preserve">Evaluation </w:t>
      </w:r>
      <w:r w:rsidR="004F3C09" w:rsidRPr="001663ED">
        <w:t>methods</w:t>
      </w:r>
    </w:p>
    <w:p w14:paraId="554FC9B2" w14:textId="77777777" w:rsidR="004F3C09" w:rsidRDefault="004F3C09" w:rsidP="004F3C09">
      <w:pPr>
        <w:pStyle w:val="bodytext1"/>
        <w:rPr>
          <w:rFonts w:ascii="Gill Sans MT" w:hAnsi="Gill Sans MT"/>
          <w:lang w:val="en-US"/>
        </w:rPr>
      </w:pPr>
    </w:p>
    <w:p w14:paraId="70F99132" w14:textId="25663684" w:rsidR="00C416F4" w:rsidRPr="00C416F4" w:rsidRDefault="00C416F4" w:rsidP="00C416F4">
      <w:pPr>
        <w:widowControl w:val="0"/>
        <w:autoSpaceDE w:val="0"/>
        <w:autoSpaceDN w:val="0"/>
        <w:adjustRightInd w:val="0"/>
        <w:spacing w:line="240" w:lineRule="auto"/>
        <w:rPr>
          <w:rFonts w:ascii="Gill Sans MT" w:hAnsi="Gill Sans MT"/>
          <w:sz w:val="22"/>
          <w:szCs w:val="22"/>
        </w:rPr>
      </w:pPr>
      <w:r w:rsidRPr="00C416F4">
        <w:rPr>
          <w:rFonts w:ascii="Gill Sans MT" w:hAnsi="Gill Sans MT"/>
          <w:sz w:val="22"/>
          <w:szCs w:val="22"/>
        </w:rPr>
        <w:t>This evaluation was conducted between January and June 2015 and included desk based document review of the MBF Child Safety Matters curriculum material, development of four assessment instruments, administration of pre-, and post-test assessments to a sample of K</w:t>
      </w:r>
      <w:r w:rsidR="001D173F">
        <w:rPr>
          <w:rFonts w:ascii="Gill Sans MT" w:hAnsi="Gill Sans MT"/>
          <w:sz w:val="22"/>
          <w:szCs w:val="22"/>
        </w:rPr>
        <w:t xml:space="preserve">indergarten through </w:t>
      </w:r>
      <w:r w:rsidRPr="00C416F4">
        <w:rPr>
          <w:rFonts w:ascii="Gill Sans MT" w:hAnsi="Gill Sans MT"/>
          <w:sz w:val="22"/>
          <w:szCs w:val="22"/>
        </w:rPr>
        <w:t>5</w:t>
      </w:r>
      <w:r w:rsidRPr="00C416F4">
        <w:rPr>
          <w:rFonts w:ascii="Gill Sans MT" w:hAnsi="Gill Sans MT"/>
          <w:sz w:val="22"/>
          <w:szCs w:val="22"/>
          <w:vertAlign w:val="superscript"/>
        </w:rPr>
        <w:t>th</w:t>
      </w:r>
      <w:r w:rsidRPr="00C416F4">
        <w:rPr>
          <w:rFonts w:ascii="Gill Sans MT" w:hAnsi="Gill Sans MT"/>
          <w:sz w:val="22"/>
          <w:szCs w:val="22"/>
        </w:rPr>
        <w:t xml:space="preserve"> grade students, administration of a survey instrument to trained facilitators, key informant interviews, and classroom observations of the MBF </w:t>
      </w:r>
      <w:r w:rsidR="001D173F">
        <w:rPr>
          <w:rFonts w:ascii="Gill Sans MT" w:hAnsi="Gill Sans MT"/>
          <w:sz w:val="22"/>
          <w:szCs w:val="22"/>
        </w:rPr>
        <w:t xml:space="preserve">CSM </w:t>
      </w:r>
      <w:r w:rsidRPr="00C416F4">
        <w:rPr>
          <w:rFonts w:ascii="Gill Sans MT" w:hAnsi="Gill Sans MT"/>
          <w:sz w:val="22"/>
          <w:szCs w:val="22"/>
        </w:rPr>
        <w:t xml:space="preserve">lessons. </w:t>
      </w:r>
      <w:r w:rsidRPr="00C416F4">
        <w:rPr>
          <w:rFonts w:ascii="Gill Sans MT" w:eastAsia="Times New Roman" w:hAnsi="Gill Sans MT" w:cs="Gill Sans"/>
          <w:bCs/>
          <w:sz w:val="22"/>
          <w:szCs w:val="22"/>
        </w:rPr>
        <w:t xml:space="preserve">Prior to conducting the evaluation, approval for all phases of the study was obtained from the Florida State University Institutional Review Board (IRB) for research involving human subjects.  </w:t>
      </w:r>
      <w:r w:rsidRPr="00C416F4">
        <w:rPr>
          <w:rFonts w:ascii="Gill Sans MT" w:hAnsi="Gill Sans MT"/>
          <w:sz w:val="22"/>
          <w:szCs w:val="22"/>
        </w:rPr>
        <w:t>Further detail on how these methodologies were implemented follows below:</w:t>
      </w:r>
    </w:p>
    <w:p w14:paraId="31441BB5" w14:textId="77777777" w:rsidR="00C416F4" w:rsidRPr="00C416F4" w:rsidRDefault="00C416F4" w:rsidP="004F3C09">
      <w:pPr>
        <w:pStyle w:val="bodytext1"/>
        <w:rPr>
          <w:rFonts w:ascii="Gill Sans MT" w:hAnsi="Gill Sans MT"/>
          <w:lang w:val="en-US"/>
        </w:rPr>
      </w:pPr>
    </w:p>
    <w:p w14:paraId="1CE7C200" w14:textId="77777777" w:rsidR="001663ED" w:rsidRDefault="001663ED" w:rsidP="004F3C09">
      <w:pPr>
        <w:pStyle w:val="bodytext1"/>
        <w:rPr>
          <w:rFonts w:ascii="Gill Sans MT" w:hAnsi="Gill Sans MT"/>
        </w:rPr>
        <w:sectPr w:rsidR="001663ED" w:rsidSect="00D42A65">
          <w:endnotePr>
            <w:numFmt w:val="decimal"/>
          </w:endnotePr>
          <w:type w:val="continuous"/>
          <w:pgSz w:w="12240" w:h="15840"/>
          <w:pgMar w:top="1440" w:right="1440" w:bottom="1440" w:left="1440" w:header="720" w:footer="720" w:gutter="0"/>
          <w:cols w:space="720"/>
          <w:docGrid w:linePitch="360"/>
        </w:sectPr>
      </w:pPr>
    </w:p>
    <w:p w14:paraId="020A4C46" w14:textId="77777777" w:rsidR="003F21C2" w:rsidRPr="003F21C2" w:rsidRDefault="003F21C2" w:rsidP="005A5745">
      <w:pPr>
        <w:widowControl w:val="0"/>
        <w:autoSpaceDE w:val="0"/>
        <w:autoSpaceDN w:val="0"/>
        <w:adjustRightInd w:val="0"/>
        <w:spacing w:line="240" w:lineRule="auto"/>
        <w:rPr>
          <w:rFonts w:ascii="Gill Sans MT" w:eastAsia="Times New Roman" w:hAnsi="Gill Sans MT" w:cs="Gill Sans"/>
          <w:b/>
          <w:bCs/>
          <w:sz w:val="22"/>
          <w:szCs w:val="22"/>
        </w:rPr>
      </w:pPr>
      <w:r w:rsidRPr="003F21C2">
        <w:rPr>
          <w:rFonts w:ascii="Gill Sans MT" w:eastAsia="Times New Roman" w:hAnsi="Gill Sans MT" w:cs="Gill Sans"/>
          <w:b/>
          <w:bCs/>
          <w:sz w:val="22"/>
          <w:szCs w:val="22"/>
        </w:rPr>
        <w:lastRenderedPageBreak/>
        <w:t>Facilitator Survey</w:t>
      </w:r>
    </w:p>
    <w:p w14:paraId="601CDDD6" w14:textId="77777777" w:rsidR="003F21C2" w:rsidRDefault="003F21C2" w:rsidP="005A5745">
      <w:pPr>
        <w:widowControl w:val="0"/>
        <w:autoSpaceDE w:val="0"/>
        <w:autoSpaceDN w:val="0"/>
        <w:adjustRightInd w:val="0"/>
        <w:spacing w:line="240" w:lineRule="auto"/>
        <w:rPr>
          <w:rFonts w:ascii="Gill Sans MT" w:eastAsia="Times New Roman" w:hAnsi="Gill Sans MT" w:cs="Gill Sans"/>
          <w:bCs/>
          <w:sz w:val="22"/>
          <w:szCs w:val="22"/>
        </w:rPr>
      </w:pPr>
    </w:p>
    <w:p w14:paraId="4E7754BA" w14:textId="6D94DF90" w:rsidR="00E211F5" w:rsidRDefault="00931AA1" w:rsidP="005A5745">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E</w:t>
      </w:r>
      <w:r w:rsidRPr="00931AA1">
        <w:rPr>
          <w:rFonts w:ascii="Gill Sans MT" w:eastAsia="Times New Roman" w:hAnsi="Gill Sans MT" w:cs="Gill Sans"/>
          <w:bCs/>
          <w:sz w:val="22"/>
          <w:szCs w:val="22"/>
        </w:rPr>
        <w:t xml:space="preserve">vidence was drawn from </w:t>
      </w:r>
      <w:r>
        <w:rPr>
          <w:rFonts w:ascii="Gill Sans MT" w:eastAsia="Times New Roman" w:hAnsi="Gill Sans MT" w:cs="Gill Sans"/>
          <w:bCs/>
          <w:sz w:val="22"/>
          <w:szCs w:val="22"/>
        </w:rPr>
        <w:t>the trained facilitators through a</w:t>
      </w:r>
      <w:r w:rsidRPr="00931AA1">
        <w:rPr>
          <w:rFonts w:ascii="Gill Sans MT" w:eastAsia="Times New Roman" w:hAnsi="Gill Sans MT" w:cs="Gill Sans"/>
          <w:bCs/>
          <w:sz w:val="22"/>
          <w:szCs w:val="22"/>
        </w:rPr>
        <w:t xml:space="preserve"> detailed survey and semi-structured interviews. </w:t>
      </w:r>
      <w:r>
        <w:rPr>
          <w:rFonts w:ascii="Gill Sans MT" w:eastAsia="Times New Roman" w:hAnsi="Gill Sans MT" w:cs="Gill Sans"/>
          <w:bCs/>
          <w:sz w:val="22"/>
          <w:szCs w:val="22"/>
        </w:rPr>
        <w:t xml:space="preserve"> The survey instrument was developed by the researchers in consultation with MBF administrators.  </w:t>
      </w:r>
      <w:r w:rsidR="00841DEE">
        <w:rPr>
          <w:rFonts w:ascii="Gill Sans MT" w:eastAsia="Times New Roman" w:hAnsi="Gill Sans MT" w:cs="Gill Sans"/>
          <w:bCs/>
          <w:sz w:val="22"/>
          <w:szCs w:val="22"/>
        </w:rPr>
        <w:t xml:space="preserve">The survey instrument </w:t>
      </w:r>
      <w:r w:rsidR="00E211F5">
        <w:rPr>
          <w:rFonts w:ascii="Gill Sans MT" w:eastAsia="Times New Roman" w:hAnsi="Gill Sans MT" w:cs="Gill Sans"/>
          <w:bCs/>
          <w:sz w:val="22"/>
          <w:szCs w:val="22"/>
        </w:rPr>
        <w:t>(Appendix</w:t>
      </w:r>
      <w:r w:rsidR="007C28DC">
        <w:rPr>
          <w:rFonts w:ascii="Gill Sans MT" w:eastAsia="Times New Roman" w:hAnsi="Gill Sans MT" w:cs="Gill Sans"/>
          <w:bCs/>
          <w:sz w:val="22"/>
          <w:szCs w:val="22"/>
        </w:rPr>
        <w:t xml:space="preserve"> A</w:t>
      </w:r>
      <w:r w:rsidR="00E211F5">
        <w:rPr>
          <w:rFonts w:ascii="Gill Sans MT" w:eastAsia="Times New Roman" w:hAnsi="Gill Sans MT" w:cs="Gill Sans"/>
          <w:bCs/>
          <w:sz w:val="22"/>
          <w:szCs w:val="22"/>
        </w:rPr>
        <w:t xml:space="preserve">) </w:t>
      </w:r>
      <w:r w:rsidR="00841DEE">
        <w:rPr>
          <w:rFonts w:ascii="Gill Sans MT" w:eastAsia="Times New Roman" w:hAnsi="Gill Sans MT" w:cs="Gill Sans"/>
          <w:bCs/>
          <w:sz w:val="22"/>
          <w:szCs w:val="22"/>
        </w:rPr>
        <w:t>consisted of</w:t>
      </w:r>
      <w:r w:rsidR="00E211F5">
        <w:rPr>
          <w:rFonts w:ascii="Gill Sans MT" w:eastAsia="Times New Roman" w:hAnsi="Gill Sans MT" w:cs="Gill Sans"/>
          <w:bCs/>
          <w:sz w:val="22"/>
          <w:szCs w:val="22"/>
        </w:rPr>
        <w:t xml:space="preserve"> a series of </w:t>
      </w:r>
      <w:r w:rsidR="009B4E27">
        <w:rPr>
          <w:rFonts w:ascii="Gill Sans MT" w:eastAsia="Times New Roman" w:hAnsi="Gill Sans MT" w:cs="Gill Sans"/>
          <w:bCs/>
          <w:sz w:val="22"/>
          <w:szCs w:val="22"/>
        </w:rPr>
        <w:t>23</w:t>
      </w:r>
      <w:r w:rsidR="00E211F5" w:rsidRPr="009B4E27">
        <w:rPr>
          <w:rFonts w:ascii="Gill Sans MT" w:eastAsia="Times New Roman" w:hAnsi="Gill Sans MT" w:cs="Gill Sans"/>
          <w:bCs/>
          <w:sz w:val="22"/>
          <w:szCs w:val="22"/>
        </w:rPr>
        <w:t xml:space="preserve"> questions</w:t>
      </w:r>
      <w:r w:rsidR="00E211F5">
        <w:rPr>
          <w:rFonts w:ascii="Gill Sans MT" w:eastAsia="Times New Roman" w:hAnsi="Gill Sans MT" w:cs="Gill Sans"/>
          <w:bCs/>
          <w:sz w:val="22"/>
          <w:szCs w:val="22"/>
        </w:rPr>
        <w:t xml:space="preserve"> designed to seek the opinions of the facilitators concerning the MBF </w:t>
      </w:r>
      <w:r w:rsidR="00545916">
        <w:rPr>
          <w:rFonts w:ascii="Gill Sans MT" w:eastAsia="Times New Roman" w:hAnsi="Gill Sans MT" w:cs="Gill Sans"/>
          <w:bCs/>
          <w:sz w:val="22"/>
          <w:szCs w:val="22"/>
        </w:rPr>
        <w:t xml:space="preserve">CSM </w:t>
      </w:r>
      <w:r w:rsidR="00E211F5">
        <w:rPr>
          <w:rFonts w:ascii="Gill Sans MT" w:eastAsia="Times New Roman" w:hAnsi="Gill Sans MT" w:cs="Gill Sans"/>
          <w:bCs/>
          <w:sz w:val="22"/>
          <w:szCs w:val="22"/>
        </w:rPr>
        <w:t xml:space="preserve">program.  We also sought information concerning the extent to which the program was implemented in the classrooms as planned.  </w:t>
      </w:r>
      <w:r w:rsidR="003F21C2" w:rsidRPr="00931AA1">
        <w:rPr>
          <w:rFonts w:ascii="Gill Sans MT" w:eastAsia="Times New Roman" w:hAnsi="Gill Sans MT" w:cs="Gill Sans"/>
          <w:bCs/>
          <w:sz w:val="22"/>
          <w:szCs w:val="22"/>
        </w:rPr>
        <w:t xml:space="preserve">A wide range of answer options (including an 'other' free text option) </w:t>
      </w:r>
      <w:r w:rsidR="00E512BF">
        <w:rPr>
          <w:rFonts w:ascii="Gill Sans MT" w:eastAsia="Times New Roman" w:hAnsi="Gill Sans MT" w:cs="Gill Sans"/>
          <w:bCs/>
          <w:sz w:val="22"/>
          <w:szCs w:val="22"/>
        </w:rPr>
        <w:t xml:space="preserve">were included </w:t>
      </w:r>
      <w:r w:rsidR="003F21C2" w:rsidRPr="00931AA1">
        <w:rPr>
          <w:rFonts w:ascii="Gill Sans MT" w:eastAsia="Times New Roman" w:hAnsi="Gill Sans MT" w:cs="Gill Sans"/>
          <w:bCs/>
          <w:sz w:val="22"/>
          <w:szCs w:val="22"/>
        </w:rPr>
        <w:t>in the detailed survey</w:t>
      </w:r>
      <w:r w:rsidR="00E512BF">
        <w:rPr>
          <w:rFonts w:ascii="Gill Sans MT" w:eastAsia="Times New Roman" w:hAnsi="Gill Sans MT" w:cs="Gill Sans"/>
          <w:bCs/>
          <w:sz w:val="22"/>
          <w:szCs w:val="22"/>
        </w:rPr>
        <w:t>. The intent of the use</w:t>
      </w:r>
      <w:r w:rsidR="003F21C2" w:rsidRPr="00931AA1">
        <w:rPr>
          <w:rFonts w:ascii="Gill Sans MT" w:eastAsia="Times New Roman" w:hAnsi="Gill Sans MT" w:cs="Gill Sans"/>
          <w:bCs/>
          <w:sz w:val="22"/>
          <w:szCs w:val="22"/>
        </w:rPr>
        <w:t xml:space="preserve"> of very open questions </w:t>
      </w:r>
      <w:r w:rsidR="00E512BF">
        <w:rPr>
          <w:rFonts w:ascii="Gill Sans MT" w:eastAsia="Times New Roman" w:hAnsi="Gill Sans MT" w:cs="Gill Sans"/>
          <w:bCs/>
          <w:sz w:val="22"/>
          <w:szCs w:val="22"/>
        </w:rPr>
        <w:t>was</w:t>
      </w:r>
      <w:r w:rsidR="003F21C2" w:rsidRPr="00931AA1">
        <w:rPr>
          <w:rFonts w:ascii="Gill Sans MT" w:eastAsia="Times New Roman" w:hAnsi="Gill Sans MT" w:cs="Gill Sans"/>
          <w:bCs/>
          <w:sz w:val="22"/>
          <w:szCs w:val="22"/>
        </w:rPr>
        <w:t xml:space="preserve"> </w:t>
      </w:r>
      <w:r w:rsidR="00C416F4">
        <w:rPr>
          <w:rFonts w:ascii="Gill Sans MT" w:eastAsia="Times New Roman" w:hAnsi="Gill Sans MT" w:cs="Gill Sans"/>
          <w:bCs/>
          <w:sz w:val="22"/>
          <w:szCs w:val="22"/>
        </w:rPr>
        <w:t xml:space="preserve">to </w:t>
      </w:r>
      <w:r w:rsidR="003F21C2" w:rsidRPr="00931AA1">
        <w:rPr>
          <w:rFonts w:ascii="Gill Sans MT" w:eastAsia="Times New Roman" w:hAnsi="Gill Sans MT" w:cs="Gill Sans"/>
          <w:bCs/>
          <w:sz w:val="22"/>
          <w:szCs w:val="22"/>
        </w:rPr>
        <w:t xml:space="preserve">allow </w:t>
      </w:r>
      <w:r w:rsidR="00E512BF">
        <w:rPr>
          <w:rFonts w:ascii="Gill Sans MT" w:eastAsia="Times New Roman" w:hAnsi="Gill Sans MT" w:cs="Gill Sans"/>
          <w:bCs/>
          <w:sz w:val="22"/>
          <w:szCs w:val="22"/>
        </w:rPr>
        <w:t xml:space="preserve">for </w:t>
      </w:r>
      <w:r w:rsidR="003F21C2" w:rsidRPr="00931AA1">
        <w:rPr>
          <w:rFonts w:ascii="Gill Sans MT" w:eastAsia="Times New Roman" w:hAnsi="Gill Sans MT" w:cs="Gill Sans"/>
          <w:bCs/>
          <w:sz w:val="22"/>
          <w:szCs w:val="22"/>
        </w:rPr>
        <w:t>new and unexpected themes and gaps to surface.</w:t>
      </w:r>
    </w:p>
    <w:p w14:paraId="52FA4952" w14:textId="77777777" w:rsidR="00E211F5" w:rsidRDefault="00E211F5" w:rsidP="005A5745">
      <w:pPr>
        <w:widowControl w:val="0"/>
        <w:autoSpaceDE w:val="0"/>
        <w:autoSpaceDN w:val="0"/>
        <w:adjustRightInd w:val="0"/>
        <w:spacing w:line="240" w:lineRule="auto"/>
        <w:rPr>
          <w:rFonts w:ascii="Gill Sans MT" w:eastAsia="Times New Roman" w:hAnsi="Gill Sans MT" w:cs="Gill Sans"/>
          <w:bCs/>
          <w:sz w:val="22"/>
          <w:szCs w:val="22"/>
        </w:rPr>
      </w:pPr>
    </w:p>
    <w:p w14:paraId="66DBC240" w14:textId="03518250" w:rsidR="00931AA1" w:rsidRDefault="00E211F5" w:rsidP="005A5745">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Facilitators who had been trained and who had taught</w:t>
      </w:r>
      <w:r w:rsidR="003F21C2">
        <w:rPr>
          <w:rFonts w:ascii="Gill Sans MT" w:eastAsia="Times New Roman" w:hAnsi="Gill Sans MT" w:cs="Gill Sans"/>
          <w:bCs/>
          <w:sz w:val="22"/>
          <w:szCs w:val="22"/>
        </w:rPr>
        <w:t>,</w:t>
      </w:r>
      <w:r>
        <w:rPr>
          <w:rFonts w:ascii="Gill Sans MT" w:eastAsia="Times New Roman" w:hAnsi="Gill Sans MT" w:cs="Gill Sans"/>
          <w:bCs/>
          <w:sz w:val="22"/>
          <w:szCs w:val="22"/>
        </w:rPr>
        <w:t xml:space="preserve"> or were planning to teach</w:t>
      </w:r>
      <w:r w:rsidR="003F21C2">
        <w:rPr>
          <w:rFonts w:ascii="Gill Sans MT" w:eastAsia="Times New Roman" w:hAnsi="Gill Sans MT" w:cs="Gill Sans"/>
          <w:bCs/>
          <w:sz w:val="22"/>
          <w:szCs w:val="22"/>
        </w:rPr>
        <w:t>,</w:t>
      </w:r>
      <w:r>
        <w:rPr>
          <w:rFonts w:ascii="Gill Sans MT" w:eastAsia="Times New Roman" w:hAnsi="Gill Sans MT" w:cs="Gill Sans"/>
          <w:bCs/>
          <w:sz w:val="22"/>
          <w:szCs w:val="22"/>
        </w:rPr>
        <w:t xml:space="preserve"> the MBF </w:t>
      </w:r>
      <w:r w:rsidR="00545916">
        <w:rPr>
          <w:rFonts w:ascii="Gill Sans MT" w:eastAsia="Times New Roman" w:hAnsi="Gill Sans MT" w:cs="Gill Sans"/>
          <w:bCs/>
          <w:sz w:val="22"/>
          <w:szCs w:val="22"/>
        </w:rPr>
        <w:t xml:space="preserve">CSM </w:t>
      </w:r>
      <w:r>
        <w:rPr>
          <w:rFonts w:ascii="Gill Sans MT" w:eastAsia="Times New Roman" w:hAnsi="Gill Sans MT" w:cs="Gill Sans"/>
          <w:bCs/>
          <w:sz w:val="22"/>
          <w:szCs w:val="22"/>
        </w:rPr>
        <w:t>lessons during the 2014-2015 school year were contacted by email and invited to complete the survey.</w:t>
      </w:r>
      <w:r w:rsidR="003F21C2">
        <w:rPr>
          <w:rFonts w:ascii="Gill Sans MT" w:eastAsia="Times New Roman" w:hAnsi="Gill Sans MT" w:cs="Gill Sans"/>
          <w:bCs/>
          <w:sz w:val="22"/>
          <w:szCs w:val="22"/>
        </w:rPr>
        <w:t xml:space="preserve">  The survey was administered using the </w:t>
      </w:r>
      <w:proofErr w:type="spellStart"/>
      <w:r w:rsidR="003F21C2">
        <w:rPr>
          <w:rFonts w:ascii="Gill Sans MT" w:eastAsia="Times New Roman" w:hAnsi="Gill Sans MT" w:cs="Gill Sans"/>
          <w:bCs/>
          <w:sz w:val="22"/>
          <w:szCs w:val="22"/>
        </w:rPr>
        <w:t>Qualtrics</w:t>
      </w:r>
      <w:proofErr w:type="spellEnd"/>
      <w:r w:rsidR="003F21C2">
        <w:rPr>
          <w:rFonts w:ascii="Gill Sans MT" w:eastAsia="Times New Roman" w:hAnsi="Gill Sans MT" w:cs="Gill Sans"/>
          <w:bCs/>
          <w:sz w:val="22"/>
          <w:szCs w:val="22"/>
        </w:rPr>
        <w:t xml:space="preserve"> online survey and insight platform.  </w:t>
      </w:r>
      <w:proofErr w:type="spellStart"/>
      <w:r w:rsidR="003F21C2">
        <w:rPr>
          <w:rFonts w:ascii="Gill Sans MT" w:eastAsia="Times New Roman" w:hAnsi="Gill Sans MT" w:cs="Gill Sans"/>
          <w:bCs/>
          <w:sz w:val="22"/>
          <w:szCs w:val="22"/>
        </w:rPr>
        <w:t>Qualtrics</w:t>
      </w:r>
      <w:proofErr w:type="spellEnd"/>
      <w:r w:rsidR="003F21C2">
        <w:rPr>
          <w:rFonts w:ascii="Gill Sans MT" w:eastAsia="Times New Roman" w:hAnsi="Gill Sans MT" w:cs="Gill Sans"/>
          <w:bCs/>
          <w:sz w:val="22"/>
          <w:szCs w:val="22"/>
        </w:rPr>
        <w:t xml:space="preserve"> is web based software that allows the user to create surveys and generate reports.</w:t>
      </w:r>
      <w:r w:rsidR="006B6630">
        <w:rPr>
          <w:rFonts w:ascii="Gill Sans MT" w:eastAsia="Times New Roman" w:hAnsi="Gill Sans MT" w:cs="Gill Sans"/>
          <w:bCs/>
          <w:sz w:val="22"/>
          <w:szCs w:val="22"/>
        </w:rPr>
        <w:t xml:space="preserve">  </w:t>
      </w:r>
      <w:r w:rsidR="00D8343C">
        <w:rPr>
          <w:rFonts w:ascii="Gill Sans MT" w:eastAsia="Times New Roman" w:hAnsi="Gill Sans MT" w:cs="Gill Sans"/>
          <w:bCs/>
          <w:sz w:val="22"/>
          <w:szCs w:val="22"/>
        </w:rPr>
        <w:t xml:space="preserve">The </w:t>
      </w:r>
      <w:proofErr w:type="spellStart"/>
      <w:r w:rsidR="00D8343C">
        <w:rPr>
          <w:rFonts w:ascii="Gill Sans MT" w:eastAsia="Times New Roman" w:hAnsi="Gill Sans MT" w:cs="Gill Sans"/>
          <w:bCs/>
          <w:sz w:val="22"/>
          <w:szCs w:val="22"/>
        </w:rPr>
        <w:t>qualtrics</w:t>
      </w:r>
      <w:proofErr w:type="spellEnd"/>
      <w:r w:rsidR="00D8343C">
        <w:rPr>
          <w:rFonts w:ascii="Gill Sans MT" w:eastAsia="Times New Roman" w:hAnsi="Gill Sans MT" w:cs="Gill Sans"/>
          <w:bCs/>
          <w:sz w:val="22"/>
          <w:szCs w:val="22"/>
        </w:rPr>
        <w:t xml:space="preserve"> survey tool provided a secure data collections system that protected the confidentiality of the participants’ responses.</w:t>
      </w:r>
    </w:p>
    <w:p w14:paraId="17B80DEF" w14:textId="77777777" w:rsidR="00931AA1" w:rsidRDefault="00931AA1" w:rsidP="005A5745">
      <w:pPr>
        <w:widowControl w:val="0"/>
        <w:autoSpaceDE w:val="0"/>
        <w:autoSpaceDN w:val="0"/>
        <w:adjustRightInd w:val="0"/>
        <w:spacing w:line="240" w:lineRule="auto"/>
        <w:rPr>
          <w:rFonts w:ascii="Gill Sans MT" w:eastAsia="Times New Roman" w:hAnsi="Gill Sans MT" w:cs="Gill Sans"/>
          <w:bCs/>
          <w:sz w:val="22"/>
          <w:szCs w:val="22"/>
        </w:rPr>
      </w:pPr>
    </w:p>
    <w:p w14:paraId="0AFB46E5" w14:textId="77777777" w:rsidR="00C416F4" w:rsidRDefault="00D8343C" w:rsidP="005A5745">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 xml:space="preserve">The survey concluded at the end of May 2015.  A total </w:t>
      </w:r>
      <w:r w:rsidRPr="000620AB">
        <w:rPr>
          <w:rFonts w:ascii="Gill Sans MT" w:eastAsia="Times New Roman" w:hAnsi="Gill Sans MT" w:cs="Gill Sans"/>
          <w:bCs/>
          <w:sz w:val="22"/>
          <w:szCs w:val="22"/>
        </w:rPr>
        <w:t xml:space="preserve">of </w:t>
      </w:r>
      <w:r w:rsidR="00E84B61" w:rsidRPr="000620AB">
        <w:rPr>
          <w:rFonts w:ascii="Gill Sans MT" w:eastAsia="Times New Roman" w:hAnsi="Gill Sans MT" w:cs="Gill Sans"/>
          <w:bCs/>
          <w:sz w:val="22"/>
          <w:szCs w:val="22"/>
        </w:rPr>
        <w:t>186</w:t>
      </w:r>
      <w:r w:rsidRPr="000620AB">
        <w:rPr>
          <w:rFonts w:ascii="Gill Sans MT" w:eastAsia="Times New Roman" w:hAnsi="Gill Sans MT" w:cs="Gill Sans"/>
          <w:bCs/>
          <w:sz w:val="22"/>
          <w:szCs w:val="22"/>
        </w:rPr>
        <w:t xml:space="preserve"> f</w:t>
      </w:r>
      <w:r>
        <w:rPr>
          <w:rFonts w:ascii="Gill Sans MT" w:eastAsia="Times New Roman" w:hAnsi="Gill Sans MT" w:cs="Gill Sans"/>
          <w:bCs/>
          <w:sz w:val="22"/>
          <w:szCs w:val="22"/>
        </w:rPr>
        <w:t xml:space="preserve">acilitators completed the on-line survey instrument for a response </w:t>
      </w:r>
      <w:r w:rsidRPr="000620AB">
        <w:rPr>
          <w:rFonts w:ascii="Gill Sans MT" w:eastAsia="Times New Roman" w:hAnsi="Gill Sans MT" w:cs="Gill Sans"/>
          <w:bCs/>
          <w:sz w:val="22"/>
          <w:szCs w:val="22"/>
        </w:rPr>
        <w:t xml:space="preserve">rate of </w:t>
      </w:r>
      <w:r w:rsidR="000620AB" w:rsidRPr="000620AB">
        <w:rPr>
          <w:rFonts w:ascii="Gill Sans MT" w:eastAsia="Times New Roman" w:hAnsi="Gill Sans MT" w:cs="Gill Sans"/>
          <w:bCs/>
          <w:sz w:val="22"/>
          <w:szCs w:val="22"/>
        </w:rPr>
        <w:t>20</w:t>
      </w:r>
      <w:r w:rsidRPr="000620AB">
        <w:rPr>
          <w:rFonts w:ascii="Gill Sans MT" w:eastAsia="Times New Roman" w:hAnsi="Gill Sans MT" w:cs="Gill Sans"/>
          <w:bCs/>
          <w:sz w:val="22"/>
          <w:szCs w:val="22"/>
        </w:rPr>
        <w:t>%.</w:t>
      </w:r>
      <w:r>
        <w:rPr>
          <w:rFonts w:ascii="Gill Sans MT" w:eastAsia="Times New Roman" w:hAnsi="Gill Sans MT" w:cs="Gill Sans"/>
          <w:bCs/>
          <w:sz w:val="22"/>
          <w:szCs w:val="22"/>
        </w:rPr>
        <w:t xml:space="preserve">  </w:t>
      </w:r>
    </w:p>
    <w:p w14:paraId="64DB7417" w14:textId="77777777" w:rsidR="00D8343C" w:rsidRDefault="00D8343C" w:rsidP="005A5745">
      <w:pPr>
        <w:widowControl w:val="0"/>
        <w:autoSpaceDE w:val="0"/>
        <w:autoSpaceDN w:val="0"/>
        <w:adjustRightInd w:val="0"/>
        <w:spacing w:line="240" w:lineRule="auto"/>
        <w:rPr>
          <w:rFonts w:ascii="Gill Sans MT" w:eastAsia="Times New Roman" w:hAnsi="Gill Sans MT" w:cs="Gill Sans"/>
          <w:b/>
          <w:bCs/>
          <w:sz w:val="22"/>
          <w:szCs w:val="22"/>
        </w:rPr>
      </w:pPr>
    </w:p>
    <w:p w14:paraId="52017956" w14:textId="3939F795" w:rsidR="003F21C2" w:rsidRDefault="00D8343C" w:rsidP="005A5745">
      <w:pPr>
        <w:widowControl w:val="0"/>
        <w:autoSpaceDE w:val="0"/>
        <w:autoSpaceDN w:val="0"/>
        <w:adjustRightInd w:val="0"/>
        <w:spacing w:line="240" w:lineRule="auto"/>
        <w:rPr>
          <w:rFonts w:ascii="Gill Sans MT" w:eastAsia="Times New Roman" w:hAnsi="Gill Sans MT" w:cs="Gill Sans"/>
          <w:b/>
          <w:bCs/>
          <w:sz w:val="22"/>
          <w:szCs w:val="22"/>
        </w:rPr>
      </w:pPr>
      <w:r>
        <w:rPr>
          <w:rFonts w:ascii="Gill Sans MT" w:eastAsia="Times New Roman" w:hAnsi="Gill Sans MT" w:cs="Gill Sans"/>
          <w:b/>
          <w:bCs/>
          <w:sz w:val="22"/>
          <w:szCs w:val="22"/>
        </w:rPr>
        <w:t xml:space="preserve">Semi-structured </w:t>
      </w:r>
      <w:r w:rsidR="00545916">
        <w:rPr>
          <w:rFonts w:ascii="Gill Sans MT" w:eastAsia="Times New Roman" w:hAnsi="Gill Sans MT" w:cs="Gill Sans"/>
          <w:b/>
          <w:bCs/>
          <w:sz w:val="22"/>
          <w:szCs w:val="22"/>
        </w:rPr>
        <w:t>I</w:t>
      </w:r>
      <w:r w:rsidR="003F21C2" w:rsidRPr="003F21C2">
        <w:rPr>
          <w:rFonts w:ascii="Gill Sans MT" w:eastAsia="Times New Roman" w:hAnsi="Gill Sans MT" w:cs="Gill Sans"/>
          <w:b/>
          <w:bCs/>
          <w:sz w:val="22"/>
          <w:szCs w:val="22"/>
        </w:rPr>
        <w:t>nterviews</w:t>
      </w:r>
    </w:p>
    <w:p w14:paraId="1D98B010" w14:textId="77777777" w:rsidR="003F21C2" w:rsidRDefault="003F21C2" w:rsidP="005A5745">
      <w:pPr>
        <w:widowControl w:val="0"/>
        <w:autoSpaceDE w:val="0"/>
        <w:autoSpaceDN w:val="0"/>
        <w:adjustRightInd w:val="0"/>
        <w:spacing w:line="240" w:lineRule="auto"/>
        <w:rPr>
          <w:rFonts w:ascii="Gill Sans MT" w:eastAsia="Times New Roman" w:hAnsi="Gill Sans MT" w:cs="Gill Sans"/>
          <w:b/>
          <w:bCs/>
          <w:sz w:val="22"/>
          <w:szCs w:val="22"/>
        </w:rPr>
      </w:pPr>
    </w:p>
    <w:p w14:paraId="05A704CC" w14:textId="77777777" w:rsidR="003F21C2" w:rsidRDefault="003F21C2" w:rsidP="005A5745">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 xml:space="preserve">Trained facilitators from different participating schools were contacted by email and invited to participate in a semi-structured interview.  The interviews were conducted at scheduled times that were most convenient to the interviewee.  A total of </w:t>
      </w:r>
      <w:r w:rsidR="00D109BD">
        <w:rPr>
          <w:rFonts w:ascii="Gill Sans MT" w:eastAsia="Times New Roman" w:hAnsi="Gill Sans MT" w:cs="Gill Sans"/>
          <w:bCs/>
          <w:sz w:val="22"/>
          <w:szCs w:val="22"/>
        </w:rPr>
        <w:t>12</w:t>
      </w:r>
      <w:r w:rsidRPr="00D109BD">
        <w:rPr>
          <w:rFonts w:ascii="Gill Sans MT" w:eastAsia="Times New Roman" w:hAnsi="Gill Sans MT" w:cs="Gill Sans"/>
          <w:bCs/>
          <w:sz w:val="22"/>
          <w:szCs w:val="22"/>
        </w:rPr>
        <w:t xml:space="preserve"> interviews</w:t>
      </w:r>
      <w:r>
        <w:rPr>
          <w:rFonts w:ascii="Gill Sans MT" w:eastAsia="Times New Roman" w:hAnsi="Gill Sans MT" w:cs="Gill Sans"/>
          <w:bCs/>
          <w:sz w:val="22"/>
          <w:szCs w:val="22"/>
        </w:rPr>
        <w:t xml:space="preserve"> were conducted by the project staff.  Several of the interviews were face-to face meetings.  The majority</w:t>
      </w:r>
      <w:r w:rsidR="00E512BF">
        <w:rPr>
          <w:rFonts w:ascii="Gill Sans MT" w:eastAsia="Times New Roman" w:hAnsi="Gill Sans MT" w:cs="Gill Sans"/>
          <w:bCs/>
          <w:sz w:val="22"/>
          <w:szCs w:val="22"/>
        </w:rPr>
        <w:t>,</w:t>
      </w:r>
      <w:r>
        <w:rPr>
          <w:rFonts w:ascii="Gill Sans MT" w:eastAsia="Times New Roman" w:hAnsi="Gill Sans MT" w:cs="Gill Sans"/>
          <w:bCs/>
          <w:sz w:val="22"/>
          <w:szCs w:val="22"/>
        </w:rPr>
        <w:t xml:space="preserve"> howeve</w:t>
      </w:r>
      <w:r w:rsidR="007C28DC">
        <w:rPr>
          <w:rFonts w:ascii="Gill Sans MT" w:eastAsia="Times New Roman" w:hAnsi="Gill Sans MT" w:cs="Gill Sans"/>
          <w:bCs/>
          <w:sz w:val="22"/>
          <w:szCs w:val="22"/>
        </w:rPr>
        <w:t>r</w:t>
      </w:r>
      <w:r w:rsidR="00E512BF">
        <w:rPr>
          <w:rFonts w:ascii="Gill Sans MT" w:eastAsia="Times New Roman" w:hAnsi="Gill Sans MT" w:cs="Gill Sans"/>
          <w:bCs/>
          <w:sz w:val="22"/>
          <w:szCs w:val="22"/>
        </w:rPr>
        <w:t>,</w:t>
      </w:r>
      <w:r w:rsidR="007C28DC">
        <w:rPr>
          <w:rFonts w:ascii="Gill Sans MT" w:eastAsia="Times New Roman" w:hAnsi="Gill Sans MT" w:cs="Gill Sans"/>
          <w:bCs/>
          <w:sz w:val="22"/>
          <w:szCs w:val="22"/>
        </w:rPr>
        <w:t xml:space="preserve"> were conducted by </w:t>
      </w:r>
      <w:r w:rsidR="00E512BF">
        <w:rPr>
          <w:rFonts w:ascii="Gill Sans MT" w:eastAsia="Times New Roman" w:hAnsi="Gill Sans MT" w:cs="Gill Sans"/>
          <w:bCs/>
          <w:sz w:val="22"/>
          <w:szCs w:val="22"/>
        </w:rPr>
        <w:t>phone, and with the interviewee’s permission recorded for subsequent analysis.  Most interviews lasted 15 to 20 minutes, though some interviews lasted up to 45 minutes.</w:t>
      </w:r>
    </w:p>
    <w:p w14:paraId="736FB550" w14:textId="77777777" w:rsidR="007C28DC" w:rsidRDefault="007C28DC" w:rsidP="005A5745">
      <w:pPr>
        <w:widowControl w:val="0"/>
        <w:autoSpaceDE w:val="0"/>
        <w:autoSpaceDN w:val="0"/>
        <w:adjustRightInd w:val="0"/>
        <w:spacing w:line="240" w:lineRule="auto"/>
        <w:rPr>
          <w:rFonts w:ascii="Gill Sans MT" w:eastAsia="Times New Roman" w:hAnsi="Gill Sans MT" w:cs="Gill Sans"/>
          <w:bCs/>
          <w:sz w:val="22"/>
          <w:szCs w:val="22"/>
        </w:rPr>
      </w:pPr>
    </w:p>
    <w:p w14:paraId="1F8BA88A" w14:textId="6565E875" w:rsidR="007C28DC" w:rsidRDefault="007C28DC" w:rsidP="005A5745">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 xml:space="preserve">The interviews were conducted by one of the project’s research assistants.  Each interview was guided by the interview protocol instrument </w:t>
      </w:r>
      <w:r w:rsidRPr="00917E0A">
        <w:rPr>
          <w:rFonts w:ascii="Gill Sans MT" w:eastAsia="Times New Roman" w:hAnsi="Gill Sans MT" w:cs="Gill Sans"/>
          <w:bCs/>
          <w:sz w:val="22"/>
          <w:szCs w:val="22"/>
        </w:rPr>
        <w:t>(see Appendix B).</w:t>
      </w:r>
      <w:r>
        <w:rPr>
          <w:rFonts w:ascii="Gill Sans MT" w:eastAsia="Times New Roman" w:hAnsi="Gill Sans MT" w:cs="Gill Sans"/>
          <w:bCs/>
          <w:sz w:val="22"/>
          <w:szCs w:val="22"/>
        </w:rPr>
        <w:t xml:space="preserve"> The intervie</w:t>
      </w:r>
      <w:r w:rsidR="00B44535">
        <w:rPr>
          <w:rFonts w:ascii="Gill Sans MT" w:eastAsia="Times New Roman" w:hAnsi="Gill Sans MT" w:cs="Gill Sans"/>
          <w:bCs/>
          <w:sz w:val="22"/>
          <w:szCs w:val="22"/>
        </w:rPr>
        <w:t xml:space="preserve">w questions were to be used as </w:t>
      </w:r>
      <w:r>
        <w:rPr>
          <w:rFonts w:ascii="Gill Sans MT" w:eastAsia="Times New Roman" w:hAnsi="Gill Sans MT" w:cs="Gill Sans"/>
          <w:bCs/>
          <w:sz w:val="22"/>
          <w:szCs w:val="22"/>
        </w:rPr>
        <w:t xml:space="preserve">more of an interview “guide” rather than asked verbatim or in a particular order.  Interviewers were encouraged to probe responses as appropriate. </w:t>
      </w:r>
      <w:r w:rsidR="00E512BF">
        <w:rPr>
          <w:rFonts w:ascii="Gill Sans MT" w:eastAsia="Times New Roman" w:hAnsi="Gill Sans MT" w:cs="Gill Sans"/>
          <w:bCs/>
          <w:sz w:val="22"/>
          <w:szCs w:val="22"/>
        </w:rPr>
        <w:t xml:space="preserve">This more flexible approach was designed to help gather information that </w:t>
      </w:r>
      <w:r w:rsidR="00481306">
        <w:rPr>
          <w:rFonts w:ascii="Gill Sans MT" w:eastAsia="Times New Roman" w:hAnsi="Gill Sans MT" w:cs="Gill Sans"/>
          <w:bCs/>
          <w:sz w:val="22"/>
          <w:szCs w:val="22"/>
        </w:rPr>
        <w:t>reflects</w:t>
      </w:r>
      <w:r w:rsidR="00E512BF">
        <w:rPr>
          <w:rFonts w:ascii="Gill Sans MT" w:eastAsia="Times New Roman" w:hAnsi="Gill Sans MT" w:cs="Gill Sans"/>
          <w:bCs/>
          <w:sz w:val="22"/>
          <w:szCs w:val="22"/>
        </w:rPr>
        <w:t xml:space="preserve"> each facilitator’s unique experiences with MBF. </w:t>
      </w:r>
      <w:r>
        <w:rPr>
          <w:rFonts w:ascii="Gill Sans MT" w:eastAsia="Times New Roman" w:hAnsi="Gill Sans MT" w:cs="Gill Sans"/>
          <w:bCs/>
          <w:sz w:val="22"/>
          <w:szCs w:val="22"/>
        </w:rPr>
        <w:t xml:space="preserve">The interviews covered a range of topics pertaining to </w:t>
      </w:r>
      <w:r w:rsidR="00E512BF">
        <w:rPr>
          <w:rFonts w:ascii="Gill Sans MT" w:eastAsia="Times New Roman" w:hAnsi="Gill Sans MT" w:cs="Gill Sans"/>
          <w:bCs/>
          <w:sz w:val="22"/>
          <w:szCs w:val="22"/>
        </w:rPr>
        <w:t>various aspects of the</w:t>
      </w:r>
      <w:r>
        <w:rPr>
          <w:rFonts w:ascii="Gill Sans MT" w:eastAsia="Times New Roman" w:hAnsi="Gill Sans MT" w:cs="Gill Sans"/>
          <w:bCs/>
          <w:sz w:val="22"/>
          <w:szCs w:val="22"/>
        </w:rPr>
        <w:t xml:space="preserve"> MBF </w:t>
      </w:r>
      <w:r w:rsidR="00545916">
        <w:rPr>
          <w:rFonts w:ascii="Gill Sans MT" w:eastAsia="Times New Roman" w:hAnsi="Gill Sans MT" w:cs="Gill Sans"/>
          <w:bCs/>
          <w:sz w:val="22"/>
          <w:szCs w:val="22"/>
        </w:rPr>
        <w:t xml:space="preserve">CSM </w:t>
      </w:r>
      <w:r>
        <w:rPr>
          <w:rFonts w:ascii="Gill Sans MT" w:eastAsia="Times New Roman" w:hAnsi="Gill Sans MT" w:cs="Gill Sans"/>
          <w:bCs/>
          <w:sz w:val="22"/>
          <w:szCs w:val="22"/>
        </w:rPr>
        <w:t>program, including:</w:t>
      </w:r>
    </w:p>
    <w:p w14:paraId="4BCD6DF4" w14:textId="77777777" w:rsidR="00061BAA" w:rsidRDefault="00061BAA" w:rsidP="005A5745">
      <w:pPr>
        <w:widowControl w:val="0"/>
        <w:autoSpaceDE w:val="0"/>
        <w:autoSpaceDN w:val="0"/>
        <w:adjustRightInd w:val="0"/>
        <w:spacing w:line="240" w:lineRule="auto"/>
        <w:rPr>
          <w:rFonts w:ascii="Gill Sans MT" w:eastAsia="Times New Roman" w:hAnsi="Gill Sans MT" w:cs="Gill Sans"/>
          <w:bCs/>
          <w:sz w:val="22"/>
          <w:szCs w:val="22"/>
        </w:rPr>
      </w:pPr>
    </w:p>
    <w:p w14:paraId="23000FD8" w14:textId="77777777" w:rsidR="007C28DC" w:rsidRDefault="007C28DC" w:rsidP="005A5745">
      <w:pPr>
        <w:widowControl w:val="0"/>
        <w:autoSpaceDE w:val="0"/>
        <w:autoSpaceDN w:val="0"/>
        <w:adjustRightInd w:val="0"/>
        <w:spacing w:line="240" w:lineRule="auto"/>
        <w:rPr>
          <w:rFonts w:ascii="Gill Sans MT" w:eastAsia="Times New Roman" w:hAnsi="Gill Sans MT" w:cs="Gill Sans"/>
          <w:bCs/>
          <w:sz w:val="22"/>
          <w:szCs w:val="22"/>
        </w:rPr>
      </w:pPr>
    </w:p>
    <w:p w14:paraId="546CA204" w14:textId="1193BECD" w:rsidR="007C28DC" w:rsidRDefault="007C28DC" w:rsidP="00793596">
      <w:pPr>
        <w:widowControl w:val="0"/>
        <w:numPr>
          <w:ilvl w:val="0"/>
          <w:numId w:val="29"/>
        </w:numPr>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 xml:space="preserve">Perceived strengths of the MBF </w:t>
      </w:r>
      <w:r w:rsidR="00545916">
        <w:rPr>
          <w:rFonts w:ascii="Gill Sans MT" w:eastAsia="Times New Roman" w:hAnsi="Gill Sans MT" w:cs="Gill Sans"/>
          <w:bCs/>
          <w:sz w:val="22"/>
          <w:szCs w:val="22"/>
        </w:rPr>
        <w:t xml:space="preserve">CSM </w:t>
      </w:r>
      <w:r>
        <w:rPr>
          <w:rFonts w:ascii="Gill Sans MT" w:eastAsia="Times New Roman" w:hAnsi="Gill Sans MT" w:cs="Gill Sans"/>
          <w:bCs/>
          <w:sz w:val="22"/>
          <w:szCs w:val="22"/>
        </w:rPr>
        <w:t>program</w:t>
      </w:r>
    </w:p>
    <w:p w14:paraId="66905768" w14:textId="77777777" w:rsidR="007C28DC" w:rsidRDefault="007C28DC" w:rsidP="00793596">
      <w:pPr>
        <w:widowControl w:val="0"/>
        <w:numPr>
          <w:ilvl w:val="0"/>
          <w:numId w:val="29"/>
        </w:numPr>
        <w:autoSpaceDE w:val="0"/>
        <w:autoSpaceDN w:val="0"/>
        <w:adjustRightInd w:val="0"/>
        <w:spacing w:line="240" w:lineRule="auto"/>
        <w:rPr>
          <w:rFonts w:ascii="Gill Sans MT" w:eastAsia="Times New Roman" w:hAnsi="Gill Sans MT" w:cs="Gill Sans"/>
          <w:bCs/>
          <w:sz w:val="22"/>
          <w:szCs w:val="22"/>
        </w:rPr>
      </w:pPr>
      <w:r w:rsidRPr="007C28DC">
        <w:rPr>
          <w:rFonts w:ascii="Gill Sans MT" w:eastAsia="Times New Roman" w:hAnsi="Gill Sans MT" w:cs="Gill Sans"/>
          <w:bCs/>
          <w:sz w:val="22"/>
          <w:szCs w:val="22"/>
        </w:rPr>
        <w:t>Parents’ responses to the program</w:t>
      </w:r>
    </w:p>
    <w:p w14:paraId="4A761675" w14:textId="77777777" w:rsidR="007C28DC" w:rsidRDefault="007C28DC" w:rsidP="00793596">
      <w:pPr>
        <w:widowControl w:val="0"/>
        <w:numPr>
          <w:ilvl w:val="0"/>
          <w:numId w:val="29"/>
        </w:numPr>
        <w:autoSpaceDE w:val="0"/>
        <w:autoSpaceDN w:val="0"/>
        <w:adjustRightInd w:val="0"/>
        <w:spacing w:line="240" w:lineRule="auto"/>
        <w:rPr>
          <w:rFonts w:ascii="Gill Sans MT" w:eastAsia="Times New Roman" w:hAnsi="Gill Sans MT" w:cs="Gill Sans"/>
          <w:bCs/>
          <w:sz w:val="22"/>
          <w:szCs w:val="22"/>
        </w:rPr>
      </w:pPr>
      <w:r w:rsidRPr="007C28DC">
        <w:rPr>
          <w:rFonts w:ascii="Gill Sans MT" w:eastAsia="Times New Roman" w:hAnsi="Gill Sans MT" w:cs="Gill Sans"/>
          <w:bCs/>
          <w:sz w:val="22"/>
          <w:szCs w:val="22"/>
        </w:rPr>
        <w:t>Program resources</w:t>
      </w:r>
    </w:p>
    <w:p w14:paraId="2F487300" w14:textId="6C0B8055" w:rsidR="007C28DC" w:rsidRDefault="007C28DC" w:rsidP="00793596">
      <w:pPr>
        <w:widowControl w:val="0"/>
        <w:numPr>
          <w:ilvl w:val="0"/>
          <w:numId w:val="29"/>
        </w:numPr>
        <w:autoSpaceDE w:val="0"/>
        <w:autoSpaceDN w:val="0"/>
        <w:adjustRightInd w:val="0"/>
        <w:spacing w:line="240" w:lineRule="auto"/>
        <w:rPr>
          <w:rFonts w:ascii="Gill Sans MT" w:eastAsia="Times New Roman" w:hAnsi="Gill Sans MT" w:cs="Gill Sans"/>
          <w:bCs/>
          <w:sz w:val="22"/>
          <w:szCs w:val="22"/>
        </w:rPr>
      </w:pPr>
      <w:r w:rsidRPr="007C28DC">
        <w:rPr>
          <w:rFonts w:ascii="Gill Sans MT" w:eastAsia="Times New Roman" w:hAnsi="Gill Sans MT" w:cs="Gill Sans"/>
          <w:bCs/>
          <w:sz w:val="22"/>
          <w:szCs w:val="22"/>
        </w:rPr>
        <w:t xml:space="preserve">The MBF </w:t>
      </w:r>
      <w:r w:rsidR="00545916">
        <w:rPr>
          <w:rFonts w:ascii="Gill Sans MT" w:eastAsia="Times New Roman" w:hAnsi="Gill Sans MT" w:cs="Gill Sans"/>
          <w:bCs/>
          <w:sz w:val="22"/>
          <w:szCs w:val="22"/>
        </w:rPr>
        <w:t xml:space="preserve">CSM </w:t>
      </w:r>
      <w:r w:rsidRPr="007C28DC">
        <w:rPr>
          <w:rFonts w:ascii="Gill Sans MT" w:eastAsia="Times New Roman" w:hAnsi="Gill Sans MT" w:cs="Gill Sans"/>
          <w:bCs/>
          <w:sz w:val="22"/>
          <w:szCs w:val="22"/>
        </w:rPr>
        <w:t>lessons</w:t>
      </w:r>
    </w:p>
    <w:p w14:paraId="0970A171" w14:textId="77777777" w:rsidR="00E512BF" w:rsidRPr="007C28DC" w:rsidRDefault="00E512BF" w:rsidP="00793596">
      <w:pPr>
        <w:widowControl w:val="0"/>
        <w:numPr>
          <w:ilvl w:val="0"/>
          <w:numId w:val="29"/>
        </w:numPr>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The PowerPoint slides</w:t>
      </w:r>
    </w:p>
    <w:p w14:paraId="40EE28BE" w14:textId="77777777" w:rsidR="006B6630" w:rsidRDefault="006B6630" w:rsidP="005A5745">
      <w:pPr>
        <w:widowControl w:val="0"/>
        <w:autoSpaceDE w:val="0"/>
        <w:autoSpaceDN w:val="0"/>
        <w:adjustRightInd w:val="0"/>
        <w:spacing w:line="240" w:lineRule="auto"/>
        <w:rPr>
          <w:rFonts w:ascii="Gill Sans MT" w:eastAsia="Times New Roman" w:hAnsi="Gill Sans MT" w:cs="Gill Sans"/>
          <w:bCs/>
          <w:sz w:val="22"/>
          <w:szCs w:val="22"/>
        </w:rPr>
      </w:pPr>
    </w:p>
    <w:p w14:paraId="0B9DDFD0" w14:textId="77777777" w:rsidR="006B6630" w:rsidRDefault="006B6630" w:rsidP="005A5745">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 xml:space="preserve">Analyses of the interviews were conducted by researchers who were not involved in the interview process in an effort to reduce bias.  The researchers had access to all interview notes and the recordings, as needed.  Interview notes were reviewed to identify patterns and themes that emerged. </w:t>
      </w:r>
    </w:p>
    <w:p w14:paraId="429FD96C" w14:textId="77777777" w:rsidR="007C28DC" w:rsidRDefault="006B6630" w:rsidP="005A5745">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 xml:space="preserve">  </w:t>
      </w:r>
    </w:p>
    <w:p w14:paraId="0964DA2E" w14:textId="77777777" w:rsidR="00E512BF" w:rsidRPr="00E512BF" w:rsidRDefault="00E512BF" w:rsidP="005A5745">
      <w:pPr>
        <w:widowControl w:val="0"/>
        <w:autoSpaceDE w:val="0"/>
        <w:autoSpaceDN w:val="0"/>
        <w:adjustRightInd w:val="0"/>
        <w:spacing w:line="240" w:lineRule="auto"/>
        <w:rPr>
          <w:rFonts w:ascii="Gill Sans MT" w:eastAsia="Times New Roman" w:hAnsi="Gill Sans MT" w:cs="Gill Sans"/>
          <w:b/>
          <w:bCs/>
          <w:sz w:val="22"/>
          <w:szCs w:val="22"/>
        </w:rPr>
      </w:pPr>
      <w:r w:rsidRPr="00E512BF">
        <w:rPr>
          <w:rFonts w:ascii="Gill Sans MT" w:eastAsia="Times New Roman" w:hAnsi="Gill Sans MT" w:cs="Gill Sans"/>
          <w:b/>
          <w:bCs/>
          <w:sz w:val="22"/>
          <w:szCs w:val="22"/>
        </w:rPr>
        <w:t>Classroom Observations</w:t>
      </w:r>
    </w:p>
    <w:p w14:paraId="7D12D74C" w14:textId="77777777" w:rsidR="00E512BF" w:rsidRDefault="00E512BF" w:rsidP="005A5745">
      <w:pPr>
        <w:widowControl w:val="0"/>
        <w:autoSpaceDE w:val="0"/>
        <w:autoSpaceDN w:val="0"/>
        <w:adjustRightInd w:val="0"/>
        <w:spacing w:line="240" w:lineRule="auto"/>
        <w:rPr>
          <w:rFonts w:ascii="Gill Sans MT" w:eastAsia="Times New Roman" w:hAnsi="Gill Sans MT" w:cs="Gill Sans"/>
          <w:bCs/>
          <w:sz w:val="22"/>
          <w:szCs w:val="22"/>
        </w:rPr>
      </w:pPr>
    </w:p>
    <w:p w14:paraId="56DA6E7A" w14:textId="30603C78" w:rsidR="00EA53FC" w:rsidRDefault="00D8343C" w:rsidP="00EA53FC">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Direct observations of MB</w:t>
      </w:r>
      <w:r w:rsidR="00545916">
        <w:rPr>
          <w:rFonts w:ascii="Gill Sans MT" w:eastAsia="Times New Roman" w:hAnsi="Gill Sans MT" w:cs="Gill Sans"/>
          <w:bCs/>
          <w:sz w:val="22"/>
          <w:szCs w:val="22"/>
        </w:rPr>
        <w:t>F CSM</w:t>
      </w:r>
      <w:r>
        <w:rPr>
          <w:rFonts w:ascii="Gill Sans MT" w:eastAsia="Times New Roman" w:hAnsi="Gill Sans MT" w:cs="Gill Sans"/>
          <w:bCs/>
          <w:sz w:val="22"/>
          <w:szCs w:val="22"/>
        </w:rPr>
        <w:t xml:space="preserve"> lessons were conducted during May 2015. </w:t>
      </w:r>
      <w:r w:rsidR="00545916">
        <w:rPr>
          <w:rFonts w:ascii="Gill Sans MT" w:eastAsia="Times New Roman" w:hAnsi="Gill Sans MT" w:cs="Gill Sans"/>
          <w:bCs/>
          <w:sz w:val="22"/>
          <w:szCs w:val="22"/>
        </w:rPr>
        <w:t>Observation requests</w:t>
      </w:r>
      <w:r w:rsidR="00EA53FC">
        <w:rPr>
          <w:rFonts w:ascii="Gill Sans MT" w:eastAsia="Times New Roman" w:hAnsi="Gill Sans MT" w:cs="Gill Sans"/>
          <w:bCs/>
          <w:sz w:val="22"/>
          <w:szCs w:val="22"/>
        </w:rPr>
        <w:t xml:space="preserve"> were sent to a sample of facilitators in three Florida school districts.  Observations were subsequently scheduled by the researchers. </w:t>
      </w:r>
      <w:r w:rsidR="0004552E">
        <w:rPr>
          <w:rFonts w:ascii="Gill Sans MT" w:eastAsia="Times New Roman" w:hAnsi="Gill Sans MT" w:cs="Gill Sans"/>
          <w:bCs/>
          <w:sz w:val="22"/>
          <w:szCs w:val="22"/>
        </w:rPr>
        <w:t>A total of 12</w:t>
      </w:r>
      <w:r w:rsidR="0004552E" w:rsidRPr="0004552E">
        <w:rPr>
          <w:rFonts w:ascii="Gill Sans MT" w:eastAsia="Times New Roman" w:hAnsi="Gill Sans MT" w:cs="Gill Sans"/>
          <w:bCs/>
          <w:sz w:val="22"/>
          <w:szCs w:val="22"/>
        </w:rPr>
        <w:t xml:space="preserve"> lessons were observed across all grade levels.  </w:t>
      </w:r>
      <w:r w:rsidR="00EA53FC">
        <w:rPr>
          <w:rFonts w:ascii="Gill Sans MT" w:eastAsia="Times New Roman" w:hAnsi="Gill Sans MT" w:cs="Gill Sans"/>
          <w:bCs/>
          <w:sz w:val="22"/>
          <w:szCs w:val="22"/>
        </w:rPr>
        <w:t xml:space="preserve"> Direct observations of MBF </w:t>
      </w:r>
      <w:r w:rsidR="00545916">
        <w:rPr>
          <w:rFonts w:ascii="Gill Sans MT" w:eastAsia="Times New Roman" w:hAnsi="Gill Sans MT" w:cs="Gill Sans"/>
          <w:bCs/>
          <w:sz w:val="22"/>
          <w:szCs w:val="22"/>
        </w:rPr>
        <w:t xml:space="preserve">CSM </w:t>
      </w:r>
      <w:r w:rsidR="00EA53FC">
        <w:rPr>
          <w:rFonts w:ascii="Gill Sans MT" w:eastAsia="Times New Roman" w:hAnsi="Gill Sans MT" w:cs="Gill Sans"/>
          <w:bCs/>
          <w:sz w:val="22"/>
          <w:szCs w:val="22"/>
        </w:rPr>
        <w:t xml:space="preserve">lessons were conducted by the research staff and recorded using the observation </w:t>
      </w:r>
      <w:r w:rsidR="006F7C25">
        <w:rPr>
          <w:rFonts w:ascii="Gill Sans MT" w:eastAsia="Times New Roman" w:hAnsi="Gill Sans MT" w:cs="Gill Sans"/>
          <w:bCs/>
          <w:sz w:val="22"/>
          <w:szCs w:val="22"/>
        </w:rPr>
        <w:t>protocol instrument (Appendix C</w:t>
      </w:r>
      <w:r w:rsidR="00EA53FC">
        <w:rPr>
          <w:rFonts w:ascii="Gill Sans MT" w:eastAsia="Times New Roman" w:hAnsi="Gill Sans MT" w:cs="Gill Sans"/>
          <w:bCs/>
          <w:sz w:val="22"/>
          <w:szCs w:val="22"/>
        </w:rPr>
        <w:t>).  This instrument was used to record the different MBF</w:t>
      </w:r>
      <w:r w:rsidR="00545916">
        <w:rPr>
          <w:rFonts w:ascii="Gill Sans MT" w:eastAsia="Times New Roman" w:hAnsi="Gill Sans MT" w:cs="Gill Sans"/>
          <w:bCs/>
          <w:sz w:val="22"/>
          <w:szCs w:val="22"/>
        </w:rPr>
        <w:t xml:space="preserve"> CSM</w:t>
      </w:r>
      <w:r w:rsidR="00EA53FC">
        <w:rPr>
          <w:rFonts w:ascii="Gill Sans MT" w:eastAsia="Times New Roman" w:hAnsi="Gill Sans MT" w:cs="Gill Sans"/>
          <w:bCs/>
          <w:sz w:val="22"/>
          <w:szCs w:val="22"/>
        </w:rPr>
        <w:t xml:space="preserve"> program components that were observed, as well as the extent to which the facilitator adhered to the scripted lesson.</w:t>
      </w:r>
    </w:p>
    <w:p w14:paraId="14CD1F81" w14:textId="77777777" w:rsidR="00EA53FC" w:rsidRDefault="00EA53FC" w:rsidP="00EA53FC">
      <w:pPr>
        <w:widowControl w:val="0"/>
        <w:autoSpaceDE w:val="0"/>
        <w:autoSpaceDN w:val="0"/>
        <w:adjustRightInd w:val="0"/>
        <w:spacing w:line="240" w:lineRule="auto"/>
        <w:rPr>
          <w:rFonts w:ascii="Gill Sans MT" w:eastAsia="Times New Roman" w:hAnsi="Gill Sans MT" w:cs="Gill Sans"/>
          <w:bCs/>
          <w:sz w:val="22"/>
          <w:szCs w:val="22"/>
        </w:rPr>
      </w:pPr>
    </w:p>
    <w:p w14:paraId="1C3E61E5" w14:textId="3997655F" w:rsidR="00EA53FC" w:rsidRDefault="0004552E" w:rsidP="00EA53FC">
      <w:pPr>
        <w:widowControl w:val="0"/>
        <w:autoSpaceDE w:val="0"/>
        <w:autoSpaceDN w:val="0"/>
        <w:adjustRightInd w:val="0"/>
        <w:spacing w:line="240" w:lineRule="auto"/>
        <w:rPr>
          <w:rFonts w:ascii="Gill Sans MT" w:eastAsia="Times New Roman" w:hAnsi="Gill Sans MT" w:cs="Gill Sans"/>
          <w:bCs/>
          <w:sz w:val="22"/>
          <w:szCs w:val="22"/>
        </w:rPr>
      </w:pPr>
      <w:r w:rsidRPr="0004552E">
        <w:rPr>
          <w:rFonts w:ascii="Gill Sans MT" w:eastAsia="Times New Roman" w:hAnsi="Gill Sans MT" w:cs="Gill Sans"/>
          <w:bCs/>
          <w:sz w:val="22"/>
          <w:szCs w:val="22"/>
        </w:rPr>
        <w:t xml:space="preserve">The observation protocol was developed specifically for this study to capture the degree to which teachers adhered to step-by-step procedures for implementing </w:t>
      </w:r>
      <w:r w:rsidR="00545916">
        <w:rPr>
          <w:rFonts w:ascii="Gill Sans MT" w:eastAsia="Times New Roman" w:hAnsi="Gill Sans MT" w:cs="Gill Sans"/>
          <w:bCs/>
          <w:sz w:val="22"/>
          <w:szCs w:val="22"/>
        </w:rPr>
        <w:t xml:space="preserve">the MBF </w:t>
      </w:r>
      <w:r w:rsidRPr="0004552E">
        <w:rPr>
          <w:rFonts w:ascii="Gill Sans MT" w:eastAsia="Times New Roman" w:hAnsi="Gill Sans MT" w:cs="Gill Sans"/>
          <w:bCs/>
          <w:sz w:val="22"/>
          <w:szCs w:val="22"/>
        </w:rPr>
        <w:t xml:space="preserve">CSM program.  The checklist was completed during the classroom observations by the trained coders.   The checklist comprised 13 items, each scored as 1 (present) or 0 (not present), and was similar to other procedural fidelity tools designed to identify the absence or presence of explicitly defined observable features of implementation for instructional approaches (e.g., Justice &amp; Ezell, 2002; </w:t>
      </w:r>
      <w:proofErr w:type="spellStart"/>
      <w:r w:rsidRPr="0004552E">
        <w:rPr>
          <w:rFonts w:ascii="Gill Sans MT" w:eastAsia="Times New Roman" w:hAnsi="Gill Sans MT" w:cs="Gill Sans"/>
          <w:bCs/>
          <w:sz w:val="22"/>
          <w:szCs w:val="22"/>
        </w:rPr>
        <w:t>Wasik</w:t>
      </w:r>
      <w:proofErr w:type="spellEnd"/>
      <w:r w:rsidRPr="0004552E">
        <w:rPr>
          <w:rFonts w:ascii="Gill Sans MT" w:eastAsia="Times New Roman" w:hAnsi="Gill Sans MT" w:cs="Gill Sans"/>
          <w:bCs/>
          <w:sz w:val="22"/>
          <w:szCs w:val="22"/>
        </w:rPr>
        <w:t xml:space="preserve"> et al., 2006) and curricula (e.g., Dodge, </w:t>
      </w:r>
      <w:proofErr w:type="spellStart"/>
      <w:r w:rsidRPr="0004552E">
        <w:rPr>
          <w:rFonts w:ascii="Gill Sans MT" w:eastAsia="Times New Roman" w:hAnsi="Gill Sans MT" w:cs="Gill Sans"/>
          <w:bCs/>
          <w:sz w:val="22"/>
          <w:szCs w:val="22"/>
        </w:rPr>
        <w:t>Colker</w:t>
      </w:r>
      <w:proofErr w:type="spellEnd"/>
      <w:r w:rsidRPr="0004552E">
        <w:rPr>
          <w:rFonts w:ascii="Gill Sans MT" w:eastAsia="Times New Roman" w:hAnsi="Gill Sans MT" w:cs="Gill Sans"/>
          <w:bCs/>
          <w:sz w:val="22"/>
          <w:szCs w:val="22"/>
        </w:rPr>
        <w:t xml:space="preserve">, &amp; </w:t>
      </w:r>
      <w:proofErr w:type="spellStart"/>
      <w:r w:rsidRPr="0004552E">
        <w:rPr>
          <w:rFonts w:ascii="Gill Sans MT" w:eastAsia="Times New Roman" w:hAnsi="Gill Sans MT" w:cs="Gill Sans"/>
          <w:bCs/>
          <w:sz w:val="22"/>
          <w:szCs w:val="22"/>
        </w:rPr>
        <w:t>Heroman</w:t>
      </w:r>
      <w:proofErr w:type="spellEnd"/>
      <w:r w:rsidRPr="0004552E">
        <w:rPr>
          <w:rFonts w:ascii="Gill Sans MT" w:eastAsia="Times New Roman" w:hAnsi="Gill Sans MT" w:cs="Gill Sans"/>
          <w:bCs/>
          <w:sz w:val="22"/>
          <w:szCs w:val="22"/>
        </w:rPr>
        <w:t>, 2002).</w:t>
      </w:r>
    </w:p>
    <w:p w14:paraId="203E535A" w14:textId="77777777" w:rsidR="00EA53FC" w:rsidRDefault="00EA53FC" w:rsidP="00EA53FC">
      <w:pPr>
        <w:widowControl w:val="0"/>
        <w:autoSpaceDE w:val="0"/>
        <w:autoSpaceDN w:val="0"/>
        <w:adjustRightInd w:val="0"/>
        <w:spacing w:line="240" w:lineRule="auto"/>
        <w:rPr>
          <w:rFonts w:ascii="Gill Sans MT" w:eastAsia="Times New Roman" w:hAnsi="Gill Sans MT" w:cs="Gill Sans"/>
          <w:bCs/>
          <w:sz w:val="22"/>
          <w:szCs w:val="22"/>
        </w:rPr>
      </w:pPr>
    </w:p>
    <w:p w14:paraId="12107046" w14:textId="77777777" w:rsidR="007C28DC" w:rsidRPr="00D8343C" w:rsidRDefault="00E512BF" w:rsidP="005A5745">
      <w:pPr>
        <w:widowControl w:val="0"/>
        <w:autoSpaceDE w:val="0"/>
        <w:autoSpaceDN w:val="0"/>
        <w:adjustRightInd w:val="0"/>
        <w:spacing w:line="240" w:lineRule="auto"/>
        <w:rPr>
          <w:rFonts w:ascii="Gill Sans MT" w:eastAsia="Times New Roman" w:hAnsi="Gill Sans MT" w:cs="Gill Sans"/>
          <w:b/>
          <w:bCs/>
          <w:sz w:val="22"/>
          <w:szCs w:val="22"/>
        </w:rPr>
      </w:pPr>
      <w:r w:rsidRPr="00D8343C">
        <w:rPr>
          <w:rFonts w:ascii="Gill Sans MT" w:eastAsia="Times New Roman" w:hAnsi="Gill Sans MT" w:cs="Gill Sans"/>
          <w:b/>
          <w:bCs/>
          <w:sz w:val="22"/>
          <w:szCs w:val="22"/>
        </w:rPr>
        <w:t>Child Assessments</w:t>
      </w:r>
    </w:p>
    <w:p w14:paraId="1BAFF956" w14:textId="77777777" w:rsidR="00E92A69" w:rsidRDefault="00E92A69" w:rsidP="005A5745">
      <w:pPr>
        <w:widowControl w:val="0"/>
        <w:autoSpaceDE w:val="0"/>
        <w:autoSpaceDN w:val="0"/>
        <w:adjustRightInd w:val="0"/>
        <w:spacing w:line="240" w:lineRule="auto"/>
        <w:rPr>
          <w:rFonts w:ascii="Gill Sans MT" w:eastAsia="Times New Roman" w:hAnsi="Gill Sans MT" w:cs="Gill Sans"/>
          <w:bCs/>
          <w:sz w:val="22"/>
          <w:szCs w:val="22"/>
        </w:rPr>
      </w:pPr>
    </w:p>
    <w:p w14:paraId="48FD0BCB" w14:textId="54DF0394" w:rsidR="00DD657F" w:rsidRDefault="00DD657F" w:rsidP="005A5745">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Having obtained approval to conduct the assessment from the Institutional Review Board, the research team developed and pilot tested four assessment instruments including one test for kindergarten, one for first and second grade</w:t>
      </w:r>
      <w:r w:rsidR="006F1B59">
        <w:rPr>
          <w:rFonts w:ascii="Gill Sans MT" w:eastAsia="Times New Roman" w:hAnsi="Gill Sans MT" w:cs="Gill Sans"/>
          <w:bCs/>
          <w:sz w:val="22"/>
          <w:szCs w:val="22"/>
        </w:rPr>
        <w:t>s</w:t>
      </w:r>
      <w:r>
        <w:rPr>
          <w:rFonts w:ascii="Gill Sans MT" w:eastAsia="Times New Roman" w:hAnsi="Gill Sans MT" w:cs="Gill Sans"/>
          <w:bCs/>
          <w:sz w:val="22"/>
          <w:szCs w:val="22"/>
        </w:rPr>
        <w:t xml:space="preserve">, </w:t>
      </w:r>
      <w:r w:rsidR="006F1B59">
        <w:rPr>
          <w:rFonts w:ascii="Gill Sans MT" w:eastAsia="Times New Roman" w:hAnsi="Gill Sans MT" w:cs="Gill Sans"/>
          <w:bCs/>
          <w:sz w:val="22"/>
          <w:szCs w:val="22"/>
        </w:rPr>
        <w:t>one for</w:t>
      </w:r>
      <w:r>
        <w:rPr>
          <w:rFonts w:ascii="Gill Sans MT" w:eastAsia="Times New Roman" w:hAnsi="Gill Sans MT" w:cs="Gill Sans"/>
          <w:bCs/>
          <w:sz w:val="22"/>
          <w:szCs w:val="22"/>
        </w:rPr>
        <w:t xml:space="preserve"> third grade, and a </w:t>
      </w:r>
      <w:r w:rsidR="006F1B59">
        <w:rPr>
          <w:rFonts w:ascii="Gill Sans MT" w:eastAsia="Times New Roman" w:hAnsi="Gill Sans MT" w:cs="Gill Sans"/>
          <w:bCs/>
          <w:sz w:val="22"/>
          <w:szCs w:val="22"/>
        </w:rPr>
        <w:t xml:space="preserve">final </w:t>
      </w:r>
      <w:r>
        <w:rPr>
          <w:rFonts w:ascii="Gill Sans MT" w:eastAsia="Times New Roman" w:hAnsi="Gill Sans MT" w:cs="Gill Sans"/>
          <w:bCs/>
          <w:sz w:val="22"/>
          <w:szCs w:val="22"/>
        </w:rPr>
        <w:t>test for 4</w:t>
      </w:r>
      <w:r w:rsidRPr="00DD657F">
        <w:rPr>
          <w:rFonts w:ascii="Gill Sans MT" w:eastAsia="Times New Roman" w:hAnsi="Gill Sans MT" w:cs="Gill Sans"/>
          <w:bCs/>
          <w:sz w:val="22"/>
          <w:szCs w:val="22"/>
          <w:vertAlign w:val="superscript"/>
        </w:rPr>
        <w:t>th</w:t>
      </w:r>
      <w:r>
        <w:rPr>
          <w:rFonts w:ascii="Gill Sans MT" w:eastAsia="Times New Roman" w:hAnsi="Gill Sans MT" w:cs="Gill Sans"/>
          <w:bCs/>
          <w:sz w:val="22"/>
          <w:szCs w:val="22"/>
        </w:rPr>
        <w:t xml:space="preserve"> and 5</w:t>
      </w:r>
      <w:r w:rsidRPr="00DD657F">
        <w:rPr>
          <w:rFonts w:ascii="Gill Sans MT" w:eastAsia="Times New Roman" w:hAnsi="Gill Sans MT" w:cs="Gill Sans"/>
          <w:bCs/>
          <w:sz w:val="22"/>
          <w:szCs w:val="22"/>
          <w:vertAlign w:val="superscript"/>
        </w:rPr>
        <w:t>th</w:t>
      </w:r>
      <w:r>
        <w:rPr>
          <w:rFonts w:ascii="Gill Sans MT" w:eastAsia="Times New Roman" w:hAnsi="Gill Sans MT" w:cs="Gill Sans"/>
          <w:bCs/>
          <w:sz w:val="22"/>
          <w:szCs w:val="22"/>
        </w:rPr>
        <w:t xml:space="preserve"> grade</w:t>
      </w:r>
      <w:r w:rsidR="006F1B59">
        <w:rPr>
          <w:rFonts w:ascii="Gill Sans MT" w:eastAsia="Times New Roman" w:hAnsi="Gill Sans MT" w:cs="Gill Sans"/>
          <w:bCs/>
          <w:sz w:val="22"/>
          <w:szCs w:val="22"/>
        </w:rPr>
        <w:t>s</w:t>
      </w:r>
      <w:r>
        <w:rPr>
          <w:rFonts w:ascii="Gill Sans MT" w:eastAsia="Times New Roman" w:hAnsi="Gill Sans MT" w:cs="Gill Sans"/>
          <w:bCs/>
          <w:sz w:val="22"/>
          <w:szCs w:val="22"/>
        </w:rPr>
        <w:t xml:space="preserve">.  Development of the assessment instruments occurred in stages.  First, the MBF curriculum for each grade level was reviewed by the researchers.  Then, critical content for each grade level was identified.  This was followed by the creation of a bank of objective test items (multiple choice questions).  At this stage each of the researchers worked independently to write test items.  Then, final selection and editing of test items </w:t>
      </w:r>
      <w:r w:rsidR="00D109BD">
        <w:rPr>
          <w:rFonts w:ascii="Gill Sans MT" w:eastAsia="Times New Roman" w:hAnsi="Gill Sans MT" w:cs="Gill Sans"/>
          <w:bCs/>
          <w:sz w:val="22"/>
          <w:szCs w:val="22"/>
        </w:rPr>
        <w:t xml:space="preserve">occurred </w:t>
      </w:r>
      <w:r>
        <w:rPr>
          <w:rFonts w:ascii="Gill Sans MT" w:eastAsia="Times New Roman" w:hAnsi="Gill Sans MT" w:cs="Gill Sans"/>
          <w:bCs/>
          <w:sz w:val="22"/>
          <w:szCs w:val="22"/>
        </w:rPr>
        <w:t>during a meeting of the research team.  The draft questions were then sent to a panel of experts, including public school teachers, content experts, college professors, and graduate students</w:t>
      </w:r>
      <w:r w:rsidR="00521D7D">
        <w:rPr>
          <w:rFonts w:ascii="Gill Sans MT" w:eastAsia="Times New Roman" w:hAnsi="Gill Sans MT" w:cs="Gill Sans"/>
          <w:bCs/>
          <w:sz w:val="22"/>
          <w:szCs w:val="22"/>
        </w:rPr>
        <w:t xml:space="preserve"> for review</w:t>
      </w:r>
      <w:r>
        <w:rPr>
          <w:rFonts w:ascii="Gill Sans MT" w:eastAsia="Times New Roman" w:hAnsi="Gill Sans MT" w:cs="Gill Sans"/>
          <w:bCs/>
          <w:sz w:val="22"/>
          <w:szCs w:val="22"/>
        </w:rPr>
        <w:t>.</w:t>
      </w:r>
      <w:r w:rsidR="00521D7D">
        <w:rPr>
          <w:rFonts w:ascii="Gill Sans MT" w:eastAsia="Times New Roman" w:hAnsi="Gill Sans MT" w:cs="Gill Sans"/>
          <w:bCs/>
          <w:sz w:val="22"/>
          <w:szCs w:val="22"/>
        </w:rPr>
        <w:t xml:space="preserve">  </w:t>
      </w:r>
      <w:r>
        <w:rPr>
          <w:rFonts w:ascii="Gill Sans MT" w:eastAsia="Times New Roman" w:hAnsi="Gill Sans MT" w:cs="Gill Sans"/>
          <w:bCs/>
          <w:sz w:val="22"/>
          <w:szCs w:val="22"/>
        </w:rPr>
        <w:t xml:space="preserve"> Each test item was edited and revised based on feedback from the panel of experts. </w:t>
      </w:r>
      <w:r w:rsidR="00521D7D">
        <w:rPr>
          <w:rFonts w:ascii="Gill Sans MT" w:eastAsia="Times New Roman" w:hAnsi="Gill Sans MT" w:cs="Gill Sans"/>
          <w:bCs/>
          <w:sz w:val="22"/>
          <w:szCs w:val="22"/>
        </w:rPr>
        <w:t xml:space="preserve"> </w:t>
      </w:r>
      <w:r>
        <w:rPr>
          <w:rFonts w:ascii="Gill Sans MT" w:eastAsia="Times New Roman" w:hAnsi="Gill Sans MT" w:cs="Gill Sans"/>
          <w:bCs/>
          <w:sz w:val="22"/>
          <w:szCs w:val="22"/>
        </w:rPr>
        <w:t xml:space="preserve">Then, the final test items were submitted for approval and review to the MBF administrators.  </w:t>
      </w:r>
      <w:r w:rsidR="00521D7D">
        <w:rPr>
          <w:rFonts w:ascii="Gill Sans MT" w:eastAsia="Times New Roman" w:hAnsi="Gill Sans MT" w:cs="Gill Sans"/>
          <w:bCs/>
          <w:sz w:val="22"/>
          <w:szCs w:val="22"/>
        </w:rPr>
        <w:t xml:space="preserve">The MBF administrators did not recommend any major changes to the test items.  The final test </w:t>
      </w:r>
      <w:r w:rsidR="001E5E9B">
        <w:rPr>
          <w:rFonts w:ascii="Gill Sans MT" w:eastAsia="Times New Roman" w:hAnsi="Gill Sans MT" w:cs="Gill Sans"/>
          <w:bCs/>
          <w:sz w:val="22"/>
          <w:szCs w:val="22"/>
        </w:rPr>
        <w:t>items are included in Appendix D</w:t>
      </w:r>
      <w:r w:rsidR="00521D7D">
        <w:rPr>
          <w:rFonts w:ascii="Gill Sans MT" w:eastAsia="Times New Roman" w:hAnsi="Gill Sans MT" w:cs="Gill Sans"/>
          <w:bCs/>
          <w:sz w:val="22"/>
          <w:szCs w:val="22"/>
        </w:rPr>
        <w:t>.</w:t>
      </w:r>
    </w:p>
    <w:p w14:paraId="2EBA4363" w14:textId="77777777" w:rsidR="00521D7D" w:rsidRDefault="00521D7D" w:rsidP="005A5745">
      <w:pPr>
        <w:widowControl w:val="0"/>
        <w:autoSpaceDE w:val="0"/>
        <w:autoSpaceDN w:val="0"/>
        <w:adjustRightInd w:val="0"/>
        <w:spacing w:line="240" w:lineRule="auto"/>
        <w:rPr>
          <w:rFonts w:ascii="Gill Sans MT" w:eastAsia="Times New Roman" w:hAnsi="Gill Sans MT" w:cs="Gill Sans"/>
          <w:bCs/>
          <w:sz w:val="22"/>
          <w:szCs w:val="22"/>
        </w:rPr>
      </w:pPr>
    </w:p>
    <w:p w14:paraId="3AB8023C" w14:textId="2A680AB2" w:rsidR="00521D7D" w:rsidRDefault="00521D7D" w:rsidP="005A5745">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The</w:t>
      </w:r>
      <w:r w:rsidRPr="00521D7D">
        <w:rPr>
          <w:rFonts w:ascii="Gill Sans MT" w:eastAsia="Times New Roman" w:hAnsi="Gill Sans MT" w:cs="Gill Sans"/>
          <w:bCs/>
          <w:sz w:val="22"/>
          <w:szCs w:val="22"/>
        </w:rPr>
        <w:t xml:space="preserve"> evaluation utilized a one group pre-test </w:t>
      </w:r>
      <w:r w:rsidR="006F1B59">
        <w:rPr>
          <w:rFonts w:ascii="Gill Sans MT" w:eastAsia="Times New Roman" w:hAnsi="Gill Sans MT" w:cs="Gill Sans"/>
          <w:bCs/>
          <w:sz w:val="22"/>
          <w:szCs w:val="22"/>
        </w:rPr>
        <w:t xml:space="preserve">/ </w:t>
      </w:r>
      <w:r w:rsidRPr="00521D7D">
        <w:rPr>
          <w:rFonts w:ascii="Gill Sans MT" w:eastAsia="Times New Roman" w:hAnsi="Gill Sans MT" w:cs="Gill Sans"/>
          <w:bCs/>
          <w:sz w:val="22"/>
          <w:szCs w:val="22"/>
        </w:rPr>
        <w:t>post</w:t>
      </w:r>
      <w:r w:rsidR="006F1B59">
        <w:rPr>
          <w:rFonts w:ascii="Gill Sans MT" w:eastAsia="Times New Roman" w:hAnsi="Gill Sans MT" w:cs="Gill Sans"/>
          <w:bCs/>
          <w:sz w:val="22"/>
          <w:szCs w:val="22"/>
        </w:rPr>
        <w:t>-</w:t>
      </w:r>
      <w:r w:rsidRPr="00521D7D">
        <w:rPr>
          <w:rFonts w:ascii="Gill Sans MT" w:eastAsia="Times New Roman" w:hAnsi="Gill Sans MT" w:cs="Gill Sans"/>
          <w:bCs/>
          <w:sz w:val="22"/>
          <w:szCs w:val="22"/>
        </w:rPr>
        <w:t xml:space="preserve">test design to assess the impact of </w:t>
      </w:r>
      <w:r>
        <w:rPr>
          <w:rFonts w:ascii="Gill Sans MT" w:eastAsia="Times New Roman" w:hAnsi="Gill Sans MT" w:cs="Gill Sans"/>
          <w:bCs/>
          <w:sz w:val="22"/>
          <w:szCs w:val="22"/>
        </w:rPr>
        <w:t xml:space="preserve">the MBF </w:t>
      </w:r>
      <w:r w:rsidR="006F1B59">
        <w:rPr>
          <w:rFonts w:ascii="Gill Sans MT" w:eastAsia="Times New Roman" w:hAnsi="Gill Sans MT" w:cs="Gill Sans"/>
          <w:bCs/>
          <w:sz w:val="22"/>
          <w:szCs w:val="22"/>
        </w:rPr>
        <w:t xml:space="preserve">CSM </w:t>
      </w:r>
      <w:r>
        <w:rPr>
          <w:rFonts w:ascii="Gill Sans MT" w:eastAsia="Times New Roman" w:hAnsi="Gill Sans MT" w:cs="Gill Sans"/>
          <w:bCs/>
          <w:sz w:val="22"/>
          <w:szCs w:val="22"/>
        </w:rPr>
        <w:t xml:space="preserve">lessons on children’s understanding of bullying, cyberbullying, digital abuse, and all </w:t>
      </w:r>
      <w:r w:rsidR="006F1B59">
        <w:rPr>
          <w:rFonts w:ascii="Gill Sans MT" w:eastAsia="Times New Roman" w:hAnsi="Gill Sans MT" w:cs="Gill Sans"/>
          <w:bCs/>
          <w:sz w:val="22"/>
          <w:szCs w:val="22"/>
        </w:rPr>
        <w:t xml:space="preserve">types </w:t>
      </w:r>
      <w:r>
        <w:rPr>
          <w:rFonts w:ascii="Gill Sans MT" w:eastAsia="Times New Roman" w:hAnsi="Gill Sans MT" w:cs="Gill Sans"/>
          <w:bCs/>
          <w:sz w:val="22"/>
          <w:szCs w:val="22"/>
        </w:rPr>
        <w:t xml:space="preserve">of child abuse.  </w:t>
      </w:r>
      <w:r w:rsidR="00012AF5" w:rsidRPr="00012AF5">
        <w:rPr>
          <w:rFonts w:ascii="Gill Sans MT" w:eastAsia="Times New Roman" w:hAnsi="Gill Sans MT" w:cs="Gill Sans"/>
          <w:bCs/>
          <w:sz w:val="22"/>
          <w:szCs w:val="22"/>
        </w:rPr>
        <w:t>The pre</w:t>
      </w:r>
      <w:r w:rsidR="006F1B59">
        <w:rPr>
          <w:rFonts w:ascii="Gill Sans MT" w:eastAsia="Times New Roman" w:hAnsi="Gill Sans MT" w:cs="Gill Sans"/>
          <w:bCs/>
          <w:sz w:val="22"/>
          <w:szCs w:val="22"/>
        </w:rPr>
        <w:t>-</w:t>
      </w:r>
      <w:r w:rsidR="00012AF5" w:rsidRPr="00012AF5">
        <w:rPr>
          <w:rFonts w:ascii="Gill Sans MT" w:eastAsia="Times New Roman" w:hAnsi="Gill Sans MT" w:cs="Gill Sans"/>
          <w:bCs/>
          <w:sz w:val="22"/>
          <w:szCs w:val="22"/>
        </w:rPr>
        <w:t>test</w:t>
      </w:r>
      <w:r w:rsidR="006F1B59">
        <w:rPr>
          <w:rFonts w:ascii="Gill Sans MT" w:eastAsia="Times New Roman" w:hAnsi="Gill Sans MT" w:cs="Gill Sans"/>
          <w:bCs/>
          <w:sz w:val="22"/>
          <w:szCs w:val="22"/>
        </w:rPr>
        <w:t xml:space="preserve"> / </w:t>
      </w:r>
      <w:r w:rsidR="00012AF5" w:rsidRPr="00012AF5">
        <w:rPr>
          <w:rFonts w:ascii="Gill Sans MT" w:eastAsia="Times New Roman" w:hAnsi="Gill Sans MT" w:cs="Gill Sans"/>
          <w:bCs/>
          <w:sz w:val="22"/>
          <w:szCs w:val="22"/>
        </w:rPr>
        <w:t>post</w:t>
      </w:r>
      <w:r w:rsidR="006F1B59">
        <w:rPr>
          <w:rFonts w:ascii="Gill Sans MT" w:eastAsia="Times New Roman" w:hAnsi="Gill Sans MT" w:cs="Gill Sans"/>
          <w:bCs/>
          <w:sz w:val="22"/>
          <w:szCs w:val="22"/>
        </w:rPr>
        <w:t>-</w:t>
      </w:r>
      <w:r w:rsidR="00012AF5" w:rsidRPr="00012AF5">
        <w:rPr>
          <w:rFonts w:ascii="Gill Sans MT" w:eastAsia="Times New Roman" w:hAnsi="Gill Sans MT" w:cs="Gill Sans"/>
          <w:bCs/>
          <w:sz w:val="22"/>
          <w:szCs w:val="22"/>
        </w:rPr>
        <w:t xml:space="preserve">test design involves two measurements of the dependent variable surrounding, in time, the administration or occurrence of a single treatment or level of the independent variable. </w:t>
      </w:r>
      <w:r w:rsidR="00133CDF">
        <w:rPr>
          <w:rFonts w:ascii="Gill Sans MT" w:eastAsia="Times New Roman" w:hAnsi="Gill Sans MT" w:cs="Gill Sans"/>
          <w:bCs/>
          <w:sz w:val="22"/>
          <w:szCs w:val="22"/>
        </w:rPr>
        <w:t xml:space="preserve">Participants were selected from within those elementary schools that had agreed to participate in the </w:t>
      </w:r>
      <w:r w:rsidR="00133CDF">
        <w:rPr>
          <w:rFonts w:ascii="Gill Sans MT" w:eastAsia="Times New Roman" w:hAnsi="Gill Sans MT" w:cs="Gill Sans"/>
          <w:bCs/>
          <w:sz w:val="22"/>
          <w:szCs w:val="22"/>
        </w:rPr>
        <w:lastRenderedPageBreak/>
        <w:t xml:space="preserve">evaluation.  </w:t>
      </w:r>
      <w:r w:rsidRPr="00521D7D">
        <w:rPr>
          <w:rFonts w:ascii="Gill Sans MT" w:eastAsia="Times New Roman" w:hAnsi="Gill Sans MT" w:cs="Gill Sans"/>
          <w:bCs/>
          <w:sz w:val="22"/>
          <w:szCs w:val="22"/>
        </w:rPr>
        <w:t>The intervention consisted of a</w:t>
      </w:r>
      <w:r>
        <w:rPr>
          <w:rFonts w:ascii="Gill Sans MT" w:eastAsia="Times New Roman" w:hAnsi="Gill Sans MT" w:cs="Gill Sans"/>
          <w:bCs/>
          <w:sz w:val="22"/>
          <w:szCs w:val="22"/>
        </w:rPr>
        <w:t xml:space="preserve"> </w:t>
      </w:r>
      <w:r w:rsidR="00133CDF">
        <w:rPr>
          <w:rFonts w:ascii="Gill Sans MT" w:eastAsia="Times New Roman" w:hAnsi="Gill Sans MT" w:cs="Gill Sans"/>
          <w:bCs/>
          <w:sz w:val="22"/>
          <w:szCs w:val="22"/>
        </w:rPr>
        <w:t xml:space="preserve">series </w:t>
      </w:r>
      <w:r>
        <w:rPr>
          <w:rFonts w:ascii="Gill Sans MT" w:eastAsia="Times New Roman" w:hAnsi="Gill Sans MT" w:cs="Gill Sans"/>
          <w:bCs/>
          <w:sz w:val="22"/>
          <w:szCs w:val="22"/>
        </w:rPr>
        <w:t xml:space="preserve">two lessons taught by trained MBF </w:t>
      </w:r>
      <w:r w:rsidR="006F1B59">
        <w:rPr>
          <w:rFonts w:ascii="Gill Sans MT" w:eastAsia="Times New Roman" w:hAnsi="Gill Sans MT" w:cs="Gill Sans"/>
          <w:bCs/>
          <w:sz w:val="22"/>
          <w:szCs w:val="22"/>
        </w:rPr>
        <w:t xml:space="preserve">CSM </w:t>
      </w:r>
      <w:r>
        <w:rPr>
          <w:rFonts w:ascii="Gill Sans MT" w:eastAsia="Times New Roman" w:hAnsi="Gill Sans MT" w:cs="Gill Sans"/>
          <w:bCs/>
          <w:sz w:val="22"/>
          <w:szCs w:val="22"/>
        </w:rPr>
        <w:t xml:space="preserve">facilitators.  </w:t>
      </w:r>
      <w:r w:rsidR="00133CDF">
        <w:rPr>
          <w:rFonts w:ascii="Gill Sans MT" w:eastAsia="Times New Roman" w:hAnsi="Gill Sans MT" w:cs="Gill Sans"/>
          <w:bCs/>
          <w:sz w:val="22"/>
          <w:szCs w:val="22"/>
        </w:rPr>
        <w:t>The pre-tests were administered prior to delivery of the first of the two lessons.  Then, to measure changes in children’s knowledge of the MBF</w:t>
      </w:r>
      <w:r w:rsidR="006F1B59">
        <w:rPr>
          <w:rFonts w:ascii="Gill Sans MT" w:eastAsia="Times New Roman" w:hAnsi="Gill Sans MT" w:cs="Gill Sans"/>
          <w:bCs/>
          <w:sz w:val="22"/>
          <w:szCs w:val="22"/>
        </w:rPr>
        <w:t xml:space="preserve"> CSM</w:t>
      </w:r>
      <w:r w:rsidR="00133CDF">
        <w:rPr>
          <w:rFonts w:ascii="Gill Sans MT" w:eastAsia="Times New Roman" w:hAnsi="Gill Sans MT" w:cs="Gill Sans"/>
          <w:bCs/>
          <w:sz w:val="22"/>
          <w:szCs w:val="22"/>
        </w:rPr>
        <w:t xml:space="preserve"> content, the post</w:t>
      </w:r>
      <w:r w:rsidR="006F1B59">
        <w:rPr>
          <w:rFonts w:ascii="Gill Sans MT" w:eastAsia="Times New Roman" w:hAnsi="Gill Sans MT" w:cs="Gill Sans"/>
          <w:bCs/>
          <w:sz w:val="22"/>
          <w:szCs w:val="22"/>
        </w:rPr>
        <w:t>-</w:t>
      </w:r>
      <w:r w:rsidR="00133CDF">
        <w:rPr>
          <w:rFonts w:ascii="Gill Sans MT" w:eastAsia="Times New Roman" w:hAnsi="Gill Sans MT" w:cs="Gill Sans"/>
          <w:bCs/>
          <w:sz w:val="22"/>
          <w:szCs w:val="22"/>
        </w:rPr>
        <w:t xml:space="preserve">tests were administered at the conclusion of the second lesson.  It was predicted that children’s participation in the MBF Child Safety Matters program would lead to positive changes in their knowledge of the content.  Satisfactory achievement was determined to be at a satisfactory level if at least 70% of the test items were correct.  Program effectiveness was </w:t>
      </w:r>
      <w:r w:rsidR="00012AF5">
        <w:rPr>
          <w:rFonts w:ascii="Gill Sans MT" w:eastAsia="Times New Roman" w:hAnsi="Gill Sans MT" w:cs="Gill Sans"/>
          <w:bCs/>
          <w:sz w:val="22"/>
          <w:szCs w:val="22"/>
        </w:rPr>
        <w:t xml:space="preserve">determined </w:t>
      </w:r>
      <w:r w:rsidR="00133CDF">
        <w:rPr>
          <w:rFonts w:ascii="Gill Sans MT" w:eastAsia="Times New Roman" w:hAnsi="Gill Sans MT" w:cs="Gill Sans"/>
          <w:bCs/>
          <w:sz w:val="22"/>
          <w:szCs w:val="22"/>
        </w:rPr>
        <w:t xml:space="preserve">based on 90% of the participants achieving pre- to post-test gains. </w:t>
      </w:r>
    </w:p>
    <w:p w14:paraId="403A8666" w14:textId="77777777" w:rsidR="00DD657F" w:rsidRDefault="00DD657F" w:rsidP="005A5745">
      <w:pPr>
        <w:widowControl w:val="0"/>
        <w:autoSpaceDE w:val="0"/>
        <w:autoSpaceDN w:val="0"/>
        <w:adjustRightInd w:val="0"/>
        <w:spacing w:line="240" w:lineRule="auto"/>
        <w:rPr>
          <w:rFonts w:ascii="Gill Sans MT" w:eastAsia="Times New Roman" w:hAnsi="Gill Sans MT" w:cs="Gill Sans"/>
          <w:bCs/>
          <w:sz w:val="22"/>
          <w:szCs w:val="22"/>
        </w:rPr>
      </w:pPr>
    </w:p>
    <w:p w14:paraId="2042BF4A" w14:textId="77777777" w:rsidR="00E92A69" w:rsidRDefault="00E92A69" w:rsidP="005A5745">
      <w:pPr>
        <w:widowControl w:val="0"/>
        <w:autoSpaceDE w:val="0"/>
        <w:autoSpaceDN w:val="0"/>
        <w:adjustRightInd w:val="0"/>
        <w:spacing w:line="240" w:lineRule="auto"/>
        <w:rPr>
          <w:rFonts w:ascii="Gill Sans MT" w:eastAsia="Times New Roman" w:hAnsi="Gill Sans MT" w:cs="Gill Sans"/>
          <w:bCs/>
          <w:sz w:val="22"/>
          <w:szCs w:val="22"/>
        </w:rPr>
      </w:pPr>
    </w:p>
    <w:p w14:paraId="3BB13141" w14:textId="77777777" w:rsidR="00841DEE" w:rsidRPr="00012AF5" w:rsidRDefault="00012AF5" w:rsidP="00841DEE">
      <w:pPr>
        <w:widowControl w:val="0"/>
        <w:autoSpaceDE w:val="0"/>
        <w:autoSpaceDN w:val="0"/>
        <w:adjustRightInd w:val="0"/>
        <w:spacing w:line="240" w:lineRule="auto"/>
        <w:rPr>
          <w:rFonts w:ascii="Gill Sans MT" w:eastAsia="Times New Roman" w:hAnsi="Gill Sans MT" w:cs="Gill Sans"/>
          <w:b/>
          <w:bCs/>
          <w:sz w:val="22"/>
          <w:szCs w:val="22"/>
        </w:rPr>
      </w:pPr>
      <w:r w:rsidRPr="00012AF5">
        <w:rPr>
          <w:rFonts w:ascii="Gill Sans MT" w:eastAsia="Times New Roman" w:hAnsi="Gill Sans MT" w:cs="Gill Sans"/>
          <w:b/>
          <w:bCs/>
          <w:sz w:val="22"/>
          <w:szCs w:val="22"/>
        </w:rPr>
        <w:t>Data Analyses</w:t>
      </w:r>
    </w:p>
    <w:p w14:paraId="17BB6D5F" w14:textId="77777777" w:rsidR="00012AF5" w:rsidRDefault="00012AF5" w:rsidP="00841DEE">
      <w:pPr>
        <w:widowControl w:val="0"/>
        <w:autoSpaceDE w:val="0"/>
        <w:autoSpaceDN w:val="0"/>
        <w:adjustRightInd w:val="0"/>
        <w:spacing w:line="240" w:lineRule="auto"/>
        <w:rPr>
          <w:rFonts w:ascii="Gill Sans MT" w:eastAsia="Times New Roman" w:hAnsi="Gill Sans MT" w:cs="Gill Sans"/>
          <w:bCs/>
          <w:sz w:val="22"/>
          <w:szCs w:val="22"/>
        </w:rPr>
      </w:pPr>
    </w:p>
    <w:p w14:paraId="0C5F986D" w14:textId="77777777" w:rsidR="00012AF5" w:rsidRDefault="00012AF5" w:rsidP="00841DEE">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 xml:space="preserve">The following table </w:t>
      </w:r>
      <w:r w:rsidR="00061BAA">
        <w:rPr>
          <w:rFonts w:ascii="Gill Sans MT" w:eastAsia="Times New Roman" w:hAnsi="Gill Sans MT" w:cs="Gill Sans"/>
          <w:bCs/>
          <w:sz w:val="22"/>
          <w:szCs w:val="22"/>
        </w:rPr>
        <w:t>(T</w:t>
      </w:r>
      <w:r w:rsidR="00787160">
        <w:rPr>
          <w:rFonts w:ascii="Gill Sans MT" w:eastAsia="Times New Roman" w:hAnsi="Gill Sans MT" w:cs="Gill Sans"/>
          <w:bCs/>
          <w:sz w:val="22"/>
          <w:szCs w:val="22"/>
        </w:rPr>
        <w:t xml:space="preserve">able 1) </w:t>
      </w:r>
      <w:r>
        <w:rPr>
          <w:rFonts w:ascii="Gill Sans MT" w:eastAsia="Times New Roman" w:hAnsi="Gill Sans MT" w:cs="Gill Sans"/>
          <w:bCs/>
          <w:sz w:val="22"/>
          <w:szCs w:val="22"/>
        </w:rPr>
        <w:t>shows the alignment of the evaluation methods and the questions being asked.</w:t>
      </w:r>
    </w:p>
    <w:p w14:paraId="4A6748F1" w14:textId="77777777" w:rsidR="00787160" w:rsidRDefault="00787160" w:rsidP="00841DEE">
      <w:pPr>
        <w:widowControl w:val="0"/>
        <w:autoSpaceDE w:val="0"/>
        <w:autoSpaceDN w:val="0"/>
        <w:adjustRightInd w:val="0"/>
        <w:spacing w:line="240" w:lineRule="auto"/>
        <w:rPr>
          <w:rFonts w:ascii="Gill Sans MT" w:eastAsia="Times New Roman" w:hAnsi="Gill Sans MT" w:cs="Gill Sans"/>
          <w:bCs/>
          <w:sz w:val="22"/>
          <w:szCs w:val="22"/>
        </w:rPr>
      </w:pPr>
    </w:p>
    <w:p w14:paraId="776619FE" w14:textId="77777777" w:rsidR="00012AF5" w:rsidRPr="00787160" w:rsidRDefault="00787160" w:rsidP="00841DEE">
      <w:pPr>
        <w:widowControl w:val="0"/>
        <w:autoSpaceDE w:val="0"/>
        <w:autoSpaceDN w:val="0"/>
        <w:adjustRightInd w:val="0"/>
        <w:spacing w:line="240" w:lineRule="auto"/>
        <w:rPr>
          <w:rFonts w:ascii="Gill Sans MT" w:eastAsia="Times New Roman" w:hAnsi="Gill Sans MT" w:cs="Gill Sans"/>
          <w:b/>
          <w:bCs/>
          <w:sz w:val="22"/>
          <w:szCs w:val="22"/>
        </w:rPr>
      </w:pPr>
      <w:r w:rsidRPr="00787160">
        <w:rPr>
          <w:rFonts w:ascii="Gill Sans MT" w:eastAsia="Times New Roman" w:hAnsi="Gill Sans MT" w:cs="Gill Sans"/>
          <w:b/>
          <w:bCs/>
          <w:sz w:val="22"/>
          <w:szCs w:val="22"/>
        </w:rPr>
        <w:t xml:space="preserve">Table 1: Alignment of research questions, data source, analytical procedures </w:t>
      </w:r>
    </w:p>
    <w:p w14:paraId="23001A50" w14:textId="77777777" w:rsidR="00012AF5" w:rsidRDefault="00012AF5" w:rsidP="00841DEE">
      <w:pPr>
        <w:widowControl w:val="0"/>
        <w:autoSpaceDE w:val="0"/>
        <w:autoSpaceDN w:val="0"/>
        <w:adjustRightInd w:val="0"/>
        <w:spacing w:line="240" w:lineRule="auto"/>
        <w:rPr>
          <w:rFonts w:ascii="Gill Sans MT" w:eastAsia="Times New Roman" w:hAnsi="Gill Sans MT" w:cs="Gill Sans"/>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8"/>
        <w:gridCol w:w="2046"/>
        <w:gridCol w:w="3192"/>
      </w:tblGrid>
      <w:tr w:rsidR="00223A02" w:rsidRPr="00787160" w14:paraId="49C243B9" w14:textId="77777777" w:rsidTr="00545275">
        <w:tc>
          <w:tcPr>
            <w:tcW w:w="4338" w:type="dxa"/>
            <w:tcBorders>
              <w:top w:val="single" w:sz="4" w:space="0" w:color="auto"/>
              <w:right w:val="single" w:sz="4" w:space="0" w:color="auto"/>
            </w:tcBorders>
            <w:shd w:val="clear" w:color="auto" w:fill="auto"/>
          </w:tcPr>
          <w:p w14:paraId="55FE3E69" w14:textId="77777777" w:rsidR="00012AF5" w:rsidRPr="00787160" w:rsidRDefault="00012AF5" w:rsidP="00787160">
            <w:pPr>
              <w:widowControl w:val="0"/>
              <w:autoSpaceDE w:val="0"/>
              <w:autoSpaceDN w:val="0"/>
              <w:adjustRightInd w:val="0"/>
              <w:spacing w:line="240" w:lineRule="auto"/>
              <w:jc w:val="center"/>
              <w:rPr>
                <w:rFonts w:ascii="Gill Sans MT" w:eastAsia="Times New Roman" w:hAnsi="Gill Sans MT" w:cs="Gill Sans"/>
                <w:b/>
                <w:bCs/>
                <w:sz w:val="22"/>
                <w:szCs w:val="22"/>
              </w:rPr>
            </w:pPr>
            <w:r w:rsidRPr="00787160">
              <w:rPr>
                <w:rFonts w:ascii="Gill Sans MT" w:eastAsia="Times New Roman" w:hAnsi="Gill Sans MT" w:cs="Gill Sans"/>
                <w:b/>
                <w:bCs/>
                <w:sz w:val="22"/>
                <w:szCs w:val="22"/>
              </w:rPr>
              <w:t>Research Question</w:t>
            </w:r>
          </w:p>
        </w:tc>
        <w:tc>
          <w:tcPr>
            <w:tcW w:w="2046" w:type="dxa"/>
            <w:tcBorders>
              <w:top w:val="single" w:sz="4" w:space="0" w:color="auto"/>
              <w:left w:val="single" w:sz="4" w:space="0" w:color="auto"/>
              <w:bottom w:val="single" w:sz="4" w:space="0" w:color="auto"/>
              <w:right w:val="single" w:sz="4" w:space="0" w:color="auto"/>
            </w:tcBorders>
            <w:shd w:val="clear" w:color="auto" w:fill="auto"/>
          </w:tcPr>
          <w:p w14:paraId="15AD29B3" w14:textId="77777777" w:rsidR="00012AF5" w:rsidRPr="00787160" w:rsidRDefault="00012AF5" w:rsidP="00787160">
            <w:pPr>
              <w:widowControl w:val="0"/>
              <w:autoSpaceDE w:val="0"/>
              <w:autoSpaceDN w:val="0"/>
              <w:adjustRightInd w:val="0"/>
              <w:spacing w:line="240" w:lineRule="auto"/>
              <w:jc w:val="center"/>
              <w:rPr>
                <w:rFonts w:ascii="Gill Sans MT" w:eastAsia="Times New Roman" w:hAnsi="Gill Sans MT" w:cs="Gill Sans"/>
                <w:b/>
                <w:bCs/>
                <w:sz w:val="22"/>
                <w:szCs w:val="22"/>
              </w:rPr>
            </w:pPr>
            <w:r w:rsidRPr="00787160">
              <w:rPr>
                <w:rFonts w:ascii="Gill Sans MT" w:eastAsia="Times New Roman" w:hAnsi="Gill Sans MT" w:cs="Gill Sans"/>
                <w:b/>
                <w:bCs/>
                <w:sz w:val="22"/>
                <w:szCs w:val="22"/>
              </w:rPr>
              <w:t>Data source</w:t>
            </w:r>
          </w:p>
        </w:tc>
        <w:tc>
          <w:tcPr>
            <w:tcW w:w="3192" w:type="dxa"/>
            <w:tcBorders>
              <w:top w:val="single" w:sz="4" w:space="0" w:color="auto"/>
              <w:left w:val="single" w:sz="4" w:space="0" w:color="auto"/>
            </w:tcBorders>
            <w:shd w:val="clear" w:color="auto" w:fill="auto"/>
          </w:tcPr>
          <w:p w14:paraId="2F256C8E" w14:textId="77777777" w:rsidR="00012AF5" w:rsidRPr="00787160" w:rsidRDefault="00012AF5" w:rsidP="00787160">
            <w:pPr>
              <w:widowControl w:val="0"/>
              <w:autoSpaceDE w:val="0"/>
              <w:autoSpaceDN w:val="0"/>
              <w:adjustRightInd w:val="0"/>
              <w:spacing w:line="240" w:lineRule="auto"/>
              <w:jc w:val="center"/>
              <w:rPr>
                <w:rFonts w:ascii="Gill Sans MT" w:eastAsia="Times New Roman" w:hAnsi="Gill Sans MT" w:cs="Gill Sans"/>
                <w:b/>
                <w:bCs/>
                <w:sz w:val="22"/>
                <w:szCs w:val="22"/>
              </w:rPr>
            </w:pPr>
            <w:r w:rsidRPr="00787160">
              <w:rPr>
                <w:rFonts w:ascii="Gill Sans MT" w:eastAsia="Times New Roman" w:hAnsi="Gill Sans MT" w:cs="Gill Sans"/>
                <w:b/>
                <w:bCs/>
                <w:sz w:val="22"/>
                <w:szCs w:val="22"/>
              </w:rPr>
              <w:t>Data Analysis</w:t>
            </w:r>
          </w:p>
        </w:tc>
      </w:tr>
      <w:tr w:rsidR="00223A02" w:rsidRPr="00787160" w14:paraId="488A42E9" w14:textId="77777777" w:rsidTr="00545275">
        <w:tc>
          <w:tcPr>
            <w:tcW w:w="4338" w:type="dxa"/>
            <w:tcBorders>
              <w:bottom w:val="nil"/>
            </w:tcBorders>
            <w:shd w:val="clear" w:color="auto" w:fill="auto"/>
          </w:tcPr>
          <w:p w14:paraId="3CACFCA1" w14:textId="77777777" w:rsidR="00012AF5" w:rsidRPr="00787160" w:rsidRDefault="00012AF5" w:rsidP="00787160">
            <w:pPr>
              <w:widowControl w:val="0"/>
              <w:autoSpaceDE w:val="0"/>
              <w:autoSpaceDN w:val="0"/>
              <w:adjustRightInd w:val="0"/>
              <w:spacing w:line="240" w:lineRule="auto"/>
              <w:rPr>
                <w:rFonts w:ascii="Gill Sans MT" w:eastAsia="Times New Roman" w:hAnsi="Gill Sans MT" w:cs="Gill Sans"/>
                <w:bCs/>
                <w:sz w:val="22"/>
                <w:szCs w:val="22"/>
              </w:rPr>
            </w:pPr>
          </w:p>
        </w:tc>
        <w:tc>
          <w:tcPr>
            <w:tcW w:w="2046" w:type="dxa"/>
            <w:tcBorders>
              <w:top w:val="single" w:sz="4" w:space="0" w:color="auto"/>
            </w:tcBorders>
            <w:shd w:val="clear" w:color="auto" w:fill="auto"/>
          </w:tcPr>
          <w:p w14:paraId="53647FF5" w14:textId="77777777" w:rsidR="00012AF5" w:rsidRPr="00787160" w:rsidRDefault="00012AF5" w:rsidP="00787160">
            <w:pPr>
              <w:widowControl w:val="0"/>
              <w:autoSpaceDE w:val="0"/>
              <w:autoSpaceDN w:val="0"/>
              <w:adjustRightInd w:val="0"/>
              <w:spacing w:line="240" w:lineRule="auto"/>
              <w:rPr>
                <w:rFonts w:ascii="Gill Sans MT" w:eastAsia="Times New Roman" w:hAnsi="Gill Sans MT" w:cs="Gill Sans"/>
                <w:bCs/>
                <w:sz w:val="22"/>
                <w:szCs w:val="22"/>
              </w:rPr>
            </w:pPr>
            <w:r w:rsidRPr="00787160">
              <w:rPr>
                <w:rFonts w:ascii="Gill Sans MT" w:eastAsia="Times New Roman" w:hAnsi="Gill Sans MT" w:cs="Gill Sans"/>
                <w:bCs/>
                <w:sz w:val="22"/>
                <w:szCs w:val="22"/>
              </w:rPr>
              <w:t>Facilitator survey</w:t>
            </w:r>
          </w:p>
          <w:p w14:paraId="518DC12E" w14:textId="77777777" w:rsidR="00012AF5" w:rsidRPr="00787160" w:rsidRDefault="00012AF5" w:rsidP="00787160">
            <w:pPr>
              <w:widowControl w:val="0"/>
              <w:autoSpaceDE w:val="0"/>
              <w:autoSpaceDN w:val="0"/>
              <w:adjustRightInd w:val="0"/>
              <w:spacing w:line="240" w:lineRule="auto"/>
              <w:rPr>
                <w:rFonts w:ascii="Gill Sans MT" w:eastAsia="Times New Roman" w:hAnsi="Gill Sans MT" w:cs="Gill Sans"/>
                <w:bCs/>
                <w:sz w:val="22"/>
                <w:szCs w:val="22"/>
              </w:rPr>
            </w:pPr>
          </w:p>
        </w:tc>
        <w:tc>
          <w:tcPr>
            <w:tcW w:w="3192" w:type="dxa"/>
            <w:shd w:val="clear" w:color="auto" w:fill="auto"/>
          </w:tcPr>
          <w:p w14:paraId="4638E01F" w14:textId="5D4623D8" w:rsidR="00012AF5" w:rsidRPr="00787160" w:rsidRDefault="00012AF5" w:rsidP="00787160">
            <w:pPr>
              <w:widowControl w:val="0"/>
              <w:numPr>
                <w:ilvl w:val="0"/>
                <w:numId w:val="30"/>
              </w:numPr>
              <w:autoSpaceDE w:val="0"/>
              <w:autoSpaceDN w:val="0"/>
              <w:adjustRightInd w:val="0"/>
              <w:spacing w:line="240" w:lineRule="auto"/>
              <w:ind w:left="360"/>
              <w:rPr>
                <w:rFonts w:ascii="Gill Sans MT" w:eastAsia="Times New Roman" w:hAnsi="Gill Sans MT" w:cs="Gill Sans"/>
                <w:bCs/>
                <w:sz w:val="22"/>
                <w:szCs w:val="22"/>
              </w:rPr>
            </w:pPr>
            <w:r w:rsidRPr="00787160">
              <w:rPr>
                <w:rFonts w:ascii="Gill Sans MT" w:eastAsia="Times New Roman" w:hAnsi="Gill Sans MT" w:cs="Gill Sans"/>
                <w:bCs/>
                <w:sz w:val="22"/>
                <w:szCs w:val="22"/>
              </w:rPr>
              <w:t>Frequency and descriptive statistics of the survey items</w:t>
            </w:r>
          </w:p>
          <w:p w14:paraId="0EFADA02" w14:textId="77777777" w:rsidR="00620FA4" w:rsidRPr="00787160" w:rsidRDefault="00620FA4" w:rsidP="00787160">
            <w:pPr>
              <w:widowControl w:val="0"/>
              <w:numPr>
                <w:ilvl w:val="0"/>
                <w:numId w:val="30"/>
              </w:numPr>
              <w:autoSpaceDE w:val="0"/>
              <w:autoSpaceDN w:val="0"/>
              <w:adjustRightInd w:val="0"/>
              <w:spacing w:line="240" w:lineRule="auto"/>
              <w:ind w:left="360"/>
              <w:rPr>
                <w:rFonts w:ascii="Gill Sans MT" w:eastAsia="Times New Roman" w:hAnsi="Gill Sans MT" w:cs="Gill Sans"/>
                <w:bCs/>
                <w:sz w:val="22"/>
                <w:szCs w:val="22"/>
              </w:rPr>
            </w:pPr>
            <w:r w:rsidRPr="00787160">
              <w:rPr>
                <w:rFonts w:ascii="Gill Sans MT" w:eastAsia="Times New Roman" w:hAnsi="Gill Sans MT" w:cs="Gill Sans"/>
                <w:bCs/>
                <w:sz w:val="22"/>
                <w:szCs w:val="22"/>
              </w:rPr>
              <w:t>Qualitative analysis of the free responses</w:t>
            </w:r>
          </w:p>
        </w:tc>
      </w:tr>
      <w:tr w:rsidR="00223A02" w:rsidRPr="00787160" w14:paraId="4A672649" w14:textId="77777777" w:rsidTr="00787160">
        <w:tc>
          <w:tcPr>
            <w:tcW w:w="4338" w:type="dxa"/>
            <w:tcBorders>
              <w:top w:val="nil"/>
              <w:bottom w:val="nil"/>
            </w:tcBorders>
            <w:shd w:val="clear" w:color="auto" w:fill="auto"/>
          </w:tcPr>
          <w:p w14:paraId="7B35C9B8" w14:textId="77777777" w:rsidR="00C24387" w:rsidRPr="00787160" w:rsidRDefault="00C24387" w:rsidP="00787160">
            <w:pPr>
              <w:widowControl w:val="0"/>
              <w:autoSpaceDE w:val="0"/>
              <w:autoSpaceDN w:val="0"/>
              <w:adjustRightInd w:val="0"/>
              <w:spacing w:line="240" w:lineRule="auto"/>
              <w:rPr>
                <w:rFonts w:ascii="Gill Sans MT" w:eastAsia="Times New Roman" w:hAnsi="Gill Sans MT" w:cs="Gill Sans"/>
                <w:bCs/>
                <w:sz w:val="22"/>
                <w:szCs w:val="22"/>
              </w:rPr>
            </w:pPr>
          </w:p>
          <w:p w14:paraId="59889952" w14:textId="77777777" w:rsidR="00C24387" w:rsidRPr="00787160" w:rsidRDefault="00C24387" w:rsidP="00787160">
            <w:pPr>
              <w:widowControl w:val="0"/>
              <w:autoSpaceDE w:val="0"/>
              <w:autoSpaceDN w:val="0"/>
              <w:adjustRightInd w:val="0"/>
              <w:spacing w:line="240" w:lineRule="auto"/>
              <w:rPr>
                <w:rFonts w:ascii="Gill Sans MT" w:eastAsia="Times New Roman" w:hAnsi="Gill Sans MT" w:cs="Gill Sans"/>
                <w:bCs/>
                <w:sz w:val="22"/>
                <w:szCs w:val="22"/>
              </w:rPr>
            </w:pPr>
          </w:p>
          <w:p w14:paraId="686EB3D5" w14:textId="77777777" w:rsidR="00012AF5" w:rsidRPr="00787160" w:rsidRDefault="00C24387" w:rsidP="00787160">
            <w:pPr>
              <w:widowControl w:val="0"/>
              <w:autoSpaceDE w:val="0"/>
              <w:autoSpaceDN w:val="0"/>
              <w:adjustRightInd w:val="0"/>
              <w:spacing w:line="240" w:lineRule="auto"/>
              <w:rPr>
                <w:rFonts w:ascii="Gill Sans MT" w:eastAsia="Times New Roman" w:hAnsi="Gill Sans MT" w:cs="Gill Sans"/>
                <w:bCs/>
                <w:sz w:val="22"/>
                <w:szCs w:val="22"/>
              </w:rPr>
            </w:pPr>
            <w:r w:rsidRPr="00787160">
              <w:rPr>
                <w:rFonts w:ascii="Gill Sans MT" w:eastAsia="Times New Roman" w:hAnsi="Gill Sans MT" w:cs="Gill Sans"/>
                <w:bCs/>
                <w:sz w:val="22"/>
                <w:szCs w:val="22"/>
              </w:rPr>
              <w:t>Is the program being delivered as designed?</w:t>
            </w:r>
          </w:p>
        </w:tc>
        <w:tc>
          <w:tcPr>
            <w:tcW w:w="2046" w:type="dxa"/>
            <w:shd w:val="clear" w:color="auto" w:fill="auto"/>
          </w:tcPr>
          <w:p w14:paraId="79F5D26F" w14:textId="77777777" w:rsidR="00C24387" w:rsidRPr="00787160" w:rsidRDefault="00C24387" w:rsidP="00787160">
            <w:pPr>
              <w:widowControl w:val="0"/>
              <w:autoSpaceDE w:val="0"/>
              <w:autoSpaceDN w:val="0"/>
              <w:adjustRightInd w:val="0"/>
              <w:spacing w:line="240" w:lineRule="auto"/>
              <w:rPr>
                <w:rFonts w:ascii="Gill Sans MT" w:eastAsia="Times New Roman" w:hAnsi="Gill Sans MT" w:cs="Gill Sans"/>
                <w:bCs/>
                <w:sz w:val="22"/>
                <w:szCs w:val="22"/>
              </w:rPr>
            </w:pPr>
            <w:r w:rsidRPr="00787160">
              <w:rPr>
                <w:rFonts w:ascii="Gill Sans MT" w:eastAsia="Times New Roman" w:hAnsi="Gill Sans MT" w:cs="Gill Sans"/>
                <w:bCs/>
                <w:sz w:val="22"/>
                <w:szCs w:val="22"/>
              </w:rPr>
              <w:t>Interviews</w:t>
            </w:r>
          </w:p>
          <w:p w14:paraId="6696E748" w14:textId="77777777" w:rsidR="00C24387" w:rsidRPr="00787160" w:rsidRDefault="00C24387" w:rsidP="00787160">
            <w:pPr>
              <w:widowControl w:val="0"/>
              <w:autoSpaceDE w:val="0"/>
              <w:autoSpaceDN w:val="0"/>
              <w:adjustRightInd w:val="0"/>
              <w:spacing w:line="240" w:lineRule="auto"/>
              <w:rPr>
                <w:rFonts w:ascii="Gill Sans MT" w:eastAsia="Times New Roman" w:hAnsi="Gill Sans MT" w:cs="Gill Sans"/>
                <w:bCs/>
                <w:sz w:val="22"/>
                <w:szCs w:val="22"/>
              </w:rPr>
            </w:pPr>
          </w:p>
          <w:p w14:paraId="463391D8" w14:textId="77777777" w:rsidR="00012AF5" w:rsidRPr="00787160" w:rsidRDefault="00012AF5" w:rsidP="00787160">
            <w:pPr>
              <w:widowControl w:val="0"/>
              <w:autoSpaceDE w:val="0"/>
              <w:autoSpaceDN w:val="0"/>
              <w:adjustRightInd w:val="0"/>
              <w:spacing w:line="240" w:lineRule="auto"/>
              <w:rPr>
                <w:rFonts w:ascii="Gill Sans MT" w:eastAsia="Times New Roman" w:hAnsi="Gill Sans MT" w:cs="Gill Sans"/>
                <w:bCs/>
                <w:sz w:val="22"/>
                <w:szCs w:val="22"/>
              </w:rPr>
            </w:pPr>
          </w:p>
        </w:tc>
        <w:tc>
          <w:tcPr>
            <w:tcW w:w="3192" w:type="dxa"/>
            <w:shd w:val="clear" w:color="auto" w:fill="auto"/>
          </w:tcPr>
          <w:p w14:paraId="436ED965" w14:textId="77777777" w:rsidR="00C24387" w:rsidRPr="00787160" w:rsidRDefault="00C24387" w:rsidP="00787160">
            <w:pPr>
              <w:widowControl w:val="0"/>
              <w:numPr>
                <w:ilvl w:val="0"/>
                <w:numId w:val="30"/>
              </w:numPr>
              <w:autoSpaceDE w:val="0"/>
              <w:autoSpaceDN w:val="0"/>
              <w:adjustRightInd w:val="0"/>
              <w:spacing w:line="240" w:lineRule="auto"/>
              <w:ind w:left="360"/>
              <w:rPr>
                <w:rFonts w:ascii="Gill Sans MT" w:eastAsia="Times New Roman" w:hAnsi="Gill Sans MT" w:cs="Gill Sans"/>
                <w:bCs/>
                <w:sz w:val="22"/>
                <w:szCs w:val="22"/>
              </w:rPr>
            </w:pPr>
            <w:r w:rsidRPr="00787160">
              <w:rPr>
                <w:rFonts w:ascii="Gill Sans MT" w:eastAsia="Times New Roman" w:hAnsi="Gill Sans MT" w:cs="Gill Sans"/>
                <w:bCs/>
                <w:sz w:val="22"/>
                <w:szCs w:val="22"/>
              </w:rPr>
              <w:t>Qualitative analyses of interview responses</w:t>
            </w:r>
          </w:p>
          <w:p w14:paraId="0E96CDF0" w14:textId="77777777" w:rsidR="00012AF5" w:rsidRPr="00787160" w:rsidRDefault="00012AF5" w:rsidP="00787160">
            <w:pPr>
              <w:widowControl w:val="0"/>
              <w:autoSpaceDE w:val="0"/>
              <w:autoSpaceDN w:val="0"/>
              <w:adjustRightInd w:val="0"/>
              <w:spacing w:line="240" w:lineRule="auto"/>
              <w:rPr>
                <w:rFonts w:ascii="Gill Sans MT" w:eastAsia="Times New Roman" w:hAnsi="Gill Sans MT" w:cs="Gill Sans"/>
                <w:bCs/>
                <w:sz w:val="22"/>
                <w:szCs w:val="22"/>
              </w:rPr>
            </w:pPr>
          </w:p>
        </w:tc>
      </w:tr>
      <w:tr w:rsidR="00223A02" w:rsidRPr="00787160" w14:paraId="4A8FF71D" w14:textId="77777777" w:rsidTr="00787160">
        <w:tc>
          <w:tcPr>
            <w:tcW w:w="4338" w:type="dxa"/>
            <w:tcBorders>
              <w:top w:val="nil"/>
              <w:bottom w:val="single" w:sz="4" w:space="0" w:color="auto"/>
            </w:tcBorders>
            <w:shd w:val="clear" w:color="auto" w:fill="auto"/>
          </w:tcPr>
          <w:p w14:paraId="72349DE7" w14:textId="77777777" w:rsidR="00012AF5" w:rsidRPr="00787160" w:rsidRDefault="00012AF5" w:rsidP="00787160">
            <w:pPr>
              <w:widowControl w:val="0"/>
              <w:autoSpaceDE w:val="0"/>
              <w:autoSpaceDN w:val="0"/>
              <w:adjustRightInd w:val="0"/>
              <w:spacing w:line="240" w:lineRule="auto"/>
              <w:rPr>
                <w:rFonts w:ascii="Gill Sans MT" w:eastAsia="Times New Roman" w:hAnsi="Gill Sans MT" w:cs="Gill Sans"/>
                <w:bCs/>
                <w:sz w:val="22"/>
                <w:szCs w:val="22"/>
              </w:rPr>
            </w:pPr>
          </w:p>
        </w:tc>
        <w:tc>
          <w:tcPr>
            <w:tcW w:w="2046" w:type="dxa"/>
            <w:shd w:val="clear" w:color="auto" w:fill="auto"/>
          </w:tcPr>
          <w:p w14:paraId="679A8986" w14:textId="77777777" w:rsidR="00012AF5" w:rsidRPr="00787160" w:rsidRDefault="00C24387" w:rsidP="00787160">
            <w:pPr>
              <w:widowControl w:val="0"/>
              <w:autoSpaceDE w:val="0"/>
              <w:autoSpaceDN w:val="0"/>
              <w:adjustRightInd w:val="0"/>
              <w:spacing w:line="240" w:lineRule="auto"/>
              <w:rPr>
                <w:rFonts w:ascii="Gill Sans MT" w:eastAsia="Times New Roman" w:hAnsi="Gill Sans MT" w:cs="Gill Sans"/>
                <w:bCs/>
                <w:sz w:val="22"/>
                <w:szCs w:val="22"/>
              </w:rPr>
            </w:pPr>
            <w:r w:rsidRPr="00787160">
              <w:rPr>
                <w:rFonts w:ascii="Gill Sans MT" w:eastAsia="Times New Roman" w:hAnsi="Gill Sans MT" w:cs="Gill Sans"/>
                <w:bCs/>
                <w:sz w:val="22"/>
                <w:szCs w:val="22"/>
              </w:rPr>
              <w:t>Classroom observations</w:t>
            </w:r>
          </w:p>
        </w:tc>
        <w:tc>
          <w:tcPr>
            <w:tcW w:w="3192" w:type="dxa"/>
            <w:shd w:val="clear" w:color="auto" w:fill="auto"/>
          </w:tcPr>
          <w:p w14:paraId="2E9AB505" w14:textId="66D9F0A8" w:rsidR="00C24387" w:rsidRPr="00787160" w:rsidRDefault="00C24387" w:rsidP="00787160">
            <w:pPr>
              <w:widowControl w:val="0"/>
              <w:numPr>
                <w:ilvl w:val="0"/>
                <w:numId w:val="30"/>
              </w:numPr>
              <w:autoSpaceDE w:val="0"/>
              <w:autoSpaceDN w:val="0"/>
              <w:adjustRightInd w:val="0"/>
              <w:spacing w:line="240" w:lineRule="auto"/>
              <w:ind w:left="360"/>
              <w:rPr>
                <w:rFonts w:ascii="Gill Sans MT" w:eastAsia="Times New Roman" w:hAnsi="Gill Sans MT" w:cs="Gill Sans"/>
                <w:bCs/>
                <w:sz w:val="22"/>
                <w:szCs w:val="22"/>
              </w:rPr>
            </w:pPr>
            <w:r w:rsidRPr="00787160">
              <w:rPr>
                <w:rFonts w:ascii="Gill Sans MT" w:eastAsia="Times New Roman" w:hAnsi="Gill Sans MT" w:cs="Gill Sans"/>
                <w:bCs/>
                <w:sz w:val="22"/>
                <w:szCs w:val="22"/>
              </w:rPr>
              <w:t xml:space="preserve">Frequency of </w:t>
            </w:r>
            <w:r w:rsidR="00620FA4" w:rsidRPr="00787160">
              <w:rPr>
                <w:rFonts w:ascii="Gill Sans MT" w:eastAsia="Times New Roman" w:hAnsi="Gill Sans MT" w:cs="Gill Sans"/>
                <w:bCs/>
                <w:sz w:val="22"/>
                <w:szCs w:val="22"/>
              </w:rPr>
              <w:t xml:space="preserve">the lesson </w:t>
            </w:r>
            <w:r w:rsidRPr="00787160">
              <w:rPr>
                <w:rFonts w:ascii="Gill Sans MT" w:eastAsia="Times New Roman" w:hAnsi="Gill Sans MT" w:cs="Gill Sans"/>
                <w:bCs/>
                <w:sz w:val="22"/>
                <w:szCs w:val="22"/>
              </w:rPr>
              <w:t>components observed</w:t>
            </w:r>
          </w:p>
          <w:p w14:paraId="001F4468" w14:textId="77777777" w:rsidR="00012AF5" w:rsidRPr="00787160" w:rsidRDefault="00C24387" w:rsidP="00787160">
            <w:pPr>
              <w:widowControl w:val="0"/>
              <w:numPr>
                <w:ilvl w:val="0"/>
                <w:numId w:val="30"/>
              </w:numPr>
              <w:autoSpaceDE w:val="0"/>
              <w:autoSpaceDN w:val="0"/>
              <w:adjustRightInd w:val="0"/>
              <w:spacing w:line="240" w:lineRule="auto"/>
              <w:ind w:left="360"/>
              <w:rPr>
                <w:rFonts w:ascii="Gill Sans MT" w:eastAsia="Times New Roman" w:hAnsi="Gill Sans MT" w:cs="Gill Sans"/>
                <w:bCs/>
                <w:sz w:val="22"/>
                <w:szCs w:val="22"/>
              </w:rPr>
            </w:pPr>
            <w:r w:rsidRPr="00787160">
              <w:rPr>
                <w:rFonts w:ascii="Gill Sans MT" w:eastAsia="Times New Roman" w:hAnsi="Gill Sans MT" w:cs="Gill Sans"/>
                <w:bCs/>
                <w:sz w:val="22"/>
                <w:szCs w:val="22"/>
              </w:rPr>
              <w:t>Qualitative analysis of observation records</w:t>
            </w:r>
          </w:p>
        </w:tc>
      </w:tr>
      <w:tr w:rsidR="00223A02" w:rsidRPr="00787160" w14:paraId="4FFC9BB5" w14:textId="77777777" w:rsidTr="00787160">
        <w:tc>
          <w:tcPr>
            <w:tcW w:w="4338" w:type="dxa"/>
            <w:tcBorders>
              <w:top w:val="single" w:sz="4" w:space="0" w:color="auto"/>
              <w:bottom w:val="nil"/>
            </w:tcBorders>
            <w:shd w:val="clear" w:color="auto" w:fill="auto"/>
          </w:tcPr>
          <w:p w14:paraId="1007E942" w14:textId="77777777" w:rsidR="00C24387" w:rsidRPr="00787160" w:rsidRDefault="00C24387" w:rsidP="00787160">
            <w:pPr>
              <w:widowControl w:val="0"/>
              <w:autoSpaceDE w:val="0"/>
              <w:autoSpaceDN w:val="0"/>
              <w:adjustRightInd w:val="0"/>
              <w:spacing w:line="240" w:lineRule="auto"/>
              <w:rPr>
                <w:rFonts w:ascii="Gill Sans MT" w:eastAsia="Times New Roman" w:hAnsi="Gill Sans MT" w:cs="Gill Sans"/>
                <w:bCs/>
                <w:sz w:val="22"/>
                <w:szCs w:val="22"/>
              </w:rPr>
            </w:pPr>
          </w:p>
        </w:tc>
        <w:tc>
          <w:tcPr>
            <w:tcW w:w="2046" w:type="dxa"/>
            <w:shd w:val="clear" w:color="auto" w:fill="auto"/>
          </w:tcPr>
          <w:p w14:paraId="1A8C430C" w14:textId="77777777" w:rsidR="00C24387" w:rsidRPr="00787160" w:rsidRDefault="00620FA4" w:rsidP="00787160">
            <w:pPr>
              <w:widowControl w:val="0"/>
              <w:autoSpaceDE w:val="0"/>
              <w:autoSpaceDN w:val="0"/>
              <w:adjustRightInd w:val="0"/>
              <w:spacing w:line="240" w:lineRule="auto"/>
              <w:rPr>
                <w:rFonts w:ascii="Gill Sans MT" w:eastAsia="Times New Roman" w:hAnsi="Gill Sans MT" w:cs="Gill Sans"/>
                <w:bCs/>
                <w:sz w:val="22"/>
                <w:szCs w:val="22"/>
              </w:rPr>
            </w:pPr>
            <w:r w:rsidRPr="00787160">
              <w:rPr>
                <w:rFonts w:ascii="Gill Sans MT" w:eastAsia="Times New Roman" w:hAnsi="Gill Sans MT" w:cs="Gill Sans"/>
                <w:bCs/>
                <w:sz w:val="22"/>
                <w:szCs w:val="22"/>
              </w:rPr>
              <w:t>Facilitator survey</w:t>
            </w:r>
          </w:p>
        </w:tc>
        <w:tc>
          <w:tcPr>
            <w:tcW w:w="3192" w:type="dxa"/>
            <w:shd w:val="clear" w:color="auto" w:fill="auto"/>
          </w:tcPr>
          <w:p w14:paraId="11F4F46F" w14:textId="51F2390B" w:rsidR="00C24387" w:rsidRPr="00787160" w:rsidRDefault="00C24387" w:rsidP="00787160">
            <w:pPr>
              <w:widowControl w:val="0"/>
              <w:numPr>
                <w:ilvl w:val="0"/>
                <w:numId w:val="32"/>
              </w:numPr>
              <w:autoSpaceDE w:val="0"/>
              <w:autoSpaceDN w:val="0"/>
              <w:adjustRightInd w:val="0"/>
              <w:spacing w:line="240" w:lineRule="auto"/>
              <w:ind w:left="360"/>
              <w:rPr>
                <w:rFonts w:ascii="Gill Sans MT" w:eastAsia="Times New Roman" w:hAnsi="Gill Sans MT" w:cs="Gill Sans"/>
                <w:bCs/>
                <w:sz w:val="22"/>
                <w:szCs w:val="22"/>
              </w:rPr>
            </w:pPr>
            <w:r w:rsidRPr="00787160">
              <w:rPr>
                <w:rFonts w:ascii="Gill Sans MT" w:eastAsia="Times New Roman" w:hAnsi="Gill Sans MT" w:cs="Gill Sans"/>
                <w:bCs/>
                <w:sz w:val="22"/>
                <w:szCs w:val="22"/>
              </w:rPr>
              <w:t>Frequency and descriptive statistics of the survey items</w:t>
            </w:r>
          </w:p>
          <w:p w14:paraId="7D520E54" w14:textId="548336EF" w:rsidR="00620FA4" w:rsidRPr="00787160" w:rsidRDefault="00620FA4" w:rsidP="00787160">
            <w:pPr>
              <w:widowControl w:val="0"/>
              <w:numPr>
                <w:ilvl w:val="0"/>
                <w:numId w:val="32"/>
              </w:numPr>
              <w:autoSpaceDE w:val="0"/>
              <w:autoSpaceDN w:val="0"/>
              <w:adjustRightInd w:val="0"/>
              <w:spacing w:line="240" w:lineRule="auto"/>
              <w:ind w:left="360"/>
              <w:rPr>
                <w:rFonts w:ascii="Gill Sans MT" w:eastAsia="Times New Roman" w:hAnsi="Gill Sans MT" w:cs="Gill Sans"/>
                <w:bCs/>
                <w:sz w:val="22"/>
                <w:szCs w:val="22"/>
              </w:rPr>
            </w:pPr>
            <w:r w:rsidRPr="00787160">
              <w:rPr>
                <w:rFonts w:ascii="Gill Sans MT" w:eastAsia="Times New Roman" w:hAnsi="Gill Sans MT" w:cs="Gill Sans"/>
                <w:bCs/>
                <w:sz w:val="22"/>
                <w:szCs w:val="22"/>
              </w:rPr>
              <w:t>Qualitative analysis of the free responses</w:t>
            </w:r>
          </w:p>
        </w:tc>
      </w:tr>
      <w:tr w:rsidR="00223A02" w:rsidRPr="00787160" w14:paraId="697C6027" w14:textId="77777777" w:rsidTr="00B44535">
        <w:tc>
          <w:tcPr>
            <w:tcW w:w="4338" w:type="dxa"/>
            <w:tcBorders>
              <w:top w:val="nil"/>
              <w:bottom w:val="nil"/>
            </w:tcBorders>
            <w:shd w:val="clear" w:color="auto" w:fill="auto"/>
          </w:tcPr>
          <w:p w14:paraId="28EE5DE0" w14:textId="77777777" w:rsidR="00C24387" w:rsidRPr="00787160" w:rsidRDefault="00C24387" w:rsidP="00787160">
            <w:pPr>
              <w:widowControl w:val="0"/>
              <w:autoSpaceDE w:val="0"/>
              <w:autoSpaceDN w:val="0"/>
              <w:adjustRightInd w:val="0"/>
              <w:spacing w:line="240" w:lineRule="auto"/>
              <w:rPr>
                <w:rFonts w:ascii="Gill Sans MT" w:eastAsia="Times New Roman" w:hAnsi="Gill Sans MT" w:cs="Gill Sans"/>
                <w:bCs/>
                <w:sz w:val="22"/>
                <w:szCs w:val="22"/>
              </w:rPr>
            </w:pPr>
            <w:r w:rsidRPr="00787160">
              <w:rPr>
                <w:rFonts w:ascii="Gill Sans MT" w:eastAsia="Times New Roman" w:hAnsi="Gill Sans MT" w:cs="Gill Sans"/>
                <w:bCs/>
                <w:sz w:val="22"/>
                <w:szCs w:val="22"/>
              </w:rPr>
              <w:t>Is the quality of program delivery adequate?</w:t>
            </w:r>
          </w:p>
        </w:tc>
        <w:tc>
          <w:tcPr>
            <w:tcW w:w="2046" w:type="dxa"/>
            <w:tcBorders>
              <w:bottom w:val="nil"/>
            </w:tcBorders>
            <w:shd w:val="clear" w:color="auto" w:fill="auto"/>
          </w:tcPr>
          <w:p w14:paraId="5B941C29" w14:textId="5DB81EA1" w:rsidR="00C24387" w:rsidRPr="00787160" w:rsidRDefault="00620FA4" w:rsidP="00787160">
            <w:pPr>
              <w:widowControl w:val="0"/>
              <w:autoSpaceDE w:val="0"/>
              <w:autoSpaceDN w:val="0"/>
              <w:adjustRightInd w:val="0"/>
              <w:spacing w:line="240" w:lineRule="auto"/>
              <w:rPr>
                <w:rFonts w:ascii="Gill Sans MT" w:eastAsia="Times New Roman" w:hAnsi="Gill Sans MT" w:cs="Gill Sans"/>
                <w:bCs/>
                <w:sz w:val="22"/>
                <w:szCs w:val="22"/>
              </w:rPr>
            </w:pPr>
            <w:r w:rsidRPr="00787160">
              <w:rPr>
                <w:rFonts w:ascii="Gill Sans MT" w:eastAsia="Times New Roman" w:hAnsi="Gill Sans MT" w:cs="Gill Sans"/>
                <w:bCs/>
                <w:sz w:val="22"/>
                <w:szCs w:val="22"/>
              </w:rPr>
              <w:t>Classroom observations</w:t>
            </w:r>
            <w:r w:rsidR="006A7892">
              <w:rPr>
                <w:rFonts w:ascii="Gill Sans MT" w:eastAsia="Times New Roman" w:hAnsi="Gill Sans MT" w:cs="Gill Sans"/>
                <w:bCs/>
                <w:sz w:val="22"/>
                <w:szCs w:val="22"/>
              </w:rPr>
              <w:t xml:space="preserve"> and </w:t>
            </w:r>
          </w:p>
        </w:tc>
        <w:tc>
          <w:tcPr>
            <w:tcW w:w="3192" w:type="dxa"/>
            <w:shd w:val="clear" w:color="auto" w:fill="auto"/>
          </w:tcPr>
          <w:p w14:paraId="5C093D2A" w14:textId="77777777" w:rsidR="00C24387" w:rsidRPr="00787160" w:rsidRDefault="00620FA4" w:rsidP="00787160">
            <w:pPr>
              <w:widowControl w:val="0"/>
              <w:numPr>
                <w:ilvl w:val="0"/>
                <w:numId w:val="32"/>
              </w:numPr>
              <w:autoSpaceDE w:val="0"/>
              <w:autoSpaceDN w:val="0"/>
              <w:adjustRightInd w:val="0"/>
              <w:spacing w:line="240" w:lineRule="auto"/>
              <w:ind w:left="360"/>
              <w:rPr>
                <w:rFonts w:ascii="Gill Sans MT" w:eastAsia="Times New Roman" w:hAnsi="Gill Sans MT" w:cs="Gill Sans"/>
                <w:bCs/>
                <w:sz w:val="22"/>
                <w:szCs w:val="22"/>
              </w:rPr>
            </w:pPr>
            <w:r w:rsidRPr="00787160">
              <w:rPr>
                <w:rFonts w:ascii="Gill Sans MT" w:eastAsia="Times New Roman" w:hAnsi="Gill Sans MT" w:cs="Gill Sans"/>
                <w:bCs/>
                <w:sz w:val="22"/>
                <w:szCs w:val="22"/>
              </w:rPr>
              <w:t>Qualitative analysis of the interview responses</w:t>
            </w:r>
          </w:p>
        </w:tc>
      </w:tr>
      <w:tr w:rsidR="00223A02" w:rsidRPr="00787160" w14:paraId="2746E00A" w14:textId="77777777" w:rsidTr="00B44535">
        <w:tc>
          <w:tcPr>
            <w:tcW w:w="4338" w:type="dxa"/>
            <w:tcBorders>
              <w:top w:val="nil"/>
              <w:bottom w:val="single" w:sz="4" w:space="0" w:color="auto"/>
            </w:tcBorders>
            <w:shd w:val="clear" w:color="auto" w:fill="auto"/>
          </w:tcPr>
          <w:p w14:paraId="6381A796" w14:textId="77777777" w:rsidR="00C24387" w:rsidRPr="00787160" w:rsidRDefault="00C24387" w:rsidP="00787160">
            <w:pPr>
              <w:widowControl w:val="0"/>
              <w:autoSpaceDE w:val="0"/>
              <w:autoSpaceDN w:val="0"/>
              <w:adjustRightInd w:val="0"/>
              <w:spacing w:line="240" w:lineRule="auto"/>
              <w:rPr>
                <w:rFonts w:ascii="Gill Sans MT" w:eastAsia="Times New Roman" w:hAnsi="Gill Sans MT" w:cs="Gill Sans"/>
                <w:bCs/>
                <w:sz w:val="22"/>
                <w:szCs w:val="22"/>
              </w:rPr>
            </w:pPr>
          </w:p>
        </w:tc>
        <w:tc>
          <w:tcPr>
            <w:tcW w:w="2046" w:type="dxa"/>
            <w:tcBorders>
              <w:top w:val="nil"/>
              <w:bottom w:val="single" w:sz="4" w:space="0" w:color="auto"/>
            </w:tcBorders>
            <w:shd w:val="clear" w:color="auto" w:fill="auto"/>
          </w:tcPr>
          <w:p w14:paraId="00070328" w14:textId="657AA52A" w:rsidR="00C24387" w:rsidRPr="00787160" w:rsidRDefault="00DF237D" w:rsidP="00787160">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I</w:t>
            </w:r>
            <w:r w:rsidR="00620FA4" w:rsidRPr="00787160">
              <w:rPr>
                <w:rFonts w:ascii="Gill Sans MT" w:eastAsia="Times New Roman" w:hAnsi="Gill Sans MT" w:cs="Gill Sans"/>
                <w:bCs/>
                <w:sz w:val="22"/>
                <w:szCs w:val="22"/>
              </w:rPr>
              <w:t>nterviews</w:t>
            </w:r>
          </w:p>
        </w:tc>
        <w:tc>
          <w:tcPr>
            <w:tcW w:w="3192" w:type="dxa"/>
            <w:tcBorders>
              <w:bottom w:val="single" w:sz="4" w:space="0" w:color="auto"/>
            </w:tcBorders>
            <w:shd w:val="clear" w:color="auto" w:fill="auto"/>
          </w:tcPr>
          <w:p w14:paraId="2810CAF5" w14:textId="77777777" w:rsidR="00C24387" w:rsidRPr="00787160" w:rsidRDefault="00620FA4" w:rsidP="00787160">
            <w:pPr>
              <w:widowControl w:val="0"/>
              <w:numPr>
                <w:ilvl w:val="0"/>
                <w:numId w:val="32"/>
              </w:numPr>
              <w:autoSpaceDE w:val="0"/>
              <w:autoSpaceDN w:val="0"/>
              <w:adjustRightInd w:val="0"/>
              <w:spacing w:line="240" w:lineRule="auto"/>
              <w:ind w:left="360"/>
              <w:rPr>
                <w:rFonts w:ascii="Gill Sans MT" w:eastAsia="Times New Roman" w:hAnsi="Gill Sans MT" w:cs="Gill Sans"/>
                <w:bCs/>
                <w:sz w:val="22"/>
                <w:szCs w:val="22"/>
              </w:rPr>
            </w:pPr>
            <w:r w:rsidRPr="00787160">
              <w:rPr>
                <w:rFonts w:ascii="Gill Sans MT" w:eastAsia="Times New Roman" w:hAnsi="Gill Sans MT" w:cs="Gill Sans"/>
                <w:bCs/>
                <w:sz w:val="22"/>
                <w:szCs w:val="22"/>
              </w:rPr>
              <w:t>Frequency of the lesson components observed</w:t>
            </w:r>
          </w:p>
        </w:tc>
      </w:tr>
      <w:tr w:rsidR="00827BE3" w:rsidRPr="00787160" w14:paraId="3CA92949" w14:textId="77777777" w:rsidTr="00B44535">
        <w:tc>
          <w:tcPr>
            <w:tcW w:w="4338" w:type="dxa"/>
            <w:tcBorders>
              <w:top w:val="single" w:sz="4" w:space="0" w:color="auto"/>
              <w:bottom w:val="nil"/>
            </w:tcBorders>
            <w:shd w:val="clear" w:color="auto" w:fill="auto"/>
          </w:tcPr>
          <w:p w14:paraId="650DA83D" w14:textId="77777777" w:rsidR="00917E0A" w:rsidRDefault="00917E0A" w:rsidP="00787160">
            <w:pPr>
              <w:widowControl w:val="0"/>
              <w:autoSpaceDE w:val="0"/>
              <w:autoSpaceDN w:val="0"/>
              <w:adjustRightInd w:val="0"/>
              <w:spacing w:line="240" w:lineRule="auto"/>
              <w:rPr>
                <w:rFonts w:ascii="Gill Sans MT" w:eastAsia="Times New Roman" w:hAnsi="Gill Sans MT" w:cs="Gill Sans"/>
                <w:bCs/>
                <w:sz w:val="22"/>
                <w:szCs w:val="22"/>
              </w:rPr>
            </w:pPr>
          </w:p>
          <w:p w14:paraId="57FC065F" w14:textId="77777777" w:rsidR="00827BE3" w:rsidRDefault="00827BE3" w:rsidP="00787160">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What are facilitators’ opinions about the Child Safety Matters program?</w:t>
            </w:r>
          </w:p>
        </w:tc>
        <w:tc>
          <w:tcPr>
            <w:tcW w:w="2046" w:type="dxa"/>
            <w:tcBorders>
              <w:top w:val="single" w:sz="4" w:space="0" w:color="auto"/>
              <w:bottom w:val="single" w:sz="4" w:space="0" w:color="auto"/>
            </w:tcBorders>
            <w:shd w:val="clear" w:color="auto" w:fill="auto"/>
          </w:tcPr>
          <w:p w14:paraId="7A8D5F06" w14:textId="77777777" w:rsidR="00827BE3" w:rsidRPr="00787160" w:rsidRDefault="00827BE3" w:rsidP="00787160">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Facilitator survey</w:t>
            </w:r>
          </w:p>
        </w:tc>
        <w:tc>
          <w:tcPr>
            <w:tcW w:w="3192" w:type="dxa"/>
            <w:tcBorders>
              <w:bottom w:val="single" w:sz="4" w:space="0" w:color="auto"/>
            </w:tcBorders>
            <w:shd w:val="clear" w:color="auto" w:fill="auto"/>
          </w:tcPr>
          <w:p w14:paraId="1C835454" w14:textId="77777777" w:rsidR="00827BE3" w:rsidRDefault="00827BE3" w:rsidP="00827BE3">
            <w:pPr>
              <w:widowControl w:val="0"/>
              <w:numPr>
                <w:ilvl w:val="0"/>
                <w:numId w:val="35"/>
              </w:numPr>
              <w:autoSpaceDE w:val="0"/>
              <w:autoSpaceDN w:val="0"/>
              <w:adjustRightInd w:val="0"/>
              <w:spacing w:line="240" w:lineRule="auto"/>
              <w:ind w:left="360"/>
              <w:rPr>
                <w:rFonts w:ascii="Gill Sans MT" w:eastAsia="Times New Roman" w:hAnsi="Gill Sans MT" w:cs="Gill Sans"/>
                <w:bCs/>
                <w:sz w:val="22"/>
                <w:szCs w:val="22"/>
              </w:rPr>
            </w:pPr>
            <w:r>
              <w:rPr>
                <w:rFonts w:ascii="Gill Sans MT" w:eastAsia="Times New Roman" w:hAnsi="Gill Sans MT" w:cs="Gill Sans"/>
                <w:bCs/>
                <w:sz w:val="22"/>
                <w:szCs w:val="22"/>
              </w:rPr>
              <w:t>Frequency and descriptive statistics of the survey items</w:t>
            </w:r>
          </w:p>
          <w:p w14:paraId="7546EAC3" w14:textId="77777777" w:rsidR="00827BE3" w:rsidRPr="00787160" w:rsidRDefault="00827BE3" w:rsidP="00827BE3">
            <w:pPr>
              <w:widowControl w:val="0"/>
              <w:numPr>
                <w:ilvl w:val="0"/>
                <w:numId w:val="35"/>
              </w:numPr>
              <w:autoSpaceDE w:val="0"/>
              <w:autoSpaceDN w:val="0"/>
              <w:adjustRightInd w:val="0"/>
              <w:spacing w:line="240" w:lineRule="auto"/>
              <w:ind w:left="360"/>
              <w:rPr>
                <w:rFonts w:ascii="Gill Sans MT" w:eastAsia="Times New Roman" w:hAnsi="Gill Sans MT" w:cs="Gill Sans"/>
                <w:bCs/>
                <w:sz w:val="22"/>
                <w:szCs w:val="22"/>
              </w:rPr>
            </w:pPr>
            <w:r>
              <w:rPr>
                <w:rFonts w:ascii="Gill Sans MT" w:eastAsia="Times New Roman" w:hAnsi="Gill Sans MT" w:cs="Gill Sans"/>
                <w:bCs/>
                <w:sz w:val="22"/>
                <w:szCs w:val="22"/>
              </w:rPr>
              <w:t>Qualitative analysis of the free responses</w:t>
            </w:r>
          </w:p>
        </w:tc>
      </w:tr>
      <w:tr w:rsidR="00827BE3" w:rsidRPr="00787160" w14:paraId="0FD02DA3" w14:textId="77777777" w:rsidTr="00371706">
        <w:tc>
          <w:tcPr>
            <w:tcW w:w="4338" w:type="dxa"/>
            <w:tcBorders>
              <w:top w:val="nil"/>
              <w:bottom w:val="single" w:sz="4" w:space="0" w:color="auto"/>
            </w:tcBorders>
            <w:shd w:val="clear" w:color="auto" w:fill="auto"/>
          </w:tcPr>
          <w:p w14:paraId="40A1A578" w14:textId="77777777" w:rsidR="00827BE3" w:rsidRPr="00787160" w:rsidRDefault="00827BE3" w:rsidP="00787160">
            <w:pPr>
              <w:widowControl w:val="0"/>
              <w:autoSpaceDE w:val="0"/>
              <w:autoSpaceDN w:val="0"/>
              <w:adjustRightInd w:val="0"/>
              <w:spacing w:line="240" w:lineRule="auto"/>
              <w:rPr>
                <w:rFonts w:ascii="Gill Sans MT" w:eastAsia="Times New Roman" w:hAnsi="Gill Sans MT" w:cs="Gill Sans"/>
                <w:bCs/>
                <w:sz w:val="22"/>
                <w:szCs w:val="22"/>
              </w:rPr>
            </w:pPr>
          </w:p>
        </w:tc>
        <w:tc>
          <w:tcPr>
            <w:tcW w:w="2046" w:type="dxa"/>
            <w:tcBorders>
              <w:top w:val="single" w:sz="4" w:space="0" w:color="auto"/>
              <w:bottom w:val="single" w:sz="4" w:space="0" w:color="auto"/>
            </w:tcBorders>
            <w:shd w:val="clear" w:color="auto" w:fill="auto"/>
          </w:tcPr>
          <w:p w14:paraId="1455BF2B" w14:textId="77777777" w:rsidR="00827BE3" w:rsidRPr="00787160" w:rsidRDefault="00827BE3" w:rsidP="00787160">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Interviews</w:t>
            </w:r>
          </w:p>
        </w:tc>
        <w:tc>
          <w:tcPr>
            <w:tcW w:w="3192" w:type="dxa"/>
            <w:tcBorders>
              <w:bottom w:val="single" w:sz="4" w:space="0" w:color="auto"/>
            </w:tcBorders>
            <w:shd w:val="clear" w:color="auto" w:fill="auto"/>
          </w:tcPr>
          <w:p w14:paraId="38938E8B" w14:textId="77777777" w:rsidR="00827BE3" w:rsidRPr="00787160" w:rsidRDefault="00827BE3" w:rsidP="00371706">
            <w:pPr>
              <w:widowControl w:val="0"/>
              <w:numPr>
                <w:ilvl w:val="0"/>
                <w:numId w:val="35"/>
              </w:numPr>
              <w:autoSpaceDE w:val="0"/>
              <w:autoSpaceDN w:val="0"/>
              <w:adjustRightInd w:val="0"/>
              <w:spacing w:line="240" w:lineRule="auto"/>
              <w:ind w:left="360"/>
              <w:rPr>
                <w:rFonts w:ascii="Gill Sans MT" w:eastAsia="Times New Roman" w:hAnsi="Gill Sans MT" w:cs="Gill Sans"/>
                <w:bCs/>
                <w:sz w:val="22"/>
                <w:szCs w:val="22"/>
              </w:rPr>
            </w:pPr>
            <w:r w:rsidRPr="00827BE3">
              <w:rPr>
                <w:rFonts w:ascii="Gill Sans MT" w:eastAsia="Times New Roman" w:hAnsi="Gill Sans MT" w:cs="Gill Sans"/>
                <w:bCs/>
                <w:sz w:val="22"/>
                <w:szCs w:val="22"/>
              </w:rPr>
              <w:t>Qualitative analyses of interview responses</w:t>
            </w:r>
          </w:p>
        </w:tc>
      </w:tr>
      <w:tr w:rsidR="00827BE3" w:rsidRPr="00787160" w14:paraId="423BCA1A" w14:textId="77777777" w:rsidTr="00371706">
        <w:tc>
          <w:tcPr>
            <w:tcW w:w="4338" w:type="dxa"/>
            <w:tcBorders>
              <w:top w:val="single" w:sz="4" w:space="0" w:color="auto"/>
              <w:bottom w:val="single" w:sz="4" w:space="0" w:color="auto"/>
            </w:tcBorders>
            <w:shd w:val="clear" w:color="auto" w:fill="auto"/>
          </w:tcPr>
          <w:p w14:paraId="4073701A" w14:textId="77777777" w:rsidR="00827BE3" w:rsidRDefault="00827BE3" w:rsidP="00787160">
            <w:pPr>
              <w:widowControl w:val="0"/>
              <w:autoSpaceDE w:val="0"/>
              <w:autoSpaceDN w:val="0"/>
              <w:adjustRightInd w:val="0"/>
              <w:spacing w:line="240" w:lineRule="auto"/>
              <w:rPr>
                <w:rFonts w:ascii="Gill Sans MT" w:eastAsia="Times New Roman" w:hAnsi="Gill Sans MT" w:cs="Gill Sans"/>
                <w:bCs/>
                <w:sz w:val="22"/>
                <w:szCs w:val="22"/>
              </w:rPr>
            </w:pPr>
            <w:r w:rsidRPr="00787160">
              <w:rPr>
                <w:rFonts w:ascii="Gill Sans MT" w:eastAsia="Times New Roman" w:hAnsi="Gill Sans MT" w:cs="Gill Sans"/>
                <w:bCs/>
                <w:sz w:val="22"/>
                <w:szCs w:val="22"/>
              </w:rPr>
              <w:t>What is the effect of the MBF Child Safety Matters Program on students’ knowledge, recognition, and understanding of issues and situations related to safety?</w:t>
            </w:r>
          </w:p>
        </w:tc>
        <w:tc>
          <w:tcPr>
            <w:tcW w:w="2046" w:type="dxa"/>
            <w:tcBorders>
              <w:top w:val="single" w:sz="4" w:space="0" w:color="auto"/>
              <w:bottom w:val="single" w:sz="4" w:space="0" w:color="auto"/>
            </w:tcBorders>
            <w:shd w:val="clear" w:color="auto" w:fill="auto"/>
          </w:tcPr>
          <w:p w14:paraId="27A05D87" w14:textId="2D1F345F" w:rsidR="00827BE3" w:rsidRPr="00787160" w:rsidRDefault="00827BE3" w:rsidP="00787160">
            <w:pPr>
              <w:widowControl w:val="0"/>
              <w:autoSpaceDE w:val="0"/>
              <w:autoSpaceDN w:val="0"/>
              <w:adjustRightInd w:val="0"/>
              <w:spacing w:line="240" w:lineRule="auto"/>
              <w:rPr>
                <w:rFonts w:ascii="Gill Sans MT" w:eastAsia="Times New Roman" w:hAnsi="Gill Sans MT" w:cs="Gill Sans"/>
                <w:bCs/>
                <w:sz w:val="22"/>
                <w:szCs w:val="22"/>
              </w:rPr>
            </w:pPr>
            <w:r w:rsidRPr="00787160">
              <w:rPr>
                <w:rFonts w:ascii="Gill Sans MT" w:eastAsia="Times New Roman" w:hAnsi="Gill Sans MT" w:cs="Gill Sans"/>
                <w:bCs/>
                <w:sz w:val="22"/>
                <w:szCs w:val="22"/>
              </w:rPr>
              <w:t>Pre- and post</w:t>
            </w:r>
            <w:r w:rsidR="006A7892">
              <w:rPr>
                <w:rFonts w:ascii="Gill Sans MT" w:eastAsia="Times New Roman" w:hAnsi="Gill Sans MT" w:cs="Gill Sans"/>
                <w:bCs/>
                <w:sz w:val="22"/>
                <w:szCs w:val="22"/>
              </w:rPr>
              <w:t>-</w:t>
            </w:r>
            <w:r w:rsidRPr="00787160">
              <w:rPr>
                <w:rFonts w:ascii="Gill Sans MT" w:eastAsia="Times New Roman" w:hAnsi="Gill Sans MT" w:cs="Gill Sans"/>
                <w:bCs/>
                <w:sz w:val="22"/>
                <w:szCs w:val="22"/>
              </w:rPr>
              <w:t>test assessments</w:t>
            </w:r>
          </w:p>
        </w:tc>
        <w:tc>
          <w:tcPr>
            <w:tcW w:w="3192" w:type="dxa"/>
            <w:tcBorders>
              <w:top w:val="single" w:sz="4" w:space="0" w:color="auto"/>
              <w:bottom w:val="single" w:sz="4" w:space="0" w:color="auto"/>
            </w:tcBorders>
            <w:shd w:val="clear" w:color="auto" w:fill="auto"/>
          </w:tcPr>
          <w:p w14:paraId="4E30D3D7" w14:textId="77777777" w:rsidR="00827BE3" w:rsidRPr="00787160" w:rsidRDefault="00827BE3" w:rsidP="00830259">
            <w:pPr>
              <w:widowControl w:val="0"/>
              <w:numPr>
                <w:ilvl w:val="0"/>
                <w:numId w:val="38"/>
              </w:numPr>
              <w:autoSpaceDE w:val="0"/>
              <w:autoSpaceDN w:val="0"/>
              <w:adjustRightInd w:val="0"/>
              <w:spacing w:line="240" w:lineRule="auto"/>
              <w:ind w:left="360"/>
              <w:rPr>
                <w:rFonts w:ascii="Gill Sans MT" w:eastAsia="Times New Roman" w:hAnsi="Gill Sans MT" w:cs="Gill Sans"/>
                <w:bCs/>
                <w:sz w:val="22"/>
                <w:szCs w:val="22"/>
              </w:rPr>
            </w:pPr>
            <w:r w:rsidRPr="00787160">
              <w:rPr>
                <w:rFonts w:ascii="Gill Sans MT" w:eastAsia="Times New Roman" w:hAnsi="Gill Sans MT" w:cs="Gill Sans"/>
                <w:bCs/>
                <w:sz w:val="22"/>
                <w:szCs w:val="22"/>
              </w:rPr>
              <w:t>t-test and repeated measures ANOVA</w:t>
            </w:r>
          </w:p>
        </w:tc>
      </w:tr>
    </w:tbl>
    <w:p w14:paraId="0AC52FF9" w14:textId="77777777" w:rsidR="00012AF5" w:rsidRDefault="00012AF5" w:rsidP="00841DEE">
      <w:pPr>
        <w:widowControl w:val="0"/>
        <w:autoSpaceDE w:val="0"/>
        <w:autoSpaceDN w:val="0"/>
        <w:adjustRightInd w:val="0"/>
        <w:spacing w:line="240" w:lineRule="auto"/>
        <w:rPr>
          <w:rFonts w:ascii="Gill Sans MT" w:eastAsia="Times New Roman" w:hAnsi="Gill Sans MT" w:cs="Gill Sans"/>
          <w:bCs/>
          <w:sz w:val="22"/>
          <w:szCs w:val="22"/>
        </w:rPr>
      </w:pPr>
    </w:p>
    <w:p w14:paraId="49CE25D8" w14:textId="77777777" w:rsidR="00012AF5" w:rsidRDefault="00012AF5" w:rsidP="00841DEE">
      <w:pPr>
        <w:widowControl w:val="0"/>
        <w:autoSpaceDE w:val="0"/>
        <w:autoSpaceDN w:val="0"/>
        <w:adjustRightInd w:val="0"/>
        <w:spacing w:line="240" w:lineRule="auto"/>
        <w:rPr>
          <w:rFonts w:ascii="Gill Sans MT" w:eastAsia="Times New Roman" w:hAnsi="Gill Sans MT" w:cs="Gill Sans"/>
          <w:bCs/>
          <w:sz w:val="22"/>
          <w:szCs w:val="22"/>
        </w:rPr>
      </w:pPr>
    </w:p>
    <w:p w14:paraId="2128DA82" w14:textId="77777777" w:rsidR="00DF237D" w:rsidRPr="005B2D27" w:rsidRDefault="00DF237D" w:rsidP="00841DEE">
      <w:pPr>
        <w:widowControl w:val="0"/>
        <w:autoSpaceDE w:val="0"/>
        <w:autoSpaceDN w:val="0"/>
        <w:adjustRightInd w:val="0"/>
        <w:spacing w:line="240" w:lineRule="auto"/>
        <w:rPr>
          <w:rFonts w:ascii="Gill Sans MT" w:eastAsia="Times New Roman" w:hAnsi="Gill Sans MT" w:cs="Gill Sans"/>
          <w:bCs/>
          <w:sz w:val="22"/>
          <w:szCs w:val="22"/>
        </w:rPr>
      </w:pPr>
    </w:p>
    <w:p w14:paraId="048EA6C4" w14:textId="77777777" w:rsidR="00545275" w:rsidRDefault="00545275" w:rsidP="00371706">
      <w:pPr>
        <w:widowControl w:val="0"/>
        <w:autoSpaceDE w:val="0"/>
        <w:autoSpaceDN w:val="0"/>
        <w:adjustRightInd w:val="0"/>
        <w:spacing w:line="240" w:lineRule="auto"/>
        <w:rPr>
          <w:rFonts w:ascii="Gill Sans MT" w:eastAsia="Times New Roman" w:hAnsi="Gill Sans MT" w:cs="Gill Sans"/>
          <w:bCs/>
          <w:sz w:val="22"/>
          <w:szCs w:val="22"/>
        </w:rPr>
      </w:pPr>
    </w:p>
    <w:p w14:paraId="6FA051C4" w14:textId="64E91AA2" w:rsidR="00371706" w:rsidRDefault="00787160" w:rsidP="00371706">
      <w:pPr>
        <w:widowControl w:val="0"/>
        <w:autoSpaceDE w:val="0"/>
        <w:autoSpaceDN w:val="0"/>
        <w:adjustRightInd w:val="0"/>
        <w:spacing w:line="240" w:lineRule="auto"/>
        <w:rPr>
          <w:rFonts w:ascii="Gill Sans MT" w:eastAsia="Times New Roman" w:hAnsi="Gill Sans MT" w:cs="Gill Sans"/>
          <w:bCs/>
          <w:sz w:val="22"/>
          <w:szCs w:val="22"/>
        </w:rPr>
      </w:pPr>
      <w:r w:rsidRPr="00787160">
        <w:rPr>
          <w:rFonts w:ascii="Gill Sans MT" w:eastAsia="Times New Roman" w:hAnsi="Gill Sans MT" w:cs="Gill Sans"/>
          <w:bCs/>
          <w:sz w:val="22"/>
          <w:szCs w:val="22"/>
        </w:rPr>
        <w:lastRenderedPageBreak/>
        <w:t xml:space="preserve">The data were analyzed using the SPSS 20.0 software.  </w:t>
      </w:r>
      <w:r>
        <w:rPr>
          <w:rFonts w:ascii="Gill Sans MT" w:eastAsia="Times New Roman" w:hAnsi="Gill Sans MT" w:cs="Gill Sans"/>
          <w:bCs/>
          <w:sz w:val="22"/>
          <w:szCs w:val="22"/>
        </w:rPr>
        <w:t>Descriptive statistics were calculated for all</w:t>
      </w:r>
      <w:r w:rsidRPr="00787160">
        <w:rPr>
          <w:rFonts w:ascii="Gill Sans MT" w:eastAsia="Times New Roman" w:hAnsi="Gill Sans MT" w:cs="Gill Sans"/>
          <w:bCs/>
          <w:sz w:val="22"/>
          <w:szCs w:val="22"/>
        </w:rPr>
        <w:t xml:space="preserve"> study variables (means, medians, ranges, standard deviations, percent data missing, and frequencies for categorical variables). We assessed each outcome in a bivariate model, comparing the </w:t>
      </w:r>
      <w:r>
        <w:rPr>
          <w:rFonts w:ascii="Gill Sans MT" w:eastAsia="Times New Roman" w:hAnsi="Gill Sans MT" w:cs="Gill Sans"/>
          <w:bCs/>
          <w:sz w:val="22"/>
          <w:szCs w:val="22"/>
        </w:rPr>
        <w:t>scores on the pre- and post</w:t>
      </w:r>
      <w:r w:rsidR="006E20B8">
        <w:rPr>
          <w:rFonts w:ascii="Gill Sans MT" w:eastAsia="Times New Roman" w:hAnsi="Gill Sans MT" w:cs="Gill Sans"/>
          <w:bCs/>
          <w:sz w:val="22"/>
          <w:szCs w:val="22"/>
        </w:rPr>
        <w:t>-</w:t>
      </w:r>
      <w:r>
        <w:rPr>
          <w:rFonts w:ascii="Gill Sans MT" w:eastAsia="Times New Roman" w:hAnsi="Gill Sans MT" w:cs="Gill Sans"/>
          <w:bCs/>
          <w:sz w:val="22"/>
          <w:szCs w:val="22"/>
        </w:rPr>
        <w:t>tests</w:t>
      </w:r>
      <w:r w:rsidRPr="00787160">
        <w:rPr>
          <w:rFonts w:ascii="Gill Sans MT" w:eastAsia="Times New Roman" w:hAnsi="Gill Sans MT" w:cs="Gill Sans"/>
          <w:bCs/>
          <w:sz w:val="22"/>
          <w:szCs w:val="22"/>
        </w:rPr>
        <w:t xml:space="preserve">.  Each analysis was performed for the overall project as well as stratified by </w:t>
      </w:r>
      <w:r w:rsidR="00D109BD">
        <w:rPr>
          <w:rFonts w:ascii="Gill Sans MT" w:eastAsia="Times New Roman" w:hAnsi="Gill Sans MT" w:cs="Gill Sans"/>
          <w:bCs/>
          <w:sz w:val="22"/>
          <w:szCs w:val="22"/>
        </w:rPr>
        <w:t xml:space="preserve">test and </w:t>
      </w:r>
      <w:r>
        <w:rPr>
          <w:rFonts w:ascii="Gill Sans MT" w:eastAsia="Times New Roman" w:hAnsi="Gill Sans MT" w:cs="Gill Sans"/>
          <w:bCs/>
          <w:sz w:val="22"/>
          <w:szCs w:val="22"/>
        </w:rPr>
        <w:t>grade level</w:t>
      </w:r>
      <w:r w:rsidRPr="00787160">
        <w:rPr>
          <w:rFonts w:ascii="Gill Sans MT" w:eastAsia="Times New Roman" w:hAnsi="Gill Sans MT" w:cs="Gill Sans"/>
          <w:bCs/>
          <w:sz w:val="22"/>
          <w:szCs w:val="22"/>
        </w:rPr>
        <w:t>.  Chi squared p-values were used when th</w:t>
      </w:r>
      <w:r>
        <w:rPr>
          <w:rFonts w:ascii="Gill Sans MT" w:eastAsia="Times New Roman" w:hAnsi="Gill Sans MT" w:cs="Gill Sans"/>
          <w:bCs/>
          <w:sz w:val="22"/>
          <w:szCs w:val="22"/>
        </w:rPr>
        <w:t>e sample size was large enough.</w:t>
      </w:r>
      <w:r w:rsidR="00371706">
        <w:rPr>
          <w:rFonts w:ascii="Gill Sans MT" w:eastAsia="Times New Roman" w:hAnsi="Gill Sans MT" w:cs="Gill Sans"/>
          <w:bCs/>
          <w:sz w:val="22"/>
          <w:szCs w:val="22"/>
        </w:rPr>
        <w:t xml:space="preserve"> The survey data was analyzed by computing descriptive statistics including frequencies, means, and standard deviations.  </w:t>
      </w:r>
    </w:p>
    <w:p w14:paraId="746DBE9E" w14:textId="77777777" w:rsidR="00B44535" w:rsidRDefault="00B44535" w:rsidP="00B44535">
      <w:pPr>
        <w:widowControl w:val="0"/>
        <w:autoSpaceDE w:val="0"/>
        <w:autoSpaceDN w:val="0"/>
        <w:adjustRightInd w:val="0"/>
        <w:spacing w:line="240" w:lineRule="auto"/>
        <w:rPr>
          <w:rFonts w:ascii="Gill Sans MT" w:eastAsia="Times New Roman" w:hAnsi="Gill Sans MT" w:cs="Gill Sans"/>
          <w:bCs/>
          <w:sz w:val="22"/>
          <w:szCs w:val="22"/>
        </w:rPr>
      </w:pPr>
    </w:p>
    <w:p w14:paraId="31369B53" w14:textId="3717E9C8" w:rsidR="00B44535" w:rsidRDefault="00545275" w:rsidP="00B44535">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The interview data were analyzed qualitatively in order to identify em</w:t>
      </w:r>
      <w:r w:rsidRPr="00830259">
        <w:rPr>
          <w:rFonts w:ascii="Gill Sans MT" w:eastAsia="Times New Roman" w:hAnsi="Gill Sans MT" w:cs="Gill Sans"/>
          <w:bCs/>
          <w:sz w:val="22"/>
          <w:szCs w:val="22"/>
        </w:rPr>
        <w:t xml:space="preserve">erging patterns, codes, categories, and themes regarding </w:t>
      </w:r>
      <w:r>
        <w:rPr>
          <w:rFonts w:ascii="Gill Sans MT" w:eastAsia="Times New Roman" w:hAnsi="Gill Sans MT" w:cs="Gill Sans"/>
          <w:bCs/>
          <w:sz w:val="22"/>
          <w:szCs w:val="22"/>
        </w:rPr>
        <w:t xml:space="preserve">their use of the </w:t>
      </w:r>
      <w:r w:rsidR="006E20B8">
        <w:rPr>
          <w:rFonts w:ascii="Gill Sans MT" w:eastAsia="Times New Roman" w:hAnsi="Gill Sans MT" w:cs="Gill Sans"/>
          <w:bCs/>
          <w:sz w:val="22"/>
          <w:szCs w:val="22"/>
        </w:rPr>
        <w:t xml:space="preserve">MBF </w:t>
      </w:r>
      <w:r>
        <w:rPr>
          <w:rFonts w:ascii="Gill Sans MT" w:eastAsia="Times New Roman" w:hAnsi="Gill Sans MT" w:cs="Gill Sans"/>
          <w:bCs/>
          <w:sz w:val="22"/>
          <w:szCs w:val="22"/>
        </w:rPr>
        <w:t>CSM program.  T</w:t>
      </w:r>
      <w:r w:rsidR="00B44535" w:rsidRPr="00830259">
        <w:rPr>
          <w:rFonts w:ascii="Gill Sans MT" w:eastAsia="Times New Roman" w:hAnsi="Gill Sans MT" w:cs="Gill Sans"/>
          <w:bCs/>
          <w:sz w:val="22"/>
          <w:szCs w:val="22"/>
        </w:rPr>
        <w:t xml:space="preserve">he purpose of interviewing is to collect information from people </w:t>
      </w:r>
      <w:r w:rsidR="00B44535">
        <w:rPr>
          <w:rFonts w:ascii="Gill Sans MT" w:eastAsia="Times New Roman" w:hAnsi="Gill Sans MT" w:cs="Gill Sans"/>
          <w:bCs/>
          <w:sz w:val="22"/>
          <w:szCs w:val="22"/>
        </w:rPr>
        <w:t>with regard to aspects or phenomena that are not directly observable</w:t>
      </w:r>
      <w:r w:rsidR="00B44535" w:rsidRPr="00830259">
        <w:rPr>
          <w:rFonts w:ascii="Gill Sans MT" w:eastAsia="Times New Roman" w:hAnsi="Gill Sans MT" w:cs="Gill Sans"/>
          <w:bCs/>
          <w:sz w:val="22"/>
          <w:szCs w:val="22"/>
        </w:rPr>
        <w:t xml:space="preserve"> (Merriam, 2009; Patton, 2002). In this case, the unobservable </w:t>
      </w:r>
      <w:r w:rsidR="00B44535">
        <w:rPr>
          <w:rFonts w:ascii="Gill Sans MT" w:eastAsia="Times New Roman" w:hAnsi="Gill Sans MT" w:cs="Gill Sans"/>
          <w:bCs/>
          <w:sz w:val="22"/>
          <w:szCs w:val="22"/>
        </w:rPr>
        <w:t xml:space="preserve">concepts were facilitators' opinions concerning the MBF </w:t>
      </w:r>
      <w:r w:rsidR="006E20B8">
        <w:rPr>
          <w:rFonts w:ascii="Gill Sans MT" w:eastAsia="Times New Roman" w:hAnsi="Gill Sans MT" w:cs="Gill Sans"/>
          <w:bCs/>
          <w:sz w:val="22"/>
          <w:szCs w:val="22"/>
        </w:rPr>
        <w:t xml:space="preserve">CSM </w:t>
      </w:r>
      <w:r w:rsidR="00B44535">
        <w:rPr>
          <w:rFonts w:ascii="Gill Sans MT" w:eastAsia="Times New Roman" w:hAnsi="Gill Sans MT" w:cs="Gill Sans"/>
          <w:bCs/>
          <w:sz w:val="22"/>
          <w:szCs w:val="22"/>
        </w:rPr>
        <w:t>program.</w:t>
      </w:r>
      <w:r w:rsidR="00B44535" w:rsidRPr="00830259">
        <w:rPr>
          <w:rFonts w:ascii="Gill Sans MT" w:eastAsia="Times New Roman" w:hAnsi="Gill Sans MT" w:cs="Gill Sans"/>
          <w:bCs/>
          <w:sz w:val="22"/>
          <w:szCs w:val="22"/>
        </w:rPr>
        <w:t xml:space="preserve"> </w:t>
      </w:r>
      <w:r w:rsidR="00B44535">
        <w:rPr>
          <w:rFonts w:ascii="Gill Sans MT" w:eastAsia="Times New Roman" w:hAnsi="Gill Sans MT" w:cs="Gill Sans"/>
          <w:bCs/>
          <w:sz w:val="22"/>
          <w:szCs w:val="22"/>
        </w:rPr>
        <w:t xml:space="preserve"> </w:t>
      </w:r>
    </w:p>
    <w:p w14:paraId="16F19699" w14:textId="77777777" w:rsidR="00371706" w:rsidRDefault="00371706" w:rsidP="00371706">
      <w:pPr>
        <w:widowControl w:val="0"/>
        <w:autoSpaceDE w:val="0"/>
        <w:autoSpaceDN w:val="0"/>
        <w:adjustRightInd w:val="0"/>
        <w:spacing w:line="240" w:lineRule="auto"/>
        <w:rPr>
          <w:rFonts w:ascii="Gill Sans MT" w:eastAsia="Times New Roman" w:hAnsi="Gill Sans MT" w:cs="Gill Sans"/>
          <w:bCs/>
          <w:sz w:val="22"/>
          <w:szCs w:val="22"/>
        </w:rPr>
      </w:pPr>
    </w:p>
    <w:p w14:paraId="4D2B1E15" w14:textId="2D6C712B" w:rsidR="00B44535" w:rsidRDefault="00B44535" w:rsidP="00371706">
      <w:pPr>
        <w:widowControl w:val="0"/>
        <w:autoSpaceDE w:val="0"/>
        <w:autoSpaceDN w:val="0"/>
        <w:adjustRightInd w:val="0"/>
        <w:spacing w:line="240" w:lineRule="auto"/>
        <w:rPr>
          <w:rFonts w:ascii="Gill Sans MT" w:eastAsia="Times New Roman" w:hAnsi="Gill Sans MT" w:cs="Gill Sans"/>
          <w:bCs/>
          <w:sz w:val="22"/>
          <w:szCs w:val="22"/>
        </w:rPr>
      </w:pPr>
      <w:r w:rsidRPr="00B44535">
        <w:rPr>
          <w:rFonts w:ascii="Gill Sans MT" w:eastAsia="Times New Roman" w:hAnsi="Gill Sans MT" w:cs="Gill Sans"/>
          <w:bCs/>
          <w:sz w:val="22"/>
          <w:szCs w:val="22"/>
        </w:rPr>
        <w:t xml:space="preserve">Data collected from </w:t>
      </w:r>
      <w:r>
        <w:rPr>
          <w:rFonts w:ascii="Gill Sans MT" w:eastAsia="Times New Roman" w:hAnsi="Gill Sans MT" w:cs="Gill Sans"/>
          <w:bCs/>
          <w:sz w:val="22"/>
          <w:szCs w:val="22"/>
        </w:rPr>
        <w:t>classroom observations w</w:t>
      </w:r>
      <w:r w:rsidRPr="00B44535">
        <w:rPr>
          <w:rFonts w:ascii="Gill Sans MT" w:eastAsia="Times New Roman" w:hAnsi="Gill Sans MT" w:cs="Gill Sans"/>
          <w:bCs/>
          <w:sz w:val="22"/>
          <w:szCs w:val="22"/>
        </w:rPr>
        <w:t xml:space="preserve">ere used to understand </w:t>
      </w:r>
      <w:r>
        <w:rPr>
          <w:rFonts w:ascii="Gill Sans MT" w:eastAsia="Times New Roman" w:hAnsi="Gill Sans MT" w:cs="Gill Sans"/>
          <w:bCs/>
          <w:sz w:val="22"/>
          <w:szCs w:val="22"/>
        </w:rPr>
        <w:t xml:space="preserve">the delivery of the CSM lessons and the extent to which </w:t>
      </w:r>
      <w:r w:rsidR="006E20B8">
        <w:rPr>
          <w:rFonts w:ascii="Gill Sans MT" w:eastAsia="Times New Roman" w:hAnsi="Gill Sans MT" w:cs="Gill Sans"/>
          <w:bCs/>
          <w:sz w:val="22"/>
          <w:szCs w:val="22"/>
        </w:rPr>
        <w:t xml:space="preserve">facilitators </w:t>
      </w:r>
      <w:r>
        <w:rPr>
          <w:rFonts w:ascii="Gill Sans MT" w:eastAsia="Times New Roman" w:hAnsi="Gill Sans MT" w:cs="Gill Sans"/>
          <w:bCs/>
          <w:sz w:val="22"/>
          <w:szCs w:val="22"/>
        </w:rPr>
        <w:t xml:space="preserve">adhere to the program as intended.  </w:t>
      </w:r>
      <w:r w:rsidRPr="00B44535">
        <w:rPr>
          <w:rFonts w:ascii="Gill Sans MT" w:eastAsia="Times New Roman" w:hAnsi="Gill Sans MT" w:cs="Gill Sans"/>
          <w:bCs/>
          <w:sz w:val="22"/>
          <w:szCs w:val="22"/>
        </w:rPr>
        <w:t>For example, with regards to</w:t>
      </w:r>
      <w:r>
        <w:rPr>
          <w:rFonts w:ascii="Gill Sans MT" w:eastAsia="Times New Roman" w:hAnsi="Gill Sans MT" w:cs="Gill Sans"/>
          <w:bCs/>
          <w:sz w:val="22"/>
          <w:szCs w:val="22"/>
        </w:rPr>
        <w:t xml:space="preserve"> lesson delivery, </w:t>
      </w:r>
      <w:r w:rsidRPr="00B44535">
        <w:rPr>
          <w:rFonts w:ascii="Gill Sans MT" w:eastAsia="Times New Roman" w:hAnsi="Gill Sans MT" w:cs="Gill Sans"/>
          <w:bCs/>
          <w:sz w:val="22"/>
          <w:szCs w:val="22"/>
        </w:rPr>
        <w:t xml:space="preserve">data were analyzed to understand: How did </w:t>
      </w:r>
      <w:r>
        <w:rPr>
          <w:rFonts w:ascii="Gill Sans MT" w:eastAsia="Times New Roman" w:hAnsi="Gill Sans MT" w:cs="Gill Sans"/>
          <w:bCs/>
          <w:sz w:val="22"/>
          <w:szCs w:val="22"/>
        </w:rPr>
        <w:t xml:space="preserve">facilitators </w:t>
      </w:r>
      <w:r w:rsidR="00545275">
        <w:rPr>
          <w:rFonts w:ascii="Gill Sans MT" w:eastAsia="Times New Roman" w:hAnsi="Gill Sans MT" w:cs="Gill Sans"/>
          <w:bCs/>
          <w:sz w:val="22"/>
          <w:szCs w:val="22"/>
        </w:rPr>
        <w:t>use the CSM materials</w:t>
      </w:r>
      <w:r w:rsidRPr="00B44535">
        <w:rPr>
          <w:rFonts w:ascii="Gill Sans MT" w:eastAsia="Times New Roman" w:hAnsi="Gill Sans MT" w:cs="Gill Sans"/>
          <w:bCs/>
          <w:sz w:val="22"/>
          <w:szCs w:val="22"/>
        </w:rPr>
        <w:t xml:space="preserve">?  Did </w:t>
      </w:r>
      <w:r w:rsidR="00545275">
        <w:rPr>
          <w:rFonts w:ascii="Gill Sans MT" w:eastAsia="Times New Roman" w:hAnsi="Gill Sans MT" w:cs="Gill Sans"/>
          <w:bCs/>
          <w:sz w:val="22"/>
          <w:szCs w:val="22"/>
        </w:rPr>
        <w:t>the facilitators engage children in the classroom activities? Did facilitators use the PowerPoint slides? Consideration was also given to affective aspects of the data: What did t</w:t>
      </w:r>
      <w:r w:rsidRPr="00B44535">
        <w:rPr>
          <w:rFonts w:ascii="Gill Sans MT" w:eastAsia="Times New Roman" w:hAnsi="Gill Sans MT" w:cs="Gill Sans"/>
          <w:bCs/>
          <w:sz w:val="22"/>
          <w:szCs w:val="22"/>
        </w:rPr>
        <w:t xml:space="preserve">he body language of </w:t>
      </w:r>
      <w:r w:rsidR="00545275">
        <w:rPr>
          <w:rFonts w:ascii="Gill Sans MT" w:eastAsia="Times New Roman" w:hAnsi="Gill Sans MT" w:cs="Gill Sans"/>
          <w:bCs/>
          <w:sz w:val="22"/>
          <w:szCs w:val="22"/>
        </w:rPr>
        <w:t>the students i</w:t>
      </w:r>
      <w:r w:rsidRPr="00B44535">
        <w:rPr>
          <w:rFonts w:ascii="Gill Sans MT" w:eastAsia="Times New Roman" w:hAnsi="Gill Sans MT" w:cs="Gill Sans"/>
          <w:bCs/>
          <w:sz w:val="22"/>
          <w:szCs w:val="22"/>
        </w:rPr>
        <w:t xml:space="preserve">ndicate? Did they appear </w:t>
      </w:r>
      <w:r w:rsidR="00545275">
        <w:rPr>
          <w:rFonts w:ascii="Gill Sans MT" w:eastAsia="Times New Roman" w:hAnsi="Gill Sans MT" w:cs="Gill Sans"/>
          <w:bCs/>
          <w:sz w:val="22"/>
          <w:szCs w:val="22"/>
        </w:rPr>
        <w:t xml:space="preserve">interested?  Were the students distracted?  </w:t>
      </w:r>
      <w:r w:rsidRPr="00B44535">
        <w:rPr>
          <w:rFonts w:ascii="Gill Sans MT" w:eastAsia="Times New Roman" w:hAnsi="Gill Sans MT" w:cs="Gill Sans"/>
          <w:bCs/>
          <w:sz w:val="22"/>
          <w:szCs w:val="22"/>
        </w:rPr>
        <w:t xml:space="preserve">Were </w:t>
      </w:r>
      <w:r w:rsidR="00545275">
        <w:rPr>
          <w:rFonts w:ascii="Gill Sans MT" w:eastAsia="Times New Roman" w:hAnsi="Gill Sans MT" w:cs="Gill Sans"/>
          <w:bCs/>
          <w:sz w:val="22"/>
          <w:szCs w:val="22"/>
        </w:rPr>
        <w:t xml:space="preserve">facilitators </w:t>
      </w:r>
      <w:r w:rsidR="00545275" w:rsidRPr="00B44535">
        <w:rPr>
          <w:rFonts w:ascii="Gill Sans MT" w:eastAsia="Times New Roman" w:hAnsi="Gill Sans MT" w:cs="Gill Sans"/>
          <w:bCs/>
          <w:sz w:val="22"/>
          <w:szCs w:val="22"/>
        </w:rPr>
        <w:t>confident</w:t>
      </w:r>
      <w:r w:rsidRPr="00B44535">
        <w:rPr>
          <w:rFonts w:ascii="Gill Sans MT" w:eastAsia="Times New Roman" w:hAnsi="Gill Sans MT" w:cs="Gill Sans"/>
          <w:bCs/>
          <w:sz w:val="22"/>
          <w:szCs w:val="22"/>
        </w:rPr>
        <w:t xml:space="preserve"> in using </w:t>
      </w:r>
      <w:r w:rsidR="00545275">
        <w:rPr>
          <w:rFonts w:ascii="Gill Sans MT" w:eastAsia="Times New Roman" w:hAnsi="Gill Sans MT" w:cs="Gill Sans"/>
          <w:bCs/>
          <w:sz w:val="22"/>
          <w:szCs w:val="22"/>
        </w:rPr>
        <w:t xml:space="preserve">CSM to teach children about the various child safety issues? </w:t>
      </w:r>
      <w:r w:rsidRPr="00B44535">
        <w:rPr>
          <w:rFonts w:ascii="Gill Sans MT" w:eastAsia="Times New Roman" w:hAnsi="Gill Sans MT" w:cs="Gill Sans"/>
          <w:bCs/>
          <w:sz w:val="22"/>
          <w:szCs w:val="22"/>
        </w:rPr>
        <w:t xml:space="preserve">Did the interactions between </w:t>
      </w:r>
      <w:r w:rsidR="006E20B8">
        <w:rPr>
          <w:rFonts w:ascii="Gill Sans MT" w:eastAsia="Times New Roman" w:hAnsi="Gill Sans MT" w:cs="Gill Sans"/>
          <w:bCs/>
          <w:sz w:val="22"/>
          <w:szCs w:val="22"/>
        </w:rPr>
        <w:t>facilitators</w:t>
      </w:r>
      <w:r w:rsidR="006E20B8" w:rsidRPr="00B44535">
        <w:rPr>
          <w:rFonts w:ascii="Gill Sans MT" w:eastAsia="Times New Roman" w:hAnsi="Gill Sans MT" w:cs="Gill Sans"/>
          <w:bCs/>
          <w:sz w:val="22"/>
          <w:szCs w:val="22"/>
        </w:rPr>
        <w:t xml:space="preserve"> </w:t>
      </w:r>
      <w:r w:rsidRPr="00B44535">
        <w:rPr>
          <w:rFonts w:ascii="Gill Sans MT" w:eastAsia="Times New Roman" w:hAnsi="Gill Sans MT" w:cs="Gill Sans"/>
          <w:bCs/>
          <w:sz w:val="22"/>
          <w:szCs w:val="22"/>
        </w:rPr>
        <w:t>and children appear joyful (i.e., smiling, laughing)?</w:t>
      </w:r>
    </w:p>
    <w:p w14:paraId="0A2DF5CE" w14:textId="77777777" w:rsidR="00B44535" w:rsidRDefault="00B44535" w:rsidP="00371706">
      <w:pPr>
        <w:widowControl w:val="0"/>
        <w:autoSpaceDE w:val="0"/>
        <w:autoSpaceDN w:val="0"/>
        <w:adjustRightInd w:val="0"/>
        <w:spacing w:line="240" w:lineRule="auto"/>
        <w:rPr>
          <w:rFonts w:ascii="Gill Sans MT" w:eastAsia="Times New Roman" w:hAnsi="Gill Sans MT" w:cs="Gill Sans"/>
          <w:bCs/>
          <w:sz w:val="22"/>
          <w:szCs w:val="22"/>
        </w:rPr>
      </w:pPr>
    </w:p>
    <w:p w14:paraId="203BA213" w14:textId="77777777" w:rsidR="00371706" w:rsidRDefault="00371706" w:rsidP="00371706">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The interviews, survey free responses, and observations were analyzed qualitatively.</w:t>
      </w:r>
      <w:r w:rsidRPr="00371706">
        <w:t xml:space="preserve"> </w:t>
      </w:r>
      <w:r w:rsidRPr="00371706">
        <w:rPr>
          <w:rFonts w:ascii="Gill Sans MT" w:eastAsia="Times New Roman" w:hAnsi="Gill Sans MT" w:cs="Gill Sans"/>
          <w:bCs/>
          <w:sz w:val="22"/>
          <w:szCs w:val="22"/>
        </w:rPr>
        <w:t xml:space="preserve">Keeping the research questions in mind, immersion in the data collected took place in order to identify patterns, emerging codes, categories, and themes (Miles &amp; Huberman, 1994; Patton, 2002). Memos were written to </w:t>
      </w:r>
      <w:r>
        <w:rPr>
          <w:rFonts w:ascii="Gill Sans MT" w:eastAsia="Times New Roman" w:hAnsi="Gill Sans MT" w:cs="Gill Sans"/>
          <w:bCs/>
          <w:sz w:val="22"/>
          <w:szCs w:val="22"/>
        </w:rPr>
        <w:t xml:space="preserve">maintain focus on </w:t>
      </w:r>
      <w:r w:rsidRPr="00371706">
        <w:rPr>
          <w:rFonts w:ascii="Gill Sans MT" w:eastAsia="Times New Roman" w:hAnsi="Gill Sans MT" w:cs="Gill Sans"/>
          <w:bCs/>
          <w:sz w:val="22"/>
          <w:szCs w:val="22"/>
        </w:rPr>
        <w:t xml:space="preserve">emerging patterns and connect different data </w:t>
      </w:r>
      <w:r>
        <w:rPr>
          <w:rFonts w:ascii="Gill Sans MT" w:eastAsia="Times New Roman" w:hAnsi="Gill Sans MT" w:cs="Gill Sans"/>
          <w:bCs/>
          <w:sz w:val="22"/>
          <w:szCs w:val="22"/>
        </w:rPr>
        <w:t>elements</w:t>
      </w:r>
      <w:r w:rsidRPr="00371706">
        <w:rPr>
          <w:rFonts w:ascii="Gill Sans MT" w:eastAsia="Times New Roman" w:hAnsi="Gill Sans MT" w:cs="Gill Sans"/>
          <w:bCs/>
          <w:sz w:val="22"/>
          <w:szCs w:val="22"/>
        </w:rPr>
        <w:t xml:space="preserve"> (Miles &amp; Huberman, 1994). </w:t>
      </w:r>
      <w:r>
        <w:rPr>
          <w:rFonts w:ascii="Gill Sans MT" w:eastAsia="Times New Roman" w:hAnsi="Gill Sans MT" w:cs="Gill Sans"/>
          <w:bCs/>
          <w:sz w:val="22"/>
          <w:szCs w:val="22"/>
        </w:rPr>
        <w:t xml:space="preserve"> Participants’ responses</w:t>
      </w:r>
      <w:r w:rsidRPr="00371706">
        <w:rPr>
          <w:rFonts w:ascii="Gill Sans MT" w:eastAsia="Times New Roman" w:hAnsi="Gill Sans MT" w:cs="Gill Sans"/>
          <w:bCs/>
          <w:sz w:val="22"/>
          <w:szCs w:val="22"/>
        </w:rPr>
        <w:t xml:space="preserve"> were read and reread multiple times (Patton, 2002). In addition, various matrices and data displays (i.e., checklist matrices, time ordered displays) were used to portray the data from different angles and perspectives (Miles &amp; Huberman, 1994).  Data from the </w:t>
      </w:r>
      <w:r w:rsidR="00B44535">
        <w:rPr>
          <w:rFonts w:ascii="Gill Sans MT" w:eastAsia="Times New Roman" w:hAnsi="Gill Sans MT" w:cs="Gill Sans"/>
          <w:bCs/>
          <w:sz w:val="22"/>
          <w:szCs w:val="22"/>
        </w:rPr>
        <w:t>survey responses, semi-structured interviews, and observations</w:t>
      </w:r>
      <w:r w:rsidRPr="00371706">
        <w:rPr>
          <w:rFonts w:ascii="Gill Sans MT" w:eastAsia="Times New Roman" w:hAnsi="Gill Sans MT" w:cs="Gill Sans"/>
          <w:bCs/>
          <w:sz w:val="22"/>
          <w:szCs w:val="22"/>
        </w:rPr>
        <w:t xml:space="preserve"> were </w:t>
      </w:r>
      <w:r w:rsidR="00B44535">
        <w:rPr>
          <w:rFonts w:ascii="Gill Sans MT" w:eastAsia="Times New Roman" w:hAnsi="Gill Sans MT" w:cs="Gill Sans"/>
          <w:bCs/>
          <w:sz w:val="22"/>
          <w:szCs w:val="22"/>
        </w:rPr>
        <w:t xml:space="preserve">analyzed to identify recurring themes.   </w:t>
      </w:r>
    </w:p>
    <w:p w14:paraId="2AC57C42" w14:textId="77777777" w:rsidR="00620FA4" w:rsidRDefault="00620FA4" w:rsidP="005A5745">
      <w:pPr>
        <w:widowControl w:val="0"/>
        <w:autoSpaceDE w:val="0"/>
        <w:autoSpaceDN w:val="0"/>
        <w:adjustRightInd w:val="0"/>
        <w:spacing w:line="240" w:lineRule="auto"/>
        <w:rPr>
          <w:rFonts w:ascii="Gill Sans MT" w:eastAsia="Times New Roman" w:hAnsi="Gill Sans MT" w:cs="Gill Sans"/>
          <w:bCs/>
          <w:sz w:val="22"/>
          <w:szCs w:val="22"/>
        </w:rPr>
      </w:pPr>
    </w:p>
    <w:p w14:paraId="753CC325" w14:textId="77777777" w:rsidR="004F3C09" w:rsidRPr="001663ED" w:rsidRDefault="005A5745" w:rsidP="005A5745">
      <w:pPr>
        <w:pStyle w:val="subsectionheadline1"/>
        <w:tabs>
          <w:tab w:val="left" w:pos="7410"/>
        </w:tabs>
        <w:rPr>
          <w:rFonts w:ascii="Gill Sans MT" w:hAnsi="Gill Sans MT"/>
        </w:rPr>
      </w:pPr>
      <w:r>
        <w:rPr>
          <w:rFonts w:ascii="Gill Sans MT" w:hAnsi="Gill Sans MT"/>
        </w:rPr>
        <w:tab/>
      </w:r>
    </w:p>
    <w:p w14:paraId="3717541C" w14:textId="77777777" w:rsidR="004F3C09" w:rsidRPr="00E62227" w:rsidRDefault="004F3C09" w:rsidP="004F3C09">
      <w:pPr>
        <w:pStyle w:val="headline1"/>
        <w:rPr>
          <w:rFonts w:ascii="Gill Sans MT" w:hAnsi="Gill Sans MT"/>
          <w:lang w:val="en-US"/>
        </w:rPr>
      </w:pPr>
    </w:p>
    <w:p w14:paraId="15027EC8" w14:textId="77777777" w:rsidR="00545275" w:rsidRDefault="00545275" w:rsidP="005A5745">
      <w:pPr>
        <w:pStyle w:val="headline2"/>
      </w:pPr>
    </w:p>
    <w:p w14:paraId="1BC67282" w14:textId="77777777" w:rsidR="00545275" w:rsidRDefault="00545275" w:rsidP="005A5745">
      <w:pPr>
        <w:pStyle w:val="headline2"/>
      </w:pPr>
    </w:p>
    <w:p w14:paraId="2723B361" w14:textId="77777777" w:rsidR="00545275" w:rsidRDefault="00545275" w:rsidP="005A5745">
      <w:pPr>
        <w:pStyle w:val="headline2"/>
      </w:pPr>
    </w:p>
    <w:p w14:paraId="1FA55506" w14:textId="77777777" w:rsidR="00545275" w:rsidRDefault="00545275" w:rsidP="005A5745">
      <w:pPr>
        <w:pStyle w:val="headline2"/>
      </w:pPr>
    </w:p>
    <w:p w14:paraId="4BA75F4D" w14:textId="77777777" w:rsidR="004F3C09" w:rsidRPr="001663ED" w:rsidRDefault="004F3C09" w:rsidP="005A5745">
      <w:pPr>
        <w:pStyle w:val="headline2"/>
      </w:pPr>
      <w:r w:rsidRPr="001663ED">
        <w:lastRenderedPageBreak/>
        <w:t>Findings, conclusions &amp; Recommendations</w:t>
      </w:r>
    </w:p>
    <w:p w14:paraId="6EFFE503" w14:textId="77777777" w:rsidR="004F3C09" w:rsidRPr="001663ED" w:rsidRDefault="004F3C09" w:rsidP="004F3C09">
      <w:pPr>
        <w:rPr>
          <w:rFonts w:ascii="Gill Sans MT" w:hAnsi="Gill Sans MT"/>
        </w:rPr>
      </w:pPr>
    </w:p>
    <w:p w14:paraId="6A018E56" w14:textId="77777777" w:rsidR="00E44567" w:rsidRDefault="00E44567" w:rsidP="00E44567">
      <w:pPr>
        <w:pStyle w:val="Heading1"/>
        <w:rPr>
          <w:lang w:val="en-US"/>
        </w:rPr>
      </w:pPr>
      <w:bookmarkStart w:id="35" w:name="_Toc316909410"/>
      <w:bookmarkStart w:id="36" w:name="_Toc316922350"/>
      <w:r>
        <w:rPr>
          <w:lang w:val="en-US"/>
        </w:rPr>
        <w:t>findings</w:t>
      </w:r>
    </w:p>
    <w:p w14:paraId="58BE68F6" w14:textId="77777777" w:rsidR="00E44567" w:rsidRPr="00E44567" w:rsidRDefault="00E44567" w:rsidP="00E44567">
      <w:pPr>
        <w:rPr>
          <w:lang w:eastAsia="x-none"/>
        </w:rPr>
      </w:pPr>
    </w:p>
    <w:p w14:paraId="1BCD788A" w14:textId="77777777" w:rsidR="005A5745" w:rsidRDefault="00C37486" w:rsidP="00E44567">
      <w:pPr>
        <w:pStyle w:val="Heading1"/>
        <w:numPr>
          <w:ilvl w:val="0"/>
          <w:numId w:val="34"/>
        </w:numPr>
      </w:pPr>
      <w:r>
        <w:t>Facilitator Survey Results</w:t>
      </w:r>
    </w:p>
    <w:p w14:paraId="34961170" w14:textId="77777777" w:rsidR="00C37486" w:rsidRDefault="00C37486" w:rsidP="005A5745">
      <w:pPr>
        <w:widowControl w:val="0"/>
        <w:autoSpaceDE w:val="0"/>
        <w:autoSpaceDN w:val="0"/>
        <w:adjustRightInd w:val="0"/>
        <w:spacing w:line="240" w:lineRule="auto"/>
        <w:rPr>
          <w:rFonts w:ascii="Gill Sans MT" w:eastAsia="Times New Roman" w:hAnsi="Gill Sans MT" w:cs="Gill Sans"/>
          <w:bCs/>
          <w:sz w:val="22"/>
          <w:szCs w:val="22"/>
        </w:rPr>
      </w:pPr>
    </w:p>
    <w:p w14:paraId="7C27BE37" w14:textId="77777777" w:rsidR="00C37486" w:rsidRPr="008C5BF1" w:rsidRDefault="008C5BF1" w:rsidP="00E44567">
      <w:pPr>
        <w:widowControl w:val="0"/>
        <w:autoSpaceDE w:val="0"/>
        <w:autoSpaceDN w:val="0"/>
        <w:adjustRightInd w:val="0"/>
        <w:spacing w:line="240" w:lineRule="auto"/>
        <w:rPr>
          <w:rFonts w:ascii="Gill Sans MT" w:eastAsia="Times New Roman" w:hAnsi="Gill Sans MT" w:cs="Gill Sans"/>
          <w:b/>
          <w:bCs/>
          <w:sz w:val="22"/>
          <w:szCs w:val="22"/>
        </w:rPr>
      </w:pPr>
      <w:r w:rsidRPr="008C5BF1">
        <w:rPr>
          <w:rFonts w:ascii="Gill Sans MT" w:eastAsia="Times New Roman" w:hAnsi="Gill Sans MT" w:cs="Gill Sans"/>
          <w:b/>
          <w:bCs/>
          <w:sz w:val="22"/>
          <w:szCs w:val="22"/>
        </w:rPr>
        <w:t>Characteristics of Survey Respondents</w:t>
      </w:r>
    </w:p>
    <w:p w14:paraId="1BB93D97" w14:textId="77777777" w:rsidR="00CD3B26" w:rsidRDefault="00CD3B26" w:rsidP="00CD3B26"/>
    <w:p w14:paraId="2C7C9C34" w14:textId="64E9289F" w:rsidR="00CD3B26" w:rsidRDefault="00CD3B26" w:rsidP="00CD3B26">
      <w:pPr>
        <w:rPr>
          <w:rFonts w:ascii="Gill Sans MT" w:hAnsi="Gill Sans MT"/>
          <w:sz w:val="22"/>
          <w:szCs w:val="22"/>
        </w:rPr>
      </w:pPr>
      <w:r w:rsidRPr="00CD3B26">
        <w:rPr>
          <w:rFonts w:ascii="Gill Sans MT" w:hAnsi="Gill Sans MT"/>
          <w:sz w:val="22"/>
          <w:szCs w:val="22"/>
        </w:rPr>
        <w:t xml:space="preserve">A total of </w:t>
      </w:r>
      <w:r w:rsidR="004D73B3">
        <w:rPr>
          <w:rFonts w:ascii="Gill Sans MT" w:hAnsi="Gill Sans MT"/>
          <w:sz w:val="22"/>
          <w:szCs w:val="22"/>
        </w:rPr>
        <w:t xml:space="preserve">186 </w:t>
      </w:r>
      <w:r w:rsidRPr="00CD3B26">
        <w:rPr>
          <w:rFonts w:ascii="Gill Sans MT" w:hAnsi="Gill Sans MT"/>
          <w:sz w:val="22"/>
          <w:szCs w:val="22"/>
        </w:rPr>
        <w:t>facilitators completed the</w:t>
      </w:r>
      <w:r>
        <w:rPr>
          <w:rFonts w:ascii="Gill Sans MT" w:hAnsi="Gill Sans MT"/>
          <w:sz w:val="22"/>
          <w:szCs w:val="22"/>
        </w:rPr>
        <w:t xml:space="preserve"> on-line survey instrument.  </w:t>
      </w:r>
      <w:r w:rsidR="00C615CD">
        <w:rPr>
          <w:rFonts w:ascii="Gill Sans MT" w:hAnsi="Gill Sans MT"/>
          <w:sz w:val="22"/>
          <w:szCs w:val="22"/>
        </w:rPr>
        <w:t xml:space="preserve">This represents a </w:t>
      </w:r>
      <w:r w:rsidR="003131C7">
        <w:rPr>
          <w:rFonts w:ascii="Gill Sans MT" w:hAnsi="Gill Sans MT"/>
          <w:sz w:val="22"/>
          <w:szCs w:val="22"/>
        </w:rPr>
        <w:t>response rate of approximately 2</w:t>
      </w:r>
      <w:r w:rsidR="00C615CD">
        <w:rPr>
          <w:rFonts w:ascii="Gill Sans MT" w:hAnsi="Gill Sans MT"/>
          <w:sz w:val="22"/>
          <w:szCs w:val="22"/>
        </w:rPr>
        <w:t xml:space="preserve">0%. Most of the respondents were female (n= 175; 95%) and only 9 (5%) were males. </w:t>
      </w:r>
      <w:r w:rsidR="004D73B3">
        <w:rPr>
          <w:rFonts w:ascii="Gill Sans MT" w:hAnsi="Gill Sans MT"/>
          <w:sz w:val="22"/>
          <w:szCs w:val="22"/>
        </w:rPr>
        <w:t>A total of 171 reported that they had completed the MBF</w:t>
      </w:r>
      <w:r w:rsidR="00C40A83">
        <w:rPr>
          <w:rFonts w:ascii="Gill Sans MT" w:hAnsi="Gill Sans MT"/>
          <w:sz w:val="22"/>
          <w:szCs w:val="22"/>
        </w:rPr>
        <w:t xml:space="preserve"> CSM Certified Facilitator</w:t>
      </w:r>
      <w:r w:rsidR="004D73B3">
        <w:rPr>
          <w:rFonts w:ascii="Gill Sans MT" w:hAnsi="Gill Sans MT"/>
          <w:sz w:val="22"/>
          <w:szCs w:val="22"/>
        </w:rPr>
        <w:t xml:space="preserve"> training (93%).</w:t>
      </w:r>
      <w:r w:rsidR="00C615CD">
        <w:rPr>
          <w:rFonts w:ascii="Gill Sans MT" w:hAnsi="Gill Sans MT"/>
          <w:sz w:val="22"/>
          <w:szCs w:val="22"/>
        </w:rPr>
        <w:t xml:space="preserve">  The age </w:t>
      </w:r>
      <w:proofErr w:type="gramStart"/>
      <w:r w:rsidR="00C615CD">
        <w:rPr>
          <w:rFonts w:ascii="Gill Sans MT" w:hAnsi="Gill Sans MT"/>
          <w:sz w:val="22"/>
          <w:szCs w:val="22"/>
        </w:rPr>
        <w:t>distribution of the respondents are</w:t>
      </w:r>
      <w:proofErr w:type="gramEnd"/>
      <w:r w:rsidR="00C615CD">
        <w:rPr>
          <w:rFonts w:ascii="Gill Sans MT" w:hAnsi="Gill Sans MT"/>
          <w:sz w:val="22"/>
          <w:szCs w:val="22"/>
        </w:rPr>
        <w:t xml:space="preserve"> illustrated in Table 2 below.</w:t>
      </w:r>
    </w:p>
    <w:p w14:paraId="43814245" w14:textId="77777777" w:rsidR="00C615CD" w:rsidRDefault="00C615CD" w:rsidP="00CD3B26">
      <w:pPr>
        <w:rPr>
          <w:rFonts w:ascii="Gill Sans MT" w:hAnsi="Gill Sans MT"/>
          <w:sz w:val="22"/>
          <w:szCs w:val="22"/>
        </w:rPr>
      </w:pPr>
    </w:p>
    <w:p w14:paraId="50D82091" w14:textId="77777777" w:rsidR="00C615CD" w:rsidRDefault="00C615CD" w:rsidP="00CD3B26">
      <w:pPr>
        <w:rPr>
          <w:rFonts w:ascii="Gill Sans MT" w:hAnsi="Gill Sans MT"/>
          <w:sz w:val="22"/>
          <w:szCs w:val="22"/>
        </w:rPr>
      </w:pPr>
      <w:r>
        <w:rPr>
          <w:rFonts w:ascii="Gill Sans MT" w:hAnsi="Gill Sans MT"/>
          <w:sz w:val="22"/>
          <w:szCs w:val="22"/>
        </w:rPr>
        <w:t>Table 2: Respondents</w:t>
      </w:r>
      <w:r w:rsidR="004D73B3">
        <w:rPr>
          <w:rFonts w:ascii="Gill Sans MT" w:hAnsi="Gill Sans MT"/>
          <w:sz w:val="22"/>
          <w:szCs w:val="22"/>
        </w:rPr>
        <w:t>’</w:t>
      </w:r>
      <w:r>
        <w:rPr>
          <w:rFonts w:ascii="Gill Sans MT" w:hAnsi="Gill Sans MT"/>
          <w:sz w:val="22"/>
          <w:szCs w:val="22"/>
        </w:rPr>
        <w:t xml:space="preserve"> age distribution</w:t>
      </w:r>
    </w:p>
    <w:p w14:paraId="0E6629CE" w14:textId="77777777" w:rsidR="00C615CD" w:rsidRDefault="00C615CD" w:rsidP="00CD3B26">
      <w:pPr>
        <w:rPr>
          <w:rFonts w:ascii="Gill Sans MT" w:hAnsi="Gill Sans MT"/>
          <w:sz w:val="22"/>
          <w:szCs w:val="22"/>
        </w:rPr>
      </w:pP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E0" w:firstRow="1" w:lastRow="1" w:firstColumn="1" w:lastColumn="0" w:noHBand="0" w:noVBand="1"/>
      </w:tblPr>
      <w:tblGrid>
        <w:gridCol w:w="1551"/>
        <w:gridCol w:w="3588"/>
        <w:gridCol w:w="1649"/>
        <w:gridCol w:w="1485"/>
      </w:tblGrid>
      <w:tr w:rsidR="00A35B76" w14:paraId="4188BF17" w14:textId="77777777" w:rsidTr="00E83149">
        <w:tc>
          <w:tcPr>
            <w:tcW w:w="1551" w:type="dxa"/>
            <w:shd w:val="clear" w:color="auto" w:fill="58595B"/>
            <w:vAlign w:val="center"/>
          </w:tcPr>
          <w:p w14:paraId="005E701F" w14:textId="77777777" w:rsidR="00A35B76" w:rsidRDefault="00A35B76" w:rsidP="00E83149">
            <w:pPr>
              <w:pStyle w:val="WhiteText"/>
              <w:keepNext/>
            </w:pPr>
            <w:r>
              <w:t>Age Range</w:t>
            </w:r>
          </w:p>
        </w:tc>
        <w:tc>
          <w:tcPr>
            <w:tcW w:w="3588" w:type="dxa"/>
            <w:shd w:val="clear" w:color="auto" w:fill="58595B"/>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6"/>
              <w:gridCol w:w="3572"/>
            </w:tblGrid>
            <w:tr w:rsidR="00A35B76" w14:paraId="7F8E0B14" w14:textId="77777777" w:rsidTr="00E83149">
              <w:tc>
                <w:tcPr>
                  <w:tcW w:w="0" w:type="dxa"/>
                  <w:shd w:val="clear" w:color="auto" w:fill="4E81E5"/>
                </w:tcPr>
                <w:p w14:paraId="42001626" w14:textId="77777777" w:rsidR="00A35B76" w:rsidRPr="00E83149" w:rsidRDefault="00A35B76" w:rsidP="00D824C2">
                  <w:pPr>
                    <w:pStyle w:val="WhiteText"/>
                    <w:rPr>
                      <w:szCs w:val="14"/>
                    </w:rPr>
                  </w:pPr>
                </w:p>
              </w:tc>
              <w:tc>
                <w:tcPr>
                  <w:tcW w:w="3578" w:type="dxa"/>
                  <w:shd w:val="clear" w:color="auto" w:fill="auto"/>
                </w:tcPr>
                <w:p w14:paraId="185E9530" w14:textId="77777777" w:rsidR="00A35B76" w:rsidRPr="00E83149" w:rsidRDefault="00A35B76" w:rsidP="00D824C2">
                  <w:pPr>
                    <w:pStyle w:val="WhiteText"/>
                    <w:rPr>
                      <w:szCs w:val="14"/>
                    </w:rPr>
                  </w:pPr>
                </w:p>
              </w:tc>
            </w:tr>
          </w:tbl>
          <w:p w14:paraId="074C0AC3" w14:textId="77777777" w:rsidR="00A35B76" w:rsidRPr="00E83149" w:rsidRDefault="00A35B76" w:rsidP="00D824C2">
            <w:pPr>
              <w:rPr>
                <w:rFonts w:eastAsia="Times New Roman"/>
                <w:sz w:val="22"/>
                <w:szCs w:val="22"/>
              </w:rPr>
            </w:pPr>
          </w:p>
        </w:tc>
        <w:tc>
          <w:tcPr>
            <w:tcW w:w="1649" w:type="dxa"/>
            <w:shd w:val="clear" w:color="auto" w:fill="58595B"/>
            <w:vAlign w:val="center"/>
          </w:tcPr>
          <w:p w14:paraId="0B457E22" w14:textId="77777777" w:rsidR="00A35B76" w:rsidRDefault="00A35B76" w:rsidP="00E83149">
            <w:pPr>
              <w:pStyle w:val="WhiteText"/>
              <w:keepNext/>
              <w:jc w:val="center"/>
            </w:pPr>
            <w:r>
              <w:t>Frequency</w:t>
            </w:r>
          </w:p>
        </w:tc>
        <w:tc>
          <w:tcPr>
            <w:tcW w:w="1485" w:type="dxa"/>
            <w:shd w:val="clear" w:color="auto" w:fill="58595B"/>
            <w:vAlign w:val="center"/>
          </w:tcPr>
          <w:p w14:paraId="0404A709" w14:textId="77777777" w:rsidR="00A35B76" w:rsidRDefault="00A35B76" w:rsidP="00E83149">
            <w:pPr>
              <w:pStyle w:val="WhiteText"/>
              <w:keepNext/>
              <w:jc w:val="center"/>
            </w:pPr>
            <w:r>
              <w:t>%</w:t>
            </w:r>
          </w:p>
        </w:tc>
      </w:tr>
      <w:tr w:rsidR="00A35B76" w14:paraId="560673E2" w14:textId="77777777" w:rsidTr="00E83149">
        <w:trPr>
          <w:trHeight w:val="333"/>
        </w:trPr>
        <w:tc>
          <w:tcPr>
            <w:tcW w:w="1551" w:type="dxa"/>
            <w:shd w:val="clear" w:color="auto" w:fill="FEFBE7"/>
            <w:vAlign w:val="center"/>
          </w:tcPr>
          <w:p w14:paraId="36179F63" w14:textId="77777777" w:rsidR="00A35B76" w:rsidRPr="00E83149" w:rsidRDefault="00A35B76" w:rsidP="00E83149">
            <w:pPr>
              <w:keepNext/>
              <w:rPr>
                <w:rFonts w:eastAsia="Times New Roman"/>
                <w:sz w:val="22"/>
                <w:szCs w:val="22"/>
              </w:rPr>
            </w:pPr>
            <w:r w:rsidRPr="00E83149">
              <w:rPr>
                <w:rFonts w:eastAsia="Times New Roman"/>
                <w:sz w:val="22"/>
                <w:szCs w:val="22"/>
              </w:rPr>
              <w:t>18-24</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39"/>
              <w:gridCol w:w="3539"/>
            </w:tblGrid>
            <w:tr w:rsidR="00A35B76" w14:paraId="6BD29CCA" w14:textId="77777777" w:rsidTr="00E83149">
              <w:tc>
                <w:tcPr>
                  <w:tcW w:w="39" w:type="dxa"/>
                  <w:shd w:val="clear" w:color="auto" w:fill="4E81E5"/>
                </w:tcPr>
                <w:p w14:paraId="434A5E20" w14:textId="77777777" w:rsidR="00A35B76" w:rsidRPr="00E83149" w:rsidRDefault="00A35B76" w:rsidP="00D824C2">
                  <w:pPr>
                    <w:pStyle w:val="WhiteText"/>
                    <w:rPr>
                      <w:szCs w:val="14"/>
                    </w:rPr>
                  </w:pPr>
                </w:p>
              </w:tc>
              <w:tc>
                <w:tcPr>
                  <w:tcW w:w="3539" w:type="dxa"/>
                  <w:shd w:val="clear" w:color="auto" w:fill="auto"/>
                </w:tcPr>
                <w:p w14:paraId="1709BE34" w14:textId="77777777" w:rsidR="00A35B76" w:rsidRPr="00E83149" w:rsidRDefault="00A35B76" w:rsidP="00D824C2">
                  <w:pPr>
                    <w:pStyle w:val="WhiteText"/>
                    <w:rPr>
                      <w:szCs w:val="14"/>
                    </w:rPr>
                  </w:pPr>
                </w:p>
              </w:tc>
            </w:tr>
          </w:tbl>
          <w:p w14:paraId="09D5F1AA" w14:textId="77777777" w:rsidR="00A35B76" w:rsidRPr="00E83149" w:rsidRDefault="00A35B76" w:rsidP="00D824C2">
            <w:pPr>
              <w:rPr>
                <w:rFonts w:eastAsia="Times New Roman"/>
                <w:sz w:val="22"/>
                <w:szCs w:val="22"/>
              </w:rPr>
            </w:pPr>
          </w:p>
        </w:tc>
        <w:tc>
          <w:tcPr>
            <w:tcW w:w="1649" w:type="dxa"/>
            <w:shd w:val="clear" w:color="auto" w:fill="FEFBE7"/>
            <w:vAlign w:val="center"/>
          </w:tcPr>
          <w:p w14:paraId="6FA4B908" w14:textId="77777777" w:rsidR="00A35B76" w:rsidRPr="00E83149" w:rsidRDefault="00A35B76" w:rsidP="00E83149">
            <w:pPr>
              <w:keepNext/>
              <w:jc w:val="center"/>
              <w:rPr>
                <w:rFonts w:eastAsia="Times New Roman"/>
                <w:sz w:val="22"/>
                <w:szCs w:val="22"/>
              </w:rPr>
            </w:pPr>
            <w:r w:rsidRPr="00E83149">
              <w:rPr>
                <w:rFonts w:eastAsia="Times New Roman"/>
                <w:sz w:val="22"/>
                <w:szCs w:val="22"/>
              </w:rPr>
              <w:t>2</w:t>
            </w:r>
          </w:p>
        </w:tc>
        <w:tc>
          <w:tcPr>
            <w:tcW w:w="1485" w:type="dxa"/>
            <w:shd w:val="clear" w:color="auto" w:fill="FEFBE7"/>
            <w:vAlign w:val="center"/>
          </w:tcPr>
          <w:p w14:paraId="1D5B638A" w14:textId="77777777" w:rsidR="00A35B76" w:rsidRPr="00E83149" w:rsidRDefault="00A35B76" w:rsidP="00E83149">
            <w:pPr>
              <w:keepNext/>
              <w:jc w:val="center"/>
              <w:rPr>
                <w:rFonts w:eastAsia="Times New Roman"/>
                <w:sz w:val="22"/>
                <w:szCs w:val="22"/>
              </w:rPr>
            </w:pPr>
            <w:r w:rsidRPr="00E83149">
              <w:rPr>
                <w:rFonts w:eastAsia="Times New Roman"/>
                <w:sz w:val="22"/>
                <w:szCs w:val="22"/>
              </w:rPr>
              <w:t>1%</w:t>
            </w:r>
          </w:p>
        </w:tc>
      </w:tr>
      <w:tr w:rsidR="00A35B76" w14:paraId="778FD960" w14:textId="77777777" w:rsidTr="00E83149">
        <w:trPr>
          <w:trHeight w:val="261"/>
        </w:trPr>
        <w:tc>
          <w:tcPr>
            <w:tcW w:w="1551" w:type="dxa"/>
            <w:shd w:val="clear" w:color="auto" w:fill="auto"/>
            <w:vAlign w:val="center"/>
          </w:tcPr>
          <w:p w14:paraId="50987B45" w14:textId="77777777" w:rsidR="00A35B76" w:rsidRPr="00E83149" w:rsidRDefault="00A35B76" w:rsidP="00E83149">
            <w:pPr>
              <w:keepNext/>
              <w:rPr>
                <w:rFonts w:eastAsia="Times New Roman"/>
                <w:sz w:val="22"/>
                <w:szCs w:val="22"/>
              </w:rPr>
            </w:pPr>
            <w:r w:rsidRPr="00E83149">
              <w:rPr>
                <w:rFonts w:eastAsia="Times New Roman"/>
                <w:sz w:val="22"/>
                <w:szCs w:val="22"/>
              </w:rPr>
              <w:t>25-30</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331"/>
              <w:gridCol w:w="3247"/>
            </w:tblGrid>
            <w:tr w:rsidR="00A35B76" w14:paraId="575BA45F" w14:textId="77777777" w:rsidTr="00E83149">
              <w:tc>
                <w:tcPr>
                  <w:tcW w:w="331" w:type="dxa"/>
                  <w:shd w:val="clear" w:color="auto" w:fill="4E81E5"/>
                </w:tcPr>
                <w:p w14:paraId="04BDDB90" w14:textId="77777777" w:rsidR="00A35B76" w:rsidRPr="00E83149" w:rsidRDefault="00A35B76" w:rsidP="00D824C2">
                  <w:pPr>
                    <w:pStyle w:val="WhiteText"/>
                    <w:rPr>
                      <w:szCs w:val="14"/>
                    </w:rPr>
                  </w:pPr>
                </w:p>
              </w:tc>
              <w:tc>
                <w:tcPr>
                  <w:tcW w:w="3247" w:type="dxa"/>
                  <w:shd w:val="clear" w:color="auto" w:fill="auto"/>
                </w:tcPr>
                <w:p w14:paraId="029CE075" w14:textId="77777777" w:rsidR="00A35B76" w:rsidRPr="00E83149" w:rsidRDefault="00A35B76" w:rsidP="00D824C2">
                  <w:pPr>
                    <w:pStyle w:val="WhiteText"/>
                    <w:rPr>
                      <w:szCs w:val="14"/>
                    </w:rPr>
                  </w:pPr>
                </w:p>
              </w:tc>
            </w:tr>
          </w:tbl>
          <w:p w14:paraId="71BDAF5F" w14:textId="77777777" w:rsidR="00A35B76" w:rsidRPr="00E83149" w:rsidRDefault="00A35B76" w:rsidP="00D824C2">
            <w:pPr>
              <w:rPr>
                <w:rFonts w:eastAsia="Times New Roman"/>
                <w:sz w:val="22"/>
                <w:szCs w:val="22"/>
              </w:rPr>
            </w:pPr>
          </w:p>
        </w:tc>
        <w:tc>
          <w:tcPr>
            <w:tcW w:w="1649" w:type="dxa"/>
            <w:shd w:val="clear" w:color="auto" w:fill="auto"/>
            <w:vAlign w:val="center"/>
          </w:tcPr>
          <w:p w14:paraId="14FDBEB5" w14:textId="77777777" w:rsidR="00A35B76" w:rsidRPr="00E83149" w:rsidRDefault="00A35B76" w:rsidP="00E83149">
            <w:pPr>
              <w:keepNext/>
              <w:jc w:val="center"/>
              <w:rPr>
                <w:rFonts w:eastAsia="Times New Roman"/>
                <w:sz w:val="22"/>
                <w:szCs w:val="22"/>
              </w:rPr>
            </w:pPr>
            <w:r w:rsidRPr="00E83149">
              <w:rPr>
                <w:rFonts w:eastAsia="Times New Roman"/>
                <w:sz w:val="22"/>
                <w:szCs w:val="22"/>
              </w:rPr>
              <w:t>17</w:t>
            </w:r>
          </w:p>
        </w:tc>
        <w:tc>
          <w:tcPr>
            <w:tcW w:w="1485" w:type="dxa"/>
            <w:shd w:val="clear" w:color="auto" w:fill="auto"/>
            <w:vAlign w:val="center"/>
          </w:tcPr>
          <w:p w14:paraId="6589EE82" w14:textId="77777777" w:rsidR="00A35B76" w:rsidRPr="00E83149" w:rsidRDefault="00A35B76" w:rsidP="00E83149">
            <w:pPr>
              <w:keepNext/>
              <w:jc w:val="center"/>
              <w:rPr>
                <w:rFonts w:eastAsia="Times New Roman"/>
                <w:sz w:val="22"/>
                <w:szCs w:val="22"/>
              </w:rPr>
            </w:pPr>
            <w:r w:rsidRPr="00E83149">
              <w:rPr>
                <w:rFonts w:eastAsia="Times New Roman"/>
                <w:sz w:val="22"/>
                <w:szCs w:val="22"/>
              </w:rPr>
              <w:t>9%</w:t>
            </w:r>
          </w:p>
        </w:tc>
      </w:tr>
      <w:tr w:rsidR="00A35B76" w14:paraId="1FA9D970" w14:textId="77777777" w:rsidTr="00E83149">
        <w:trPr>
          <w:trHeight w:val="270"/>
        </w:trPr>
        <w:tc>
          <w:tcPr>
            <w:tcW w:w="1551" w:type="dxa"/>
            <w:shd w:val="clear" w:color="auto" w:fill="FEFBE7"/>
            <w:vAlign w:val="center"/>
          </w:tcPr>
          <w:p w14:paraId="64932425" w14:textId="77777777" w:rsidR="00A35B76" w:rsidRPr="00E83149" w:rsidRDefault="00A35B76" w:rsidP="00E83149">
            <w:pPr>
              <w:keepNext/>
              <w:rPr>
                <w:rFonts w:eastAsia="Times New Roman"/>
                <w:sz w:val="22"/>
                <w:szCs w:val="22"/>
              </w:rPr>
            </w:pPr>
            <w:r w:rsidRPr="00E83149">
              <w:rPr>
                <w:rFonts w:eastAsia="Times New Roman"/>
                <w:sz w:val="22"/>
                <w:szCs w:val="22"/>
              </w:rPr>
              <w:t>31-40</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147"/>
              <w:gridCol w:w="2431"/>
            </w:tblGrid>
            <w:tr w:rsidR="00A35B76" w14:paraId="7A5407F1" w14:textId="77777777" w:rsidTr="00E83149">
              <w:tc>
                <w:tcPr>
                  <w:tcW w:w="1147" w:type="dxa"/>
                  <w:shd w:val="clear" w:color="auto" w:fill="4E81E5"/>
                </w:tcPr>
                <w:p w14:paraId="7BDE8B69" w14:textId="77777777" w:rsidR="00A35B76" w:rsidRPr="00E83149" w:rsidRDefault="00A35B76" w:rsidP="00D824C2">
                  <w:pPr>
                    <w:pStyle w:val="WhiteText"/>
                    <w:rPr>
                      <w:szCs w:val="14"/>
                    </w:rPr>
                  </w:pPr>
                </w:p>
              </w:tc>
              <w:tc>
                <w:tcPr>
                  <w:tcW w:w="2431" w:type="dxa"/>
                  <w:shd w:val="clear" w:color="auto" w:fill="auto"/>
                </w:tcPr>
                <w:p w14:paraId="23973189" w14:textId="77777777" w:rsidR="00A35B76" w:rsidRPr="00E83149" w:rsidRDefault="00A35B76" w:rsidP="00D824C2">
                  <w:pPr>
                    <w:pStyle w:val="WhiteText"/>
                    <w:rPr>
                      <w:szCs w:val="14"/>
                    </w:rPr>
                  </w:pPr>
                </w:p>
              </w:tc>
            </w:tr>
          </w:tbl>
          <w:p w14:paraId="04C1AB14" w14:textId="77777777" w:rsidR="00A35B76" w:rsidRPr="00E83149" w:rsidRDefault="00A35B76" w:rsidP="00D824C2">
            <w:pPr>
              <w:rPr>
                <w:rFonts w:eastAsia="Times New Roman"/>
                <w:sz w:val="22"/>
                <w:szCs w:val="22"/>
              </w:rPr>
            </w:pPr>
          </w:p>
        </w:tc>
        <w:tc>
          <w:tcPr>
            <w:tcW w:w="1649" w:type="dxa"/>
            <w:shd w:val="clear" w:color="auto" w:fill="FEFBE7"/>
            <w:vAlign w:val="center"/>
          </w:tcPr>
          <w:p w14:paraId="14CCE1EE" w14:textId="77777777" w:rsidR="00A35B76" w:rsidRPr="00E83149" w:rsidRDefault="00A35B76" w:rsidP="00E83149">
            <w:pPr>
              <w:keepNext/>
              <w:jc w:val="center"/>
              <w:rPr>
                <w:rFonts w:eastAsia="Times New Roman"/>
                <w:sz w:val="22"/>
                <w:szCs w:val="22"/>
              </w:rPr>
            </w:pPr>
            <w:r w:rsidRPr="00E83149">
              <w:rPr>
                <w:rFonts w:eastAsia="Times New Roman"/>
                <w:sz w:val="22"/>
                <w:szCs w:val="22"/>
              </w:rPr>
              <w:t>59</w:t>
            </w:r>
          </w:p>
        </w:tc>
        <w:tc>
          <w:tcPr>
            <w:tcW w:w="1485" w:type="dxa"/>
            <w:shd w:val="clear" w:color="auto" w:fill="FEFBE7"/>
            <w:vAlign w:val="center"/>
          </w:tcPr>
          <w:p w14:paraId="13041BC4" w14:textId="77777777" w:rsidR="00A35B76" w:rsidRPr="00E83149" w:rsidRDefault="00A35B76" w:rsidP="00E83149">
            <w:pPr>
              <w:keepNext/>
              <w:jc w:val="center"/>
              <w:rPr>
                <w:rFonts w:eastAsia="Times New Roman"/>
                <w:sz w:val="22"/>
                <w:szCs w:val="22"/>
              </w:rPr>
            </w:pPr>
            <w:r w:rsidRPr="00E83149">
              <w:rPr>
                <w:rFonts w:eastAsia="Times New Roman"/>
                <w:sz w:val="22"/>
                <w:szCs w:val="22"/>
              </w:rPr>
              <w:t>32%</w:t>
            </w:r>
          </w:p>
        </w:tc>
      </w:tr>
      <w:tr w:rsidR="00A35B76" w14:paraId="3263F358" w14:textId="77777777" w:rsidTr="00E83149">
        <w:trPr>
          <w:trHeight w:val="270"/>
        </w:trPr>
        <w:tc>
          <w:tcPr>
            <w:tcW w:w="1551" w:type="dxa"/>
            <w:shd w:val="clear" w:color="auto" w:fill="auto"/>
            <w:vAlign w:val="center"/>
          </w:tcPr>
          <w:p w14:paraId="5207701C" w14:textId="77777777" w:rsidR="00A35B76" w:rsidRPr="00E83149" w:rsidRDefault="00A35B76" w:rsidP="00E83149">
            <w:pPr>
              <w:keepNext/>
              <w:rPr>
                <w:rFonts w:eastAsia="Times New Roman"/>
                <w:sz w:val="22"/>
                <w:szCs w:val="22"/>
              </w:rPr>
            </w:pPr>
            <w:r w:rsidRPr="00E83149">
              <w:rPr>
                <w:rFonts w:eastAsia="Times New Roman"/>
                <w:sz w:val="22"/>
                <w:szCs w:val="22"/>
              </w:rPr>
              <w:t>41-50</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953"/>
              <w:gridCol w:w="2625"/>
            </w:tblGrid>
            <w:tr w:rsidR="00A35B76" w14:paraId="5776052A" w14:textId="77777777" w:rsidTr="00E83149">
              <w:tc>
                <w:tcPr>
                  <w:tcW w:w="953" w:type="dxa"/>
                  <w:shd w:val="clear" w:color="auto" w:fill="4E81E5"/>
                </w:tcPr>
                <w:p w14:paraId="0264B486" w14:textId="77777777" w:rsidR="00A35B76" w:rsidRPr="00E83149" w:rsidRDefault="00A35B76" w:rsidP="00D824C2">
                  <w:pPr>
                    <w:pStyle w:val="WhiteText"/>
                    <w:rPr>
                      <w:szCs w:val="14"/>
                    </w:rPr>
                  </w:pPr>
                </w:p>
              </w:tc>
              <w:tc>
                <w:tcPr>
                  <w:tcW w:w="2625" w:type="dxa"/>
                  <w:shd w:val="clear" w:color="auto" w:fill="auto"/>
                </w:tcPr>
                <w:p w14:paraId="6C6E1DB1" w14:textId="77777777" w:rsidR="00A35B76" w:rsidRPr="00E83149" w:rsidRDefault="00A35B76" w:rsidP="00D824C2">
                  <w:pPr>
                    <w:pStyle w:val="WhiteText"/>
                    <w:rPr>
                      <w:szCs w:val="14"/>
                    </w:rPr>
                  </w:pPr>
                </w:p>
              </w:tc>
            </w:tr>
          </w:tbl>
          <w:p w14:paraId="65B10262" w14:textId="77777777" w:rsidR="00A35B76" w:rsidRPr="00E83149" w:rsidRDefault="00A35B76" w:rsidP="00D824C2">
            <w:pPr>
              <w:rPr>
                <w:rFonts w:eastAsia="Times New Roman"/>
                <w:sz w:val="22"/>
                <w:szCs w:val="22"/>
              </w:rPr>
            </w:pPr>
          </w:p>
        </w:tc>
        <w:tc>
          <w:tcPr>
            <w:tcW w:w="1649" w:type="dxa"/>
            <w:shd w:val="clear" w:color="auto" w:fill="auto"/>
            <w:vAlign w:val="center"/>
          </w:tcPr>
          <w:p w14:paraId="52B5598B" w14:textId="77777777" w:rsidR="00A35B76" w:rsidRPr="00E83149" w:rsidRDefault="00A35B76" w:rsidP="00E83149">
            <w:pPr>
              <w:keepNext/>
              <w:jc w:val="center"/>
              <w:rPr>
                <w:rFonts w:eastAsia="Times New Roman"/>
                <w:sz w:val="22"/>
                <w:szCs w:val="22"/>
              </w:rPr>
            </w:pPr>
            <w:r w:rsidRPr="00E83149">
              <w:rPr>
                <w:rFonts w:eastAsia="Times New Roman"/>
                <w:sz w:val="22"/>
                <w:szCs w:val="22"/>
              </w:rPr>
              <w:t>49</w:t>
            </w:r>
          </w:p>
        </w:tc>
        <w:tc>
          <w:tcPr>
            <w:tcW w:w="1485" w:type="dxa"/>
            <w:shd w:val="clear" w:color="auto" w:fill="auto"/>
            <w:vAlign w:val="center"/>
          </w:tcPr>
          <w:p w14:paraId="12391193" w14:textId="77777777" w:rsidR="00A35B76" w:rsidRPr="00E83149" w:rsidRDefault="00A35B76" w:rsidP="00E83149">
            <w:pPr>
              <w:keepNext/>
              <w:jc w:val="center"/>
              <w:rPr>
                <w:rFonts w:eastAsia="Times New Roman"/>
                <w:sz w:val="22"/>
                <w:szCs w:val="22"/>
              </w:rPr>
            </w:pPr>
            <w:r w:rsidRPr="00E83149">
              <w:rPr>
                <w:rFonts w:eastAsia="Times New Roman"/>
                <w:sz w:val="22"/>
                <w:szCs w:val="22"/>
              </w:rPr>
              <w:t>27%</w:t>
            </w:r>
          </w:p>
        </w:tc>
      </w:tr>
      <w:tr w:rsidR="00A35B76" w14:paraId="099C05B1" w14:textId="77777777" w:rsidTr="00E83149">
        <w:trPr>
          <w:trHeight w:val="279"/>
        </w:trPr>
        <w:tc>
          <w:tcPr>
            <w:tcW w:w="1551" w:type="dxa"/>
            <w:shd w:val="clear" w:color="auto" w:fill="FEFBE7"/>
            <w:vAlign w:val="center"/>
          </w:tcPr>
          <w:p w14:paraId="3F7B40A0" w14:textId="77777777" w:rsidR="00A35B76" w:rsidRPr="00E83149" w:rsidRDefault="00A35B76" w:rsidP="00E83149">
            <w:pPr>
              <w:keepNext/>
              <w:rPr>
                <w:rFonts w:eastAsia="Times New Roman"/>
                <w:sz w:val="22"/>
                <w:szCs w:val="22"/>
              </w:rPr>
            </w:pPr>
            <w:r w:rsidRPr="00E83149">
              <w:rPr>
                <w:rFonts w:eastAsia="Times New Roman"/>
                <w:sz w:val="22"/>
                <w:szCs w:val="22"/>
              </w:rPr>
              <w:t>51-60</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778"/>
              <w:gridCol w:w="2800"/>
            </w:tblGrid>
            <w:tr w:rsidR="00A35B76" w14:paraId="70F0DBEB" w14:textId="77777777" w:rsidTr="00E83149">
              <w:tc>
                <w:tcPr>
                  <w:tcW w:w="778" w:type="dxa"/>
                  <w:shd w:val="clear" w:color="auto" w:fill="4E81E5"/>
                </w:tcPr>
                <w:p w14:paraId="766B02CD" w14:textId="77777777" w:rsidR="00A35B76" w:rsidRPr="00E83149" w:rsidRDefault="00A35B76" w:rsidP="00D824C2">
                  <w:pPr>
                    <w:pStyle w:val="WhiteText"/>
                    <w:rPr>
                      <w:szCs w:val="14"/>
                    </w:rPr>
                  </w:pPr>
                </w:p>
              </w:tc>
              <w:tc>
                <w:tcPr>
                  <w:tcW w:w="2800" w:type="dxa"/>
                  <w:shd w:val="clear" w:color="auto" w:fill="auto"/>
                </w:tcPr>
                <w:p w14:paraId="02577A06" w14:textId="77777777" w:rsidR="00A35B76" w:rsidRPr="00E83149" w:rsidRDefault="00A35B76" w:rsidP="00D824C2">
                  <w:pPr>
                    <w:pStyle w:val="WhiteText"/>
                    <w:rPr>
                      <w:szCs w:val="14"/>
                    </w:rPr>
                  </w:pPr>
                </w:p>
              </w:tc>
            </w:tr>
          </w:tbl>
          <w:p w14:paraId="6331B8DD" w14:textId="77777777" w:rsidR="00A35B76" w:rsidRPr="00E83149" w:rsidRDefault="00A35B76" w:rsidP="00D824C2">
            <w:pPr>
              <w:rPr>
                <w:rFonts w:eastAsia="Times New Roman"/>
                <w:sz w:val="22"/>
                <w:szCs w:val="22"/>
              </w:rPr>
            </w:pPr>
          </w:p>
        </w:tc>
        <w:tc>
          <w:tcPr>
            <w:tcW w:w="1649" w:type="dxa"/>
            <w:shd w:val="clear" w:color="auto" w:fill="FEFBE7"/>
            <w:vAlign w:val="center"/>
          </w:tcPr>
          <w:p w14:paraId="058DD5D3" w14:textId="77777777" w:rsidR="00A35B76" w:rsidRPr="00E83149" w:rsidRDefault="00A35B76" w:rsidP="00E83149">
            <w:pPr>
              <w:keepNext/>
              <w:jc w:val="center"/>
              <w:rPr>
                <w:rFonts w:eastAsia="Times New Roman"/>
                <w:sz w:val="22"/>
                <w:szCs w:val="22"/>
              </w:rPr>
            </w:pPr>
            <w:r w:rsidRPr="00E83149">
              <w:rPr>
                <w:rFonts w:eastAsia="Times New Roman"/>
                <w:sz w:val="22"/>
                <w:szCs w:val="22"/>
              </w:rPr>
              <w:t>40</w:t>
            </w:r>
          </w:p>
        </w:tc>
        <w:tc>
          <w:tcPr>
            <w:tcW w:w="1485" w:type="dxa"/>
            <w:shd w:val="clear" w:color="auto" w:fill="FEFBE7"/>
            <w:vAlign w:val="center"/>
          </w:tcPr>
          <w:p w14:paraId="2D50A378" w14:textId="77777777" w:rsidR="00A35B76" w:rsidRPr="00E83149" w:rsidRDefault="00A35B76" w:rsidP="00E83149">
            <w:pPr>
              <w:keepNext/>
              <w:jc w:val="center"/>
              <w:rPr>
                <w:rFonts w:eastAsia="Times New Roman"/>
                <w:sz w:val="22"/>
                <w:szCs w:val="22"/>
              </w:rPr>
            </w:pPr>
            <w:r w:rsidRPr="00E83149">
              <w:rPr>
                <w:rFonts w:eastAsia="Times New Roman"/>
                <w:sz w:val="22"/>
                <w:szCs w:val="22"/>
              </w:rPr>
              <w:t>22%</w:t>
            </w:r>
          </w:p>
        </w:tc>
      </w:tr>
      <w:tr w:rsidR="00A35B76" w14:paraId="569A746D" w14:textId="77777777" w:rsidTr="00E83149">
        <w:tc>
          <w:tcPr>
            <w:tcW w:w="1551" w:type="dxa"/>
            <w:shd w:val="clear" w:color="auto" w:fill="auto"/>
            <w:vAlign w:val="center"/>
          </w:tcPr>
          <w:p w14:paraId="41931BA3" w14:textId="77777777" w:rsidR="00A35B76" w:rsidRPr="00E83149" w:rsidRDefault="00A35B76" w:rsidP="00E83149">
            <w:pPr>
              <w:keepNext/>
              <w:rPr>
                <w:rFonts w:eastAsia="Times New Roman"/>
                <w:sz w:val="22"/>
                <w:szCs w:val="22"/>
              </w:rPr>
            </w:pPr>
            <w:r w:rsidRPr="00E83149">
              <w:rPr>
                <w:rFonts w:eastAsia="Times New Roman"/>
                <w:sz w:val="22"/>
                <w:szCs w:val="22"/>
              </w:rPr>
              <w:t>61-up</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331"/>
              <w:gridCol w:w="3247"/>
            </w:tblGrid>
            <w:tr w:rsidR="00A35B76" w14:paraId="1A8F671D" w14:textId="77777777" w:rsidTr="00E83149">
              <w:tc>
                <w:tcPr>
                  <w:tcW w:w="331" w:type="dxa"/>
                  <w:shd w:val="clear" w:color="auto" w:fill="4E81E5"/>
                </w:tcPr>
                <w:p w14:paraId="439808DE" w14:textId="77777777" w:rsidR="00A35B76" w:rsidRPr="00E83149" w:rsidRDefault="00A35B76" w:rsidP="00D824C2">
                  <w:pPr>
                    <w:pStyle w:val="WhiteText"/>
                    <w:rPr>
                      <w:szCs w:val="14"/>
                    </w:rPr>
                  </w:pPr>
                </w:p>
              </w:tc>
              <w:tc>
                <w:tcPr>
                  <w:tcW w:w="3247" w:type="dxa"/>
                  <w:shd w:val="clear" w:color="auto" w:fill="auto"/>
                </w:tcPr>
                <w:p w14:paraId="3A98FF85" w14:textId="77777777" w:rsidR="00A35B76" w:rsidRPr="00E83149" w:rsidRDefault="00A35B76" w:rsidP="00D824C2">
                  <w:pPr>
                    <w:pStyle w:val="WhiteText"/>
                    <w:rPr>
                      <w:szCs w:val="14"/>
                    </w:rPr>
                  </w:pPr>
                </w:p>
              </w:tc>
            </w:tr>
          </w:tbl>
          <w:p w14:paraId="0A737631" w14:textId="77777777" w:rsidR="00A35B76" w:rsidRPr="00E83149" w:rsidRDefault="00A35B76" w:rsidP="00D824C2">
            <w:pPr>
              <w:rPr>
                <w:rFonts w:eastAsia="Times New Roman"/>
                <w:sz w:val="22"/>
                <w:szCs w:val="22"/>
              </w:rPr>
            </w:pPr>
          </w:p>
        </w:tc>
        <w:tc>
          <w:tcPr>
            <w:tcW w:w="1649" w:type="dxa"/>
            <w:shd w:val="clear" w:color="auto" w:fill="auto"/>
            <w:vAlign w:val="center"/>
          </w:tcPr>
          <w:p w14:paraId="0A89E130" w14:textId="77777777" w:rsidR="00A35B76" w:rsidRPr="00E83149" w:rsidRDefault="00A35B76" w:rsidP="00E83149">
            <w:pPr>
              <w:keepNext/>
              <w:jc w:val="center"/>
              <w:rPr>
                <w:rFonts w:eastAsia="Times New Roman"/>
                <w:sz w:val="22"/>
                <w:szCs w:val="22"/>
              </w:rPr>
            </w:pPr>
            <w:r w:rsidRPr="00E83149">
              <w:rPr>
                <w:rFonts w:eastAsia="Times New Roman"/>
                <w:sz w:val="22"/>
                <w:szCs w:val="22"/>
              </w:rPr>
              <w:t>17</w:t>
            </w:r>
          </w:p>
        </w:tc>
        <w:tc>
          <w:tcPr>
            <w:tcW w:w="1485" w:type="dxa"/>
            <w:shd w:val="clear" w:color="auto" w:fill="auto"/>
            <w:vAlign w:val="center"/>
          </w:tcPr>
          <w:p w14:paraId="6690A86E" w14:textId="77777777" w:rsidR="00A35B76" w:rsidRPr="00E83149" w:rsidRDefault="00A35B76" w:rsidP="00E83149">
            <w:pPr>
              <w:keepNext/>
              <w:jc w:val="center"/>
              <w:rPr>
                <w:rFonts w:eastAsia="Times New Roman"/>
                <w:sz w:val="22"/>
                <w:szCs w:val="22"/>
              </w:rPr>
            </w:pPr>
            <w:r w:rsidRPr="00E83149">
              <w:rPr>
                <w:rFonts w:eastAsia="Times New Roman"/>
                <w:sz w:val="22"/>
                <w:szCs w:val="22"/>
              </w:rPr>
              <w:t>9%</w:t>
            </w:r>
          </w:p>
        </w:tc>
      </w:tr>
      <w:tr w:rsidR="00A35B76" w14:paraId="0C66AF94" w14:textId="77777777" w:rsidTr="00E83149">
        <w:tc>
          <w:tcPr>
            <w:tcW w:w="1551" w:type="dxa"/>
            <w:tcBorders>
              <w:top w:val="single" w:sz="4" w:space="0" w:color="969696"/>
            </w:tcBorders>
            <w:shd w:val="clear" w:color="auto" w:fill="FEFBE7"/>
            <w:vAlign w:val="center"/>
          </w:tcPr>
          <w:p w14:paraId="7E716C16" w14:textId="77777777" w:rsidR="00A35B76" w:rsidRPr="00E83149" w:rsidRDefault="00A35B76" w:rsidP="00E83149">
            <w:pPr>
              <w:keepNext/>
              <w:rPr>
                <w:rFonts w:eastAsia="Times New Roman"/>
                <w:sz w:val="22"/>
                <w:szCs w:val="22"/>
              </w:rPr>
            </w:pPr>
            <w:r w:rsidRPr="00E83149">
              <w:rPr>
                <w:rFonts w:eastAsia="Times New Roman"/>
                <w:sz w:val="22"/>
                <w:szCs w:val="22"/>
              </w:rPr>
              <w:t>Total</w:t>
            </w:r>
          </w:p>
        </w:tc>
        <w:tc>
          <w:tcPr>
            <w:tcW w:w="3588" w:type="dxa"/>
            <w:tcBorders>
              <w:top w:val="single" w:sz="4" w:space="0" w:color="969696"/>
            </w:tcBorders>
            <w:shd w:val="clear" w:color="auto" w:fill="FEFBE7"/>
            <w:noWrap/>
            <w:tcMar>
              <w:left w:w="0" w:type="dxa"/>
              <w:right w:w="0" w:type="dxa"/>
            </w:tcMar>
            <w:vAlign w:val="center"/>
          </w:tcPr>
          <w:p w14:paraId="604C76CF" w14:textId="77777777" w:rsidR="00A35B76" w:rsidRDefault="00A35B76" w:rsidP="00E83149">
            <w:pPr>
              <w:pStyle w:val="WhiteText"/>
              <w:keepNext/>
            </w:pPr>
          </w:p>
        </w:tc>
        <w:tc>
          <w:tcPr>
            <w:tcW w:w="1649" w:type="dxa"/>
            <w:tcBorders>
              <w:top w:val="single" w:sz="4" w:space="0" w:color="969696"/>
            </w:tcBorders>
            <w:shd w:val="clear" w:color="auto" w:fill="FEFBE7"/>
            <w:vAlign w:val="center"/>
          </w:tcPr>
          <w:p w14:paraId="7076D5E9" w14:textId="77777777" w:rsidR="00A35B76" w:rsidRPr="00E83149" w:rsidRDefault="00A35B76" w:rsidP="00E83149">
            <w:pPr>
              <w:keepNext/>
              <w:jc w:val="center"/>
              <w:rPr>
                <w:rFonts w:eastAsia="Times New Roman"/>
                <w:sz w:val="22"/>
                <w:szCs w:val="22"/>
              </w:rPr>
            </w:pPr>
            <w:r w:rsidRPr="00E83149">
              <w:rPr>
                <w:rFonts w:eastAsia="Times New Roman"/>
                <w:sz w:val="22"/>
                <w:szCs w:val="22"/>
              </w:rPr>
              <w:t>184</w:t>
            </w:r>
          </w:p>
        </w:tc>
        <w:tc>
          <w:tcPr>
            <w:tcW w:w="1485" w:type="dxa"/>
            <w:tcBorders>
              <w:top w:val="single" w:sz="4" w:space="0" w:color="969696"/>
            </w:tcBorders>
            <w:shd w:val="clear" w:color="auto" w:fill="FEFBE7"/>
            <w:vAlign w:val="center"/>
          </w:tcPr>
          <w:p w14:paraId="19F94F5F" w14:textId="77777777" w:rsidR="00A35B76" w:rsidRPr="00E83149" w:rsidRDefault="00A35B76" w:rsidP="00E83149">
            <w:pPr>
              <w:keepNext/>
              <w:jc w:val="center"/>
              <w:rPr>
                <w:rFonts w:eastAsia="Times New Roman"/>
                <w:sz w:val="22"/>
                <w:szCs w:val="22"/>
              </w:rPr>
            </w:pPr>
            <w:r w:rsidRPr="00E83149">
              <w:rPr>
                <w:rFonts w:eastAsia="Times New Roman"/>
                <w:sz w:val="22"/>
                <w:szCs w:val="22"/>
              </w:rPr>
              <w:t>100%</w:t>
            </w:r>
          </w:p>
        </w:tc>
      </w:tr>
    </w:tbl>
    <w:p w14:paraId="5A6A7FDB" w14:textId="77777777" w:rsidR="00C615CD" w:rsidRDefault="00C615CD" w:rsidP="00CD3B26">
      <w:pPr>
        <w:rPr>
          <w:rFonts w:ascii="Gill Sans MT" w:hAnsi="Gill Sans MT"/>
          <w:sz w:val="22"/>
          <w:szCs w:val="22"/>
        </w:rPr>
      </w:pPr>
    </w:p>
    <w:p w14:paraId="42B7CC26" w14:textId="77777777" w:rsidR="004D73B3" w:rsidRDefault="004D73B3" w:rsidP="00CD3B26">
      <w:pPr>
        <w:rPr>
          <w:rFonts w:ascii="Gill Sans MT" w:hAnsi="Gill Sans MT"/>
          <w:sz w:val="22"/>
          <w:szCs w:val="22"/>
        </w:rPr>
      </w:pPr>
    </w:p>
    <w:p w14:paraId="201FB49C" w14:textId="77777777" w:rsidR="004D73B3" w:rsidRDefault="004D73B3" w:rsidP="00CD3B26">
      <w:pPr>
        <w:rPr>
          <w:rFonts w:ascii="Gill Sans MT" w:hAnsi="Gill Sans MT"/>
          <w:sz w:val="22"/>
          <w:szCs w:val="22"/>
        </w:rPr>
      </w:pPr>
    </w:p>
    <w:p w14:paraId="7B60803D" w14:textId="77777777" w:rsidR="004D73B3" w:rsidRDefault="004D73B3" w:rsidP="00CD3B26">
      <w:pPr>
        <w:rPr>
          <w:rFonts w:ascii="Gill Sans MT" w:hAnsi="Gill Sans MT"/>
          <w:sz w:val="22"/>
          <w:szCs w:val="22"/>
        </w:rPr>
      </w:pPr>
    </w:p>
    <w:p w14:paraId="40248D82" w14:textId="5336E22E" w:rsidR="00251C89" w:rsidRDefault="00A35B76" w:rsidP="005A5745">
      <w:pPr>
        <w:pStyle w:val="sectionhead"/>
        <w:rPr>
          <w:rFonts w:eastAsia="Calibri" w:cs="Arial"/>
          <w:b w:val="0"/>
          <w:bCs w:val="0"/>
          <w:caps w:val="0"/>
          <w:color w:val="auto"/>
          <w:sz w:val="22"/>
          <w:szCs w:val="22"/>
          <w:lang w:val="en-US" w:eastAsia="en-US"/>
        </w:rPr>
      </w:pPr>
      <w:r>
        <w:rPr>
          <w:rFonts w:eastAsia="Calibri" w:cs="Arial"/>
          <w:b w:val="0"/>
          <w:bCs w:val="0"/>
          <w:caps w:val="0"/>
          <w:color w:val="auto"/>
          <w:sz w:val="22"/>
          <w:szCs w:val="22"/>
          <w:lang w:val="en-US" w:eastAsia="en-US"/>
        </w:rPr>
        <w:t xml:space="preserve">The majority of the facilitators who completed the survey reported their race/ethnicity as white (n=130; 71%) with </w:t>
      </w:r>
      <w:r w:rsidR="00251C89">
        <w:rPr>
          <w:rFonts w:eastAsia="Calibri" w:cs="Arial"/>
          <w:b w:val="0"/>
          <w:bCs w:val="0"/>
          <w:caps w:val="0"/>
          <w:color w:val="auto"/>
          <w:sz w:val="22"/>
          <w:szCs w:val="22"/>
          <w:lang w:val="en-US" w:eastAsia="en-US"/>
        </w:rPr>
        <w:t xml:space="preserve">15% (n=28) reporting that they are African American, and the remainder (11%) </w:t>
      </w:r>
      <w:proofErr w:type="gramStart"/>
      <w:r w:rsidR="00251C89">
        <w:rPr>
          <w:rFonts w:eastAsia="Calibri" w:cs="Arial"/>
          <w:b w:val="0"/>
          <w:bCs w:val="0"/>
          <w:caps w:val="0"/>
          <w:color w:val="auto"/>
          <w:sz w:val="22"/>
          <w:szCs w:val="22"/>
          <w:lang w:val="en-US" w:eastAsia="en-US"/>
        </w:rPr>
        <w:t>Hispanic.</w:t>
      </w:r>
      <w:proofErr w:type="gramEnd"/>
      <w:r w:rsidR="00251C89">
        <w:rPr>
          <w:rFonts w:eastAsia="Calibri" w:cs="Arial"/>
          <w:b w:val="0"/>
          <w:bCs w:val="0"/>
          <w:caps w:val="0"/>
          <w:color w:val="auto"/>
          <w:sz w:val="22"/>
          <w:szCs w:val="22"/>
          <w:lang w:val="en-US" w:eastAsia="en-US"/>
        </w:rPr>
        <w:t xml:space="preserve">  One respondent reported being mixed race and three (2%) did not disclose their racial background.</w:t>
      </w:r>
      <w:r>
        <w:rPr>
          <w:rFonts w:eastAsia="Calibri" w:cs="Arial"/>
          <w:b w:val="0"/>
          <w:bCs w:val="0"/>
          <w:caps w:val="0"/>
          <w:color w:val="auto"/>
          <w:sz w:val="22"/>
          <w:szCs w:val="22"/>
          <w:lang w:val="en-US" w:eastAsia="en-US"/>
        </w:rPr>
        <w:t xml:space="preserve"> Most of the respondents reported that they worked as </w:t>
      </w:r>
      <w:r w:rsidR="00251C89">
        <w:rPr>
          <w:rFonts w:eastAsia="Calibri" w:cs="Arial"/>
          <w:b w:val="0"/>
          <w:bCs w:val="0"/>
          <w:caps w:val="0"/>
          <w:color w:val="auto"/>
          <w:sz w:val="22"/>
          <w:szCs w:val="22"/>
          <w:lang w:val="en-US" w:eastAsia="en-US"/>
        </w:rPr>
        <w:t>a</w:t>
      </w:r>
      <w:r>
        <w:rPr>
          <w:rFonts w:eastAsia="Calibri" w:cs="Arial"/>
          <w:b w:val="0"/>
          <w:bCs w:val="0"/>
          <w:caps w:val="0"/>
          <w:color w:val="auto"/>
          <w:sz w:val="22"/>
          <w:szCs w:val="22"/>
          <w:lang w:val="en-US" w:eastAsia="en-US"/>
        </w:rPr>
        <w:t xml:space="preserve"> </w:t>
      </w:r>
      <w:r w:rsidR="00C40A83">
        <w:rPr>
          <w:rFonts w:eastAsia="Calibri" w:cs="Arial"/>
          <w:b w:val="0"/>
          <w:bCs w:val="0"/>
          <w:caps w:val="0"/>
          <w:color w:val="auto"/>
          <w:sz w:val="22"/>
          <w:szCs w:val="22"/>
          <w:lang w:val="en-US" w:eastAsia="en-US"/>
        </w:rPr>
        <w:t xml:space="preserve">school </w:t>
      </w:r>
      <w:r>
        <w:rPr>
          <w:rFonts w:eastAsia="Calibri" w:cs="Arial"/>
          <w:b w:val="0"/>
          <w:bCs w:val="0"/>
          <w:caps w:val="0"/>
          <w:color w:val="auto"/>
          <w:sz w:val="22"/>
          <w:szCs w:val="22"/>
          <w:lang w:val="en-US" w:eastAsia="en-US"/>
        </w:rPr>
        <w:t xml:space="preserve">counselor (87%) while the others (13%) indicated that they worked in some other capacity at their school.  The </w:t>
      </w:r>
      <w:r w:rsidR="00251C89">
        <w:rPr>
          <w:rFonts w:eastAsia="Calibri" w:cs="Arial"/>
          <w:b w:val="0"/>
          <w:bCs w:val="0"/>
          <w:caps w:val="0"/>
          <w:color w:val="auto"/>
          <w:sz w:val="22"/>
          <w:szCs w:val="22"/>
          <w:lang w:val="en-US" w:eastAsia="en-US"/>
        </w:rPr>
        <w:t>educational level of the survey respondents was judge</w:t>
      </w:r>
      <w:r w:rsidR="00C40A83">
        <w:rPr>
          <w:rFonts w:eastAsia="Calibri" w:cs="Arial"/>
          <w:b w:val="0"/>
          <w:bCs w:val="0"/>
          <w:caps w:val="0"/>
          <w:color w:val="auto"/>
          <w:sz w:val="22"/>
          <w:szCs w:val="22"/>
          <w:lang w:val="en-US" w:eastAsia="en-US"/>
        </w:rPr>
        <w:t>d</w:t>
      </w:r>
      <w:r w:rsidR="00251C89">
        <w:rPr>
          <w:rFonts w:eastAsia="Calibri" w:cs="Arial"/>
          <w:b w:val="0"/>
          <w:bCs w:val="0"/>
          <w:caps w:val="0"/>
          <w:color w:val="auto"/>
          <w:sz w:val="22"/>
          <w:szCs w:val="22"/>
          <w:lang w:val="en-US" w:eastAsia="en-US"/>
        </w:rPr>
        <w:t xml:space="preserve"> to be high since the majority had earned at least a masters’ degree (n=179; 98%).  Th</w:t>
      </w:r>
      <w:r w:rsidR="004D73B3">
        <w:rPr>
          <w:rFonts w:eastAsia="Calibri" w:cs="Arial"/>
          <w:b w:val="0"/>
          <w:bCs w:val="0"/>
          <w:caps w:val="0"/>
          <w:color w:val="auto"/>
          <w:sz w:val="22"/>
          <w:szCs w:val="22"/>
          <w:lang w:val="en-US" w:eastAsia="en-US"/>
        </w:rPr>
        <w:t>r</w:t>
      </w:r>
      <w:r w:rsidR="00251C89">
        <w:rPr>
          <w:rFonts w:eastAsia="Calibri" w:cs="Arial"/>
          <w:b w:val="0"/>
          <w:bCs w:val="0"/>
          <w:caps w:val="0"/>
          <w:color w:val="auto"/>
          <w:sz w:val="22"/>
          <w:szCs w:val="22"/>
          <w:lang w:val="en-US" w:eastAsia="en-US"/>
        </w:rPr>
        <w:t>e</w:t>
      </w:r>
      <w:r w:rsidR="004D73B3">
        <w:rPr>
          <w:rFonts w:eastAsia="Calibri" w:cs="Arial"/>
          <w:b w:val="0"/>
          <w:bCs w:val="0"/>
          <w:caps w:val="0"/>
          <w:color w:val="auto"/>
          <w:sz w:val="22"/>
          <w:szCs w:val="22"/>
          <w:lang w:val="en-US" w:eastAsia="en-US"/>
        </w:rPr>
        <w:t>e</w:t>
      </w:r>
      <w:r w:rsidR="00251C89">
        <w:rPr>
          <w:rFonts w:eastAsia="Calibri" w:cs="Arial"/>
          <w:b w:val="0"/>
          <w:bCs w:val="0"/>
          <w:caps w:val="0"/>
          <w:color w:val="auto"/>
          <w:sz w:val="22"/>
          <w:szCs w:val="22"/>
          <w:lang w:val="en-US" w:eastAsia="en-US"/>
        </w:rPr>
        <w:t xml:space="preserve"> of the respondents reported their highest educational level as the bachelors’ degree and one the high school diploma.</w:t>
      </w:r>
    </w:p>
    <w:p w14:paraId="55559D0D" w14:textId="77777777" w:rsidR="00C37486" w:rsidRDefault="004D73B3" w:rsidP="005A5745">
      <w:pPr>
        <w:pStyle w:val="sectionhead"/>
        <w:rPr>
          <w:rFonts w:eastAsia="Calibri" w:cs="Arial"/>
          <w:b w:val="0"/>
          <w:bCs w:val="0"/>
          <w:caps w:val="0"/>
          <w:color w:val="auto"/>
          <w:sz w:val="22"/>
          <w:szCs w:val="22"/>
          <w:lang w:val="en-US" w:eastAsia="en-US"/>
        </w:rPr>
      </w:pPr>
      <w:r>
        <w:rPr>
          <w:rFonts w:eastAsia="Calibri" w:cs="Arial"/>
          <w:b w:val="0"/>
          <w:bCs w:val="0"/>
          <w:caps w:val="0"/>
          <w:color w:val="auto"/>
          <w:sz w:val="22"/>
          <w:szCs w:val="22"/>
          <w:lang w:val="en-US" w:eastAsia="en-US"/>
        </w:rPr>
        <w:t>The survey respondents were asked about their experiences in teaching the MBF Child Safety Matters program.  Most reported that they had taught at least some of the MBF lessons in the past year.  These findings are reported in Table 3 below.</w:t>
      </w:r>
      <w:r w:rsidR="00446DD2">
        <w:rPr>
          <w:rFonts w:eastAsia="Calibri" w:cs="Arial"/>
          <w:b w:val="0"/>
          <w:bCs w:val="0"/>
          <w:caps w:val="0"/>
          <w:color w:val="auto"/>
          <w:sz w:val="22"/>
          <w:szCs w:val="22"/>
          <w:lang w:val="en-US" w:eastAsia="en-US"/>
        </w:rPr>
        <w:t xml:space="preserve">  The data also indicates that most of the respondents had taught the MBF Child Safety program for several years.</w:t>
      </w:r>
    </w:p>
    <w:p w14:paraId="5076D9FB" w14:textId="77777777" w:rsidR="004D73B3" w:rsidRDefault="004D73B3" w:rsidP="005A5745">
      <w:pPr>
        <w:pStyle w:val="sectionhead"/>
        <w:rPr>
          <w:rFonts w:eastAsia="Calibri" w:cs="Arial"/>
          <w:b w:val="0"/>
          <w:bCs w:val="0"/>
          <w:caps w:val="0"/>
          <w:color w:val="auto"/>
          <w:sz w:val="22"/>
          <w:szCs w:val="22"/>
          <w:lang w:val="en-US" w:eastAsia="en-US"/>
        </w:rPr>
      </w:pPr>
    </w:p>
    <w:p w14:paraId="7A955F5A" w14:textId="77777777" w:rsidR="004D73B3" w:rsidRDefault="004D73B3" w:rsidP="005A5745">
      <w:pPr>
        <w:pStyle w:val="sectionhead"/>
        <w:rPr>
          <w:rFonts w:eastAsia="Calibri" w:cs="Arial"/>
          <w:b w:val="0"/>
          <w:bCs w:val="0"/>
          <w:caps w:val="0"/>
          <w:color w:val="auto"/>
          <w:sz w:val="22"/>
          <w:szCs w:val="22"/>
          <w:lang w:val="en-US" w:eastAsia="en-US"/>
        </w:rPr>
      </w:pPr>
    </w:p>
    <w:p w14:paraId="4F77F27C" w14:textId="77777777" w:rsidR="00A35B76" w:rsidRDefault="004D73B3" w:rsidP="005A5745">
      <w:pPr>
        <w:pStyle w:val="sectionhead"/>
        <w:rPr>
          <w:rFonts w:eastAsia="Calibri" w:cs="Arial"/>
          <w:b w:val="0"/>
          <w:bCs w:val="0"/>
          <w:caps w:val="0"/>
          <w:color w:val="auto"/>
          <w:sz w:val="22"/>
          <w:szCs w:val="22"/>
          <w:lang w:val="en-US" w:eastAsia="en-US"/>
        </w:rPr>
      </w:pPr>
      <w:r>
        <w:rPr>
          <w:rFonts w:eastAsia="Calibri" w:cs="Arial"/>
          <w:b w:val="0"/>
          <w:bCs w:val="0"/>
          <w:caps w:val="0"/>
          <w:color w:val="auto"/>
          <w:sz w:val="22"/>
          <w:szCs w:val="22"/>
          <w:lang w:val="en-US" w:eastAsia="en-US"/>
        </w:rPr>
        <w:lastRenderedPageBreak/>
        <w:t>Table 3: Frequency distribution of MBF lessons taught in the current academic year.</w:t>
      </w:r>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E0" w:firstRow="1" w:lastRow="1" w:firstColumn="1" w:lastColumn="0" w:noHBand="0" w:noVBand="1"/>
      </w:tblPr>
      <w:tblGrid>
        <w:gridCol w:w="2230"/>
        <w:gridCol w:w="4406"/>
        <w:gridCol w:w="1713"/>
        <w:gridCol w:w="1241"/>
      </w:tblGrid>
      <w:tr w:rsidR="004D73B3" w14:paraId="706E1642" w14:textId="77777777" w:rsidTr="00E83149">
        <w:tc>
          <w:tcPr>
            <w:tcW w:w="2455" w:type="dxa"/>
            <w:shd w:val="clear" w:color="auto" w:fill="58595B"/>
            <w:vAlign w:val="center"/>
          </w:tcPr>
          <w:p w14:paraId="479E6360" w14:textId="77777777" w:rsidR="004D73B3" w:rsidRDefault="004D73B3" w:rsidP="00E83149">
            <w:pPr>
              <w:pStyle w:val="WhiteText"/>
              <w:keepNext/>
            </w:pPr>
            <w:r>
              <w:t>MBF Lessons Taught this year</w:t>
            </w:r>
          </w:p>
        </w:tc>
        <w:tc>
          <w:tcPr>
            <w:tcW w:w="3520" w:type="dxa"/>
            <w:shd w:val="clear" w:color="auto" w:fill="58595B"/>
            <w:noWrap/>
            <w:tcMar>
              <w:left w:w="0" w:type="dxa"/>
              <w:right w:w="0" w:type="dxa"/>
            </w:tcMar>
            <w:vAlign w:val="center"/>
          </w:tcPr>
          <w:tbl>
            <w:tblPr>
              <w:tblW w:w="4396" w:type="dxa"/>
              <w:tblCellMar>
                <w:left w:w="0" w:type="dxa"/>
                <w:right w:w="0" w:type="dxa"/>
              </w:tblCellMar>
              <w:tblLook w:val="04A0" w:firstRow="1" w:lastRow="0" w:firstColumn="1" w:lastColumn="0" w:noHBand="0" w:noVBand="1"/>
            </w:tblPr>
            <w:tblGrid>
              <w:gridCol w:w="6"/>
              <w:gridCol w:w="4390"/>
            </w:tblGrid>
            <w:tr w:rsidR="004D73B3" w14:paraId="268B2C6C" w14:textId="77777777" w:rsidTr="00E83149">
              <w:tc>
                <w:tcPr>
                  <w:tcW w:w="6" w:type="dxa"/>
                  <w:shd w:val="clear" w:color="auto" w:fill="4E81E5"/>
                </w:tcPr>
                <w:p w14:paraId="22573C08" w14:textId="77777777" w:rsidR="004D73B3" w:rsidRPr="00E83149" w:rsidRDefault="004D73B3" w:rsidP="00D824C2">
                  <w:pPr>
                    <w:pStyle w:val="WhiteText"/>
                    <w:rPr>
                      <w:szCs w:val="14"/>
                    </w:rPr>
                  </w:pPr>
                </w:p>
              </w:tc>
              <w:tc>
                <w:tcPr>
                  <w:tcW w:w="4390" w:type="dxa"/>
                  <w:shd w:val="clear" w:color="auto" w:fill="auto"/>
                </w:tcPr>
                <w:p w14:paraId="07A6D6CD" w14:textId="77777777" w:rsidR="004D73B3" w:rsidRPr="00E83149" w:rsidRDefault="004D73B3" w:rsidP="00D824C2">
                  <w:pPr>
                    <w:pStyle w:val="WhiteText"/>
                    <w:rPr>
                      <w:szCs w:val="14"/>
                    </w:rPr>
                  </w:pPr>
                </w:p>
              </w:tc>
            </w:tr>
          </w:tbl>
          <w:p w14:paraId="4433FCAE" w14:textId="77777777" w:rsidR="004D73B3" w:rsidRPr="00E83149" w:rsidRDefault="004D73B3" w:rsidP="00D824C2">
            <w:pPr>
              <w:rPr>
                <w:rFonts w:eastAsia="Times New Roman"/>
                <w:sz w:val="22"/>
                <w:szCs w:val="22"/>
              </w:rPr>
            </w:pPr>
          </w:p>
        </w:tc>
        <w:tc>
          <w:tcPr>
            <w:tcW w:w="1798" w:type="dxa"/>
            <w:shd w:val="clear" w:color="auto" w:fill="58595B"/>
            <w:vAlign w:val="center"/>
          </w:tcPr>
          <w:p w14:paraId="19718A10" w14:textId="77777777" w:rsidR="004D73B3" w:rsidRDefault="009D09AB" w:rsidP="00E83149">
            <w:pPr>
              <w:pStyle w:val="WhiteText"/>
              <w:keepNext/>
              <w:jc w:val="center"/>
            </w:pPr>
            <w:r>
              <w:t>Frequency</w:t>
            </w:r>
          </w:p>
        </w:tc>
        <w:tc>
          <w:tcPr>
            <w:tcW w:w="1326" w:type="dxa"/>
            <w:shd w:val="clear" w:color="auto" w:fill="58595B"/>
            <w:vAlign w:val="center"/>
          </w:tcPr>
          <w:p w14:paraId="33CA3C0A" w14:textId="77777777" w:rsidR="004D73B3" w:rsidRDefault="004D73B3" w:rsidP="00E83149">
            <w:pPr>
              <w:pStyle w:val="WhiteText"/>
              <w:keepNext/>
              <w:jc w:val="center"/>
            </w:pPr>
            <w:r>
              <w:t>%</w:t>
            </w:r>
          </w:p>
        </w:tc>
      </w:tr>
      <w:tr w:rsidR="004D73B3" w14:paraId="6A69F4DD" w14:textId="77777777" w:rsidTr="00E83149">
        <w:tc>
          <w:tcPr>
            <w:tcW w:w="2455" w:type="dxa"/>
            <w:shd w:val="clear" w:color="auto" w:fill="FEFBE7"/>
            <w:vAlign w:val="center"/>
          </w:tcPr>
          <w:p w14:paraId="4A58DEE2" w14:textId="77777777" w:rsidR="004D73B3" w:rsidRPr="00E83149" w:rsidRDefault="004D73B3" w:rsidP="00E83149">
            <w:pPr>
              <w:keepNext/>
              <w:rPr>
                <w:rFonts w:eastAsia="Times New Roman"/>
                <w:sz w:val="22"/>
                <w:szCs w:val="22"/>
              </w:rPr>
            </w:pPr>
            <w:r w:rsidRPr="00E83149">
              <w:rPr>
                <w:rFonts w:eastAsia="Times New Roman"/>
                <w:sz w:val="22"/>
                <w:szCs w:val="22"/>
              </w:rPr>
              <w:t>Yes, in all classes.</w:t>
            </w:r>
          </w:p>
        </w:tc>
        <w:tc>
          <w:tcPr>
            <w:tcW w:w="3520"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366"/>
              <w:gridCol w:w="2212"/>
            </w:tblGrid>
            <w:tr w:rsidR="004D73B3" w14:paraId="2BB03778" w14:textId="77777777" w:rsidTr="00E83149">
              <w:tc>
                <w:tcPr>
                  <w:tcW w:w="1366" w:type="dxa"/>
                  <w:shd w:val="clear" w:color="auto" w:fill="4E81E5"/>
                </w:tcPr>
                <w:p w14:paraId="4E6B5626" w14:textId="77777777" w:rsidR="004D73B3" w:rsidRPr="00E83149" w:rsidRDefault="004D73B3" w:rsidP="00D824C2">
                  <w:pPr>
                    <w:pStyle w:val="WhiteText"/>
                    <w:rPr>
                      <w:szCs w:val="14"/>
                    </w:rPr>
                  </w:pPr>
                </w:p>
              </w:tc>
              <w:tc>
                <w:tcPr>
                  <w:tcW w:w="2212" w:type="dxa"/>
                  <w:shd w:val="clear" w:color="auto" w:fill="auto"/>
                </w:tcPr>
                <w:p w14:paraId="06D4C5AD" w14:textId="77777777" w:rsidR="004D73B3" w:rsidRPr="00E83149" w:rsidRDefault="004D73B3" w:rsidP="00D824C2">
                  <w:pPr>
                    <w:pStyle w:val="WhiteText"/>
                    <w:rPr>
                      <w:szCs w:val="14"/>
                    </w:rPr>
                  </w:pPr>
                </w:p>
              </w:tc>
            </w:tr>
          </w:tbl>
          <w:p w14:paraId="224CC439" w14:textId="77777777" w:rsidR="004D73B3" w:rsidRPr="00E83149" w:rsidRDefault="004D73B3" w:rsidP="00D824C2">
            <w:pPr>
              <w:rPr>
                <w:rFonts w:eastAsia="Times New Roman"/>
                <w:sz w:val="22"/>
                <w:szCs w:val="22"/>
              </w:rPr>
            </w:pPr>
          </w:p>
        </w:tc>
        <w:tc>
          <w:tcPr>
            <w:tcW w:w="1798" w:type="dxa"/>
            <w:shd w:val="clear" w:color="auto" w:fill="FEFBE7"/>
            <w:vAlign w:val="center"/>
          </w:tcPr>
          <w:p w14:paraId="76107913" w14:textId="77777777" w:rsidR="004D73B3" w:rsidRPr="00E83149" w:rsidRDefault="004D73B3" w:rsidP="00E83149">
            <w:pPr>
              <w:keepNext/>
              <w:jc w:val="center"/>
              <w:rPr>
                <w:rFonts w:eastAsia="Times New Roman"/>
                <w:sz w:val="22"/>
                <w:szCs w:val="22"/>
              </w:rPr>
            </w:pPr>
            <w:r w:rsidRPr="00E83149">
              <w:rPr>
                <w:rFonts w:eastAsia="Times New Roman"/>
                <w:sz w:val="22"/>
                <w:szCs w:val="22"/>
              </w:rPr>
              <w:t>71</w:t>
            </w:r>
          </w:p>
        </w:tc>
        <w:tc>
          <w:tcPr>
            <w:tcW w:w="1326" w:type="dxa"/>
            <w:shd w:val="clear" w:color="auto" w:fill="FEFBE7"/>
            <w:vAlign w:val="center"/>
          </w:tcPr>
          <w:p w14:paraId="7101BAD8" w14:textId="77777777" w:rsidR="004D73B3" w:rsidRPr="00E83149" w:rsidRDefault="004D73B3" w:rsidP="00E83149">
            <w:pPr>
              <w:keepNext/>
              <w:jc w:val="center"/>
              <w:rPr>
                <w:rFonts w:eastAsia="Times New Roman"/>
                <w:sz w:val="22"/>
                <w:szCs w:val="22"/>
              </w:rPr>
            </w:pPr>
            <w:r w:rsidRPr="00E83149">
              <w:rPr>
                <w:rFonts w:eastAsia="Times New Roman"/>
                <w:sz w:val="22"/>
                <w:szCs w:val="22"/>
              </w:rPr>
              <w:t>38%</w:t>
            </w:r>
          </w:p>
        </w:tc>
      </w:tr>
      <w:tr w:rsidR="004D73B3" w14:paraId="6DB6B815" w14:textId="77777777" w:rsidTr="00E83149">
        <w:tc>
          <w:tcPr>
            <w:tcW w:w="2455" w:type="dxa"/>
            <w:shd w:val="clear" w:color="auto" w:fill="auto"/>
            <w:vAlign w:val="center"/>
          </w:tcPr>
          <w:p w14:paraId="7DE3C0FC" w14:textId="77777777" w:rsidR="004D73B3" w:rsidRPr="00E83149" w:rsidRDefault="004D73B3" w:rsidP="00E83149">
            <w:pPr>
              <w:keepNext/>
              <w:rPr>
                <w:rFonts w:eastAsia="Times New Roman"/>
                <w:sz w:val="22"/>
                <w:szCs w:val="22"/>
              </w:rPr>
            </w:pPr>
            <w:r w:rsidRPr="00E83149">
              <w:rPr>
                <w:rFonts w:eastAsia="Times New Roman"/>
                <w:sz w:val="22"/>
                <w:szCs w:val="22"/>
              </w:rPr>
              <w:t>Yes, in some classes.</w:t>
            </w:r>
          </w:p>
        </w:tc>
        <w:tc>
          <w:tcPr>
            <w:tcW w:w="3520"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904"/>
              <w:gridCol w:w="1674"/>
            </w:tblGrid>
            <w:tr w:rsidR="004D73B3" w14:paraId="22A82BBB" w14:textId="77777777" w:rsidTr="00E83149">
              <w:tc>
                <w:tcPr>
                  <w:tcW w:w="1904" w:type="dxa"/>
                  <w:shd w:val="clear" w:color="auto" w:fill="4E81E5"/>
                </w:tcPr>
                <w:p w14:paraId="256F89AC" w14:textId="77777777" w:rsidR="004D73B3" w:rsidRPr="00E83149" w:rsidRDefault="004D73B3" w:rsidP="00D824C2">
                  <w:pPr>
                    <w:pStyle w:val="WhiteText"/>
                    <w:rPr>
                      <w:szCs w:val="14"/>
                    </w:rPr>
                  </w:pPr>
                </w:p>
              </w:tc>
              <w:tc>
                <w:tcPr>
                  <w:tcW w:w="1674" w:type="dxa"/>
                  <w:shd w:val="clear" w:color="auto" w:fill="auto"/>
                </w:tcPr>
                <w:p w14:paraId="4301445B" w14:textId="77777777" w:rsidR="004D73B3" w:rsidRPr="00E83149" w:rsidRDefault="004D73B3" w:rsidP="00D824C2">
                  <w:pPr>
                    <w:pStyle w:val="WhiteText"/>
                    <w:rPr>
                      <w:szCs w:val="14"/>
                    </w:rPr>
                  </w:pPr>
                </w:p>
              </w:tc>
            </w:tr>
          </w:tbl>
          <w:p w14:paraId="28A26227" w14:textId="77777777" w:rsidR="004D73B3" w:rsidRPr="00E83149" w:rsidRDefault="004D73B3" w:rsidP="00D824C2">
            <w:pPr>
              <w:rPr>
                <w:rFonts w:eastAsia="Times New Roman"/>
                <w:sz w:val="22"/>
                <w:szCs w:val="22"/>
              </w:rPr>
            </w:pPr>
          </w:p>
        </w:tc>
        <w:tc>
          <w:tcPr>
            <w:tcW w:w="1798" w:type="dxa"/>
            <w:shd w:val="clear" w:color="auto" w:fill="auto"/>
            <w:vAlign w:val="center"/>
          </w:tcPr>
          <w:p w14:paraId="789C3500" w14:textId="77777777" w:rsidR="004D73B3" w:rsidRPr="00E83149" w:rsidRDefault="004D73B3" w:rsidP="00E83149">
            <w:pPr>
              <w:keepNext/>
              <w:jc w:val="center"/>
              <w:rPr>
                <w:rFonts w:eastAsia="Times New Roman"/>
                <w:sz w:val="22"/>
                <w:szCs w:val="22"/>
              </w:rPr>
            </w:pPr>
            <w:r w:rsidRPr="00E83149">
              <w:rPr>
                <w:rFonts w:eastAsia="Times New Roman"/>
                <w:sz w:val="22"/>
                <w:szCs w:val="22"/>
              </w:rPr>
              <w:t>99</w:t>
            </w:r>
          </w:p>
        </w:tc>
        <w:tc>
          <w:tcPr>
            <w:tcW w:w="1326" w:type="dxa"/>
            <w:shd w:val="clear" w:color="auto" w:fill="auto"/>
            <w:vAlign w:val="center"/>
          </w:tcPr>
          <w:p w14:paraId="1BAA421B" w14:textId="77777777" w:rsidR="004D73B3" w:rsidRPr="00E83149" w:rsidRDefault="004D73B3" w:rsidP="00E83149">
            <w:pPr>
              <w:keepNext/>
              <w:jc w:val="center"/>
              <w:rPr>
                <w:rFonts w:eastAsia="Times New Roman"/>
                <w:sz w:val="22"/>
                <w:szCs w:val="22"/>
              </w:rPr>
            </w:pPr>
            <w:r w:rsidRPr="00E83149">
              <w:rPr>
                <w:rFonts w:eastAsia="Times New Roman"/>
                <w:sz w:val="22"/>
                <w:szCs w:val="22"/>
              </w:rPr>
              <w:t>53%</w:t>
            </w:r>
          </w:p>
        </w:tc>
      </w:tr>
      <w:tr w:rsidR="004D73B3" w14:paraId="4C0706E1" w14:textId="77777777" w:rsidTr="00E83149">
        <w:tc>
          <w:tcPr>
            <w:tcW w:w="2455" w:type="dxa"/>
            <w:shd w:val="clear" w:color="auto" w:fill="FEFBE7"/>
            <w:vAlign w:val="center"/>
          </w:tcPr>
          <w:p w14:paraId="15C0F943" w14:textId="77777777" w:rsidR="004D73B3" w:rsidRPr="00E83149" w:rsidRDefault="004D73B3" w:rsidP="00E83149">
            <w:pPr>
              <w:keepNext/>
              <w:rPr>
                <w:rFonts w:eastAsia="Times New Roman"/>
                <w:sz w:val="22"/>
                <w:szCs w:val="22"/>
              </w:rPr>
            </w:pPr>
            <w:r w:rsidRPr="00E83149">
              <w:rPr>
                <w:rFonts w:eastAsia="Times New Roman"/>
                <w:sz w:val="22"/>
                <w:szCs w:val="22"/>
              </w:rPr>
              <w:t>No</w:t>
            </w:r>
          </w:p>
        </w:tc>
        <w:tc>
          <w:tcPr>
            <w:tcW w:w="3520"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308"/>
              <w:gridCol w:w="3270"/>
            </w:tblGrid>
            <w:tr w:rsidR="004D73B3" w14:paraId="4F2D502C" w14:textId="77777777" w:rsidTr="00E83149">
              <w:tc>
                <w:tcPr>
                  <w:tcW w:w="308" w:type="dxa"/>
                  <w:shd w:val="clear" w:color="auto" w:fill="4E81E5"/>
                </w:tcPr>
                <w:p w14:paraId="27274E17" w14:textId="77777777" w:rsidR="004D73B3" w:rsidRPr="00E83149" w:rsidRDefault="004D73B3" w:rsidP="00D824C2">
                  <w:pPr>
                    <w:pStyle w:val="WhiteText"/>
                    <w:rPr>
                      <w:szCs w:val="14"/>
                    </w:rPr>
                  </w:pPr>
                </w:p>
              </w:tc>
              <w:tc>
                <w:tcPr>
                  <w:tcW w:w="3270" w:type="dxa"/>
                  <w:shd w:val="clear" w:color="auto" w:fill="auto"/>
                </w:tcPr>
                <w:p w14:paraId="29EB9E86" w14:textId="77777777" w:rsidR="004D73B3" w:rsidRPr="00E83149" w:rsidRDefault="004D73B3" w:rsidP="00D824C2">
                  <w:pPr>
                    <w:pStyle w:val="WhiteText"/>
                    <w:rPr>
                      <w:szCs w:val="14"/>
                    </w:rPr>
                  </w:pPr>
                </w:p>
              </w:tc>
            </w:tr>
          </w:tbl>
          <w:p w14:paraId="18698B7E" w14:textId="77777777" w:rsidR="004D73B3" w:rsidRPr="00E83149" w:rsidRDefault="004D73B3" w:rsidP="00D824C2">
            <w:pPr>
              <w:rPr>
                <w:rFonts w:eastAsia="Times New Roman"/>
                <w:sz w:val="22"/>
                <w:szCs w:val="22"/>
              </w:rPr>
            </w:pPr>
          </w:p>
        </w:tc>
        <w:tc>
          <w:tcPr>
            <w:tcW w:w="1798" w:type="dxa"/>
            <w:shd w:val="clear" w:color="auto" w:fill="FEFBE7"/>
            <w:vAlign w:val="center"/>
          </w:tcPr>
          <w:p w14:paraId="24191CA5" w14:textId="77777777" w:rsidR="004D73B3" w:rsidRPr="00E83149" w:rsidRDefault="004D73B3" w:rsidP="00E83149">
            <w:pPr>
              <w:keepNext/>
              <w:jc w:val="center"/>
              <w:rPr>
                <w:rFonts w:eastAsia="Times New Roman"/>
                <w:sz w:val="22"/>
                <w:szCs w:val="22"/>
              </w:rPr>
            </w:pPr>
            <w:r w:rsidRPr="00E83149">
              <w:rPr>
                <w:rFonts w:eastAsia="Times New Roman"/>
                <w:sz w:val="22"/>
                <w:szCs w:val="22"/>
              </w:rPr>
              <w:t>16</w:t>
            </w:r>
          </w:p>
        </w:tc>
        <w:tc>
          <w:tcPr>
            <w:tcW w:w="1326" w:type="dxa"/>
            <w:shd w:val="clear" w:color="auto" w:fill="FEFBE7"/>
            <w:vAlign w:val="center"/>
          </w:tcPr>
          <w:p w14:paraId="726C9E6F" w14:textId="77777777" w:rsidR="004D73B3" w:rsidRPr="00E83149" w:rsidRDefault="004D73B3" w:rsidP="00E83149">
            <w:pPr>
              <w:keepNext/>
              <w:jc w:val="center"/>
              <w:rPr>
                <w:rFonts w:eastAsia="Times New Roman"/>
                <w:sz w:val="22"/>
                <w:szCs w:val="22"/>
              </w:rPr>
            </w:pPr>
            <w:r w:rsidRPr="00E83149">
              <w:rPr>
                <w:rFonts w:eastAsia="Times New Roman"/>
                <w:sz w:val="22"/>
                <w:szCs w:val="22"/>
              </w:rPr>
              <w:t>9%</w:t>
            </w:r>
          </w:p>
        </w:tc>
      </w:tr>
      <w:tr w:rsidR="004D73B3" w14:paraId="4ABB1569" w14:textId="77777777" w:rsidTr="00E83149">
        <w:tc>
          <w:tcPr>
            <w:tcW w:w="2455" w:type="dxa"/>
            <w:tcBorders>
              <w:top w:val="single" w:sz="4" w:space="0" w:color="969696"/>
            </w:tcBorders>
            <w:shd w:val="clear" w:color="auto" w:fill="FEFBE7"/>
            <w:vAlign w:val="center"/>
          </w:tcPr>
          <w:p w14:paraId="449FB7A3" w14:textId="77777777" w:rsidR="004D73B3" w:rsidRPr="00E83149" w:rsidRDefault="004D73B3" w:rsidP="00E83149">
            <w:pPr>
              <w:keepNext/>
              <w:rPr>
                <w:rFonts w:eastAsia="Times New Roman"/>
                <w:sz w:val="22"/>
                <w:szCs w:val="22"/>
              </w:rPr>
            </w:pPr>
            <w:r w:rsidRPr="00E83149">
              <w:rPr>
                <w:rFonts w:eastAsia="Times New Roman"/>
                <w:sz w:val="22"/>
                <w:szCs w:val="22"/>
              </w:rPr>
              <w:t>Total</w:t>
            </w:r>
          </w:p>
        </w:tc>
        <w:tc>
          <w:tcPr>
            <w:tcW w:w="3520" w:type="dxa"/>
            <w:tcBorders>
              <w:top w:val="single" w:sz="4" w:space="0" w:color="969696"/>
            </w:tcBorders>
            <w:shd w:val="clear" w:color="auto" w:fill="FEFBE7"/>
            <w:noWrap/>
            <w:tcMar>
              <w:left w:w="0" w:type="dxa"/>
              <w:right w:w="0" w:type="dxa"/>
            </w:tcMar>
            <w:vAlign w:val="center"/>
          </w:tcPr>
          <w:p w14:paraId="3E54B025" w14:textId="77777777" w:rsidR="004D73B3" w:rsidRDefault="004D73B3" w:rsidP="00E83149">
            <w:pPr>
              <w:pStyle w:val="WhiteText"/>
              <w:keepNext/>
            </w:pPr>
          </w:p>
        </w:tc>
        <w:tc>
          <w:tcPr>
            <w:tcW w:w="1798" w:type="dxa"/>
            <w:tcBorders>
              <w:top w:val="single" w:sz="4" w:space="0" w:color="969696"/>
            </w:tcBorders>
            <w:shd w:val="clear" w:color="auto" w:fill="FEFBE7"/>
            <w:vAlign w:val="center"/>
          </w:tcPr>
          <w:p w14:paraId="51F663AA" w14:textId="77777777" w:rsidR="004D73B3" w:rsidRPr="00E83149" w:rsidRDefault="004D73B3" w:rsidP="00E83149">
            <w:pPr>
              <w:keepNext/>
              <w:jc w:val="center"/>
              <w:rPr>
                <w:rFonts w:eastAsia="Times New Roman"/>
                <w:sz w:val="22"/>
                <w:szCs w:val="22"/>
              </w:rPr>
            </w:pPr>
            <w:r w:rsidRPr="00E83149">
              <w:rPr>
                <w:rFonts w:eastAsia="Times New Roman"/>
                <w:sz w:val="22"/>
                <w:szCs w:val="22"/>
              </w:rPr>
              <w:t>186</w:t>
            </w:r>
          </w:p>
        </w:tc>
        <w:tc>
          <w:tcPr>
            <w:tcW w:w="1326" w:type="dxa"/>
            <w:tcBorders>
              <w:top w:val="single" w:sz="4" w:space="0" w:color="969696"/>
            </w:tcBorders>
            <w:shd w:val="clear" w:color="auto" w:fill="FEFBE7"/>
            <w:vAlign w:val="center"/>
          </w:tcPr>
          <w:p w14:paraId="745A63FF" w14:textId="77777777" w:rsidR="004D73B3" w:rsidRPr="00E83149" w:rsidRDefault="004D73B3" w:rsidP="00E83149">
            <w:pPr>
              <w:keepNext/>
              <w:jc w:val="center"/>
              <w:rPr>
                <w:rFonts w:eastAsia="Times New Roman"/>
                <w:sz w:val="22"/>
                <w:szCs w:val="22"/>
              </w:rPr>
            </w:pPr>
            <w:r w:rsidRPr="00E83149">
              <w:rPr>
                <w:rFonts w:eastAsia="Times New Roman"/>
                <w:sz w:val="22"/>
                <w:szCs w:val="22"/>
              </w:rPr>
              <w:t>100%</w:t>
            </w:r>
          </w:p>
        </w:tc>
      </w:tr>
    </w:tbl>
    <w:p w14:paraId="06314D04" w14:textId="77777777" w:rsidR="00A35B76" w:rsidRDefault="00A35B76" w:rsidP="005A5745">
      <w:pPr>
        <w:pStyle w:val="sectionhead"/>
        <w:rPr>
          <w:rFonts w:eastAsia="Calibri" w:cs="Arial"/>
          <w:b w:val="0"/>
          <w:bCs w:val="0"/>
          <w:caps w:val="0"/>
          <w:color w:val="auto"/>
          <w:sz w:val="22"/>
          <w:szCs w:val="22"/>
          <w:lang w:val="en-US" w:eastAsia="en-US"/>
        </w:rPr>
      </w:pPr>
    </w:p>
    <w:p w14:paraId="2C644D33" w14:textId="77777777" w:rsidR="00A35B76" w:rsidRDefault="009D09AB" w:rsidP="005A5745">
      <w:pPr>
        <w:pStyle w:val="sectionhead"/>
        <w:rPr>
          <w:rFonts w:eastAsia="Calibri" w:cs="Arial"/>
          <w:b w:val="0"/>
          <w:bCs w:val="0"/>
          <w:caps w:val="0"/>
          <w:color w:val="auto"/>
          <w:sz w:val="22"/>
          <w:szCs w:val="22"/>
          <w:lang w:val="en-US" w:eastAsia="en-US"/>
        </w:rPr>
      </w:pPr>
      <w:r>
        <w:rPr>
          <w:rFonts w:eastAsia="Calibri" w:cs="Arial"/>
          <w:b w:val="0"/>
          <w:bCs w:val="0"/>
          <w:caps w:val="0"/>
          <w:color w:val="auto"/>
          <w:sz w:val="22"/>
          <w:szCs w:val="22"/>
          <w:lang w:val="en-US" w:eastAsia="en-US"/>
        </w:rPr>
        <w:t xml:space="preserve">Those individuals who reported that they had not taught the lesson were asked to indicate the reason for this.  Most (n=9) indicated that they had not had enough time to teach the lessons this year.  </w:t>
      </w:r>
      <w:r w:rsidR="004D73B3">
        <w:rPr>
          <w:rFonts w:eastAsia="Calibri" w:cs="Arial"/>
          <w:b w:val="0"/>
          <w:bCs w:val="0"/>
          <w:caps w:val="0"/>
          <w:color w:val="auto"/>
          <w:sz w:val="22"/>
          <w:szCs w:val="22"/>
          <w:lang w:val="en-US" w:eastAsia="en-US"/>
        </w:rPr>
        <w:t xml:space="preserve">The lessons </w:t>
      </w:r>
      <w:r>
        <w:rPr>
          <w:rFonts w:eastAsia="Calibri" w:cs="Arial"/>
          <w:b w:val="0"/>
          <w:bCs w:val="0"/>
          <w:caps w:val="0"/>
          <w:color w:val="auto"/>
          <w:sz w:val="22"/>
          <w:szCs w:val="22"/>
          <w:lang w:val="en-US" w:eastAsia="en-US"/>
        </w:rPr>
        <w:t>that had been taught by the respondents s</w:t>
      </w:r>
      <w:r w:rsidR="004D73B3">
        <w:rPr>
          <w:rFonts w:eastAsia="Calibri" w:cs="Arial"/>
          <w:b w:val="0"/>
          <w:bCs w:val="0"/>
          <w:caps w:val="0"/>
          <w:color w:val="auto"/>
          <w:sz w:val="22"/>
          <w:szCs w:val="22"/>
          <w:lang w:val="en-US" w:eastAsia="en-US"/>
        </w:rPr>
        <w:t xml:space="preserve">eemed to be </w:t>
      </w:r>
      <w:r>
        <w:rPr>
          <w:rFonts w:eastAsia="Calibri" w:cs="Arial"/>
          <w:b w:val="0"/>
          <w:bCs w:val="0"/>
          <w:caps w:val="0"/>
          <w:color w:val="auto"/>
          <w:sz w:val="22"/>
          <w:szCs w:val="22"/>
          <w:lang w:val="en-US" w:eastAsia="en-US"/>
        </w:rPr>
        <w:t xml:space="preserve">relatively </w:t>
      </w:r>
      <w:r w:rsidR="004D73B3">
        <w:rPr>
          <w:rFonts w:eastAsia="Calibri" w:cs="Arial"/>
          <w:b w:val="0"/>
          <w:bCs w:val="0"/>
          <w:caps w:val="0"/>
          <w:color w:val="auto"/>
          <w:sz w:val="22"/>
          <w:szCs w:val="22"/>
          <w:lang w:val="en-US" w:eastAsia="en-US"/>
        </w:rPr>
        <w:t>evenly distributed, as show</w:t>
      </w:r>
      <w:r>
        <w:rPr>
          <w:rFonts w:eastAsia="Calibri" w:cs="Arial"/>
          <w:b w:val="0"/>
          <w:bCs w:val="0"/>
          <w:caps w:val="0"/>
          <w:color w:val="auto"/>
          <w:sz w:val="22"/>
          <w:szCs w:val="22"/>
          <w:lang w:val="en-US" w:eastAsia="en-US"/>
        </w:rPr>
        <w:t>n</w:t>
      </w:r>
      <w:r w:rsidR="004D73B3">
        <w:rPr>
          <w:rFonts w:eastAsia="Calibri" w:cs="Arial"/>
          <w:b w:val="0"/>
          <w:bCs w:val="0"/>
          <w:caps w:val="0"/>
          <w:color w:val="auto"/>
          <w:sz w:val="22"/>
          <w:szCs w:val="22"/>
          <w:lang w:val="en-US" w:eastAsia="en-US"/>
        </w:rPr>
        <w:t xml:space="preserve"> in Table 4, below.</w:t>
      </w:r>
    </w:p>
    <w:p w14:paraId="1EF26097" w14:textId="77777777" w:rsidR="009D09AB" w:rsidRDefault="009D09AB" w:rsidP="005A5745">
      <w:pPr>
        <w:pStyle w:val="sectionhead"/>
        <w:rPr>
          <w:rFonts w:eastAsia="Calibri" w:cs="Arial"/>
          <w:b w:val="0"/>
          <w:bCs w:val="0"/>
          <w:caps w:val="0"/>
          <w:color w:val="auto"/>
          <w:sz w:val="22"/>
          <w:szCs w:val="22"/>
          <w:lang w:val="en-US" w:eastAsia="en-US"/>
        </w:rPr>
      </w:pPr>
      <w:proofErr w:type="gramStart"/>
      <w:r>
        <w:rPr>
          <w:rFonts w:eastAsia="Calibri" w:cs="Arial"/>
          <w:b w:val="0"/>
          <w:bCs w:val="0"/>
          <w:caps w:val="0"/>
          <w:color w:val="auto"/>
          <w:sz w:val="22"/>
          <w:szCs w:val="22"/>
          <w:lang w:val="en-US" w:eastAsia="en-US"/>
        </w:rPr>
        <w:t>Table 4: Frequency distribution of grades that have been taught the MBF Child Safety Matters lessons.</w:t>
      </w:r>
      <w:proofErr w:type="gramEnd"/>
    </w:p>
    <w:tbl>
      <w:tblPr>
        <w:tblW w:w="0" w:type="auto"/>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A0" w:firstRow="1" w:lastRow="0" w:firstColumn="1" w:lastColumn="0" w:noHBand="0" w:noVBand="1"/>
      </w:tblPr>
      <w:tblGrid>
        <w:gridCol w:w="1735"/>
        <w:gridCol w:w="3588"/>
        <w:gridCol w:w="1622"/>
        <w:gridCol w:w="1390"/>
      </w:tblGrid>
      <w:tr w:rsidR="004D73B3" w14:paraId="492917EF" w14:textId="77777777" w:rsidTr="00E83149">
        <w:tc>
          <w:tcPr>
            <w:tcW w:w="1735" w:type="dxa"/>
            <w:shd w:val="clear" w:color="auto" w:fill="58595B"/>
            <w:vAlign w:val="center"/>
          </w:tcPr>
          <w:p w14:paraId="53704A22" w14:textId="77777777" w:rsidR="004D73B3" w:rsidRDefault="009D09AB" w:rsidP="00E83149">
            <w:pPr>
              <w:pStyle w:val="WhiteText"/>
              <w:keepNext/>
            </w:pPr>
            <w:r>
              <w:t xml:space="preserve">Grades </w:t>
            </w:r>
          </w:p>
        </w:tc>
        <w:tc>
          <w:tcPr>
            <w:tcW w:w="3588" w:type="dxa"/>
            <w:shd w:val="clear" w:color="auto" w:fill="58595B"/>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6"/>
              <w:gridCol w:w="3572"/>
            </w:tblGrid>
            <w:tr w:rsidR="004D73B3" w14:paraId="7E0ED443" w14:textId="77777777" w:rsidTr="00E83149">
              <w:tc>
                <w:tcPr>
                  <w:tcW w:w="0" w:type="dxa"/>
                  <w:shd w:val="clear" w:color="auto" w:fill="4E81E5"/>
                </w:tcPr>
                <w:p w14:paraId="15D8ECEB" w14:textId="77777777" w:rsidR="004D73B3" w:rsidRPr="00E83149" w:rsidRDefault="004D73B3" w:rsidP="00D824C2">
                  <w:pPr>
                    <w:pStyle w:val="WhiteText"/>
                    <w:rPr>
                      <w:szCs w:val="14"/>
                    </w:rPr>
                  </w:pPr>
                </w:p>
              </w:tc>
              <w:tc>
                <w:tcPr>
                  <w:tcW w:w="3578" w:type="dxa"/>
                  <w:shd w:val="clear" w:color="auto" w:fill="auto"/>
                </w:tcPr>
                <w:p w14:paraId="3E05C2CC" w14:textId="77777777" w:rsidR="004D73B3" w:rsidRPr="00E83149" w:rsidRDefault="004D73B3" w:rsidP="00D824C2">
                  <w:pPr>
                    <w:pStyle w:val="WhiteText"/>
                    <w:rPr>
                      <w:szCs w:val="14"/>
                    </w:rPr>
                  </w:pPr>
                </w:p>
              </w:tc>
            </w:tr>
          </w:tbl>
          <w:p w14:paraId="19F20B79" w14:textId="77777777" w:rsidR="004D73B3" w:rsidRPr="00E83149" w:rsidRDefault="004D73B3" w:rsidP="00D824C2">
            <w:pPr>
              <w:rPr>
                <w:rFonts w:eastAsia="Times New Roman"/>
                <w:sz w:val="22"/>
                <w:szCs w:val="22"/>
              </w:rPr>
            </w:pPr>
          </w:p>
        </w:tc>
        <w:tc>
          <w:tcPr>
            <w:tcW w:w="1622" w:type="dxa"/>
            <w:shd w:val="clear" w:color="auto" w:fill="58595B"/>
            <w:vAlign w:val="center"/>
          </w:tcPr>
          <w:p w14:paraId="75AEE19E" w14:textId="77777777" w:rsidR="004D73B3" w:rsidRDefault="009D09AB" w:rsidP="00E83149">
            <w:pPr>
              <w:pStyle w:val="WhiteText"/>
              <w:keepNext/>
              <w:jc w:val="center"/>
            </w:pPr>
            <w:r>
              <w:t>Frequency</w:t>
            </w:r>
          </w:p>
        </w:tc>
        <w:tc>
          <w:tcPr>
            <w:tcW w:w="1390" w:type="dxa"/>
            <w:shd w:val="clear" w:color="auto" w:fill="58595B"/>
            <w:vAlign w:val="center"/>
          </w:tcPr>
          <w:p w14:paraId="5112613C" w14:textId="77777777" w:rsidR="004D73B3" w:rsidRDefault="004D73B3" w:rsidP="00E83149">
            <w:pPr>
              <w:pStyle w:val="WhiteText"/>
              <w:keepNext/>
              <w:jc w:val="center"/>
            </w:pPr>
            <w:r>
              <w:t>%</w:t>
            </w:r>
          </w:p>
        </w:tc>
      </w:tr>
      <w:tr w:rsidR="004D73B3" w14:paraId="33ECC60B" w14:textId="77777777" w:rsidTr="00E83149">
        <w:trPr>
          <w:trHeight w:val="270"/>
        </w:trPr>
        <w:tc>
          <w:tcPr>
            <w:tcW w:w="1735" w:type="dxa"/>
            <w:shd w:val="clear" w:color="auto" w:fill="FEFBE7"/>
            <w:vAlign w:val="center"/>
          </w:tcPr>
          <w:p w14:paraId="4887FD32" w14:textId="77777777" w:rsidR="004D73B3" w:rsidRPr="00E83149" w:rsidRDefault="004D73B3" w:rsidP="00E83149">
            <w:pPr>
              <w:keepNext/>
              <w:rPr>
                <w:rFonts w:eastAsia="Times New Roman"/>
                <w:sz w:val="22"/>
                <w:szCs w:val="22"/>
              </w:rPr>
            </w:pPr>
            <w:r w:rsidRPr="00E83149">
              <w:rPr>
                <w:rFonts w:eastAsia="Times New Roman"/>
                <w:sz w:val="22"/>
                <w:szCs w:val="22"/>
              </w:rPr>
              <w:t>Kindergarten</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1828"/>
              <w:gridCol w:w="1750"/>
            </w:tblGrid>
            <w:tr w:rsidR="004D73B3" w14:paraId="33B0C102" w14:textId="77777777" w:rsidTr="00E83149">
              <w:tc>
                <w:tcPr>
                  <w:tcW w:w="1828" w:type="dxa"/>
                  <w:shd w:val="clear" w:color="auto" w:fill="4E81E5"/>
                </w:tcPr>
                <w:p w14:paraId="24094B0C" w14:textId="77777777" w:rsidR="004D73B3" w:rsidRPr="00E83149" w:rsidRDefault="004D73B3" w:rsidP="00D824C2">
                  <w:pPr>
                    <w:pStyle w:val="WhiteText"/>
                    <w:rPr>
                      <w:szCs w:val="14"/>
                    </w:rPr>
                  </w:pPr>
                </w:p>
              </w:tc>
              <w:tc>
                <w:tcPr>
                  <w:tcW w:w="1750" w:type="dxa"/>
                  <w:shd w:val="clear" w:color="auto" w:fill="auto"/>
                </w:tcPr>
                <w:p w14:paraId="1390C3B5" w14:textId="77777777" w:rsidR="004D73B3" w:rsidRPr="00E83149" w:rsidRDefault="004D73B3" w:rsidP="00D824C2">
                  <w:pPr>
                    <w:pStyle w:val="WhiteText"/>
                    <w:rPr>
                      <w:szCs w:val="14"/>
                    </w:rPr>
                  </w:pPr>
                </w:p>
              </w:tc>
            </w:tr>
          </w:tbl>
          <w:p w14:paraId="1EE943CB" w14:textId="77777777" w:rsidR="004D73B3" w:rsidRPr="00E83149" w:rsidRDefault="004D73B3" w:rsidP="00D824C2">
            <w:pPr>
              <w:rPr>
                <w:rFonts w:eastAsia="Times New Roman"/>
                <w:sz w:val="22"/>
                <w:szCs w:val="22"/>
              </w:rPr>
            </w:pPr>
          </w:p>
        </w:tc>
        <w:tc>
          <w:tcPr>
            <w:tcW w:w="1622" w:type="dxa"/>
            <w:shd w:val="clear" w:color="auto" w:fill="FEFBE7"/>
            <w:vAlign w:val="center"/>
          </w:tcPr>
          <w:p w14:paraId="75DA82F5" w14:textId="77777777" w:rsidR="004D73B3" w:rsidRPr="00E83149" w:rsidRDefault="004D73B3" w:rsidP="00E83149">
            <w:pPr>
              <w:keepNext/>
              <w:jc w:val="center"/>
              <w:rPr>
                <w:rFonts w:eastAsia="Times New Roman"/>
                <w:sz w:val="22"/>
                <w:szCs w:val="22"/>
              </w:rPr>
            </w:pPr>
            <w:r w:rsidRPr="00E83149">
              <w:rPr>
                <w:rFonts w:eastAsia="Times New Roman"/>
                <w:sz w:val="22"/>
                <w:szCs w:val="22"/>
              </w:rPr>
              <w:t>94</w:t>
            </w:r>
          </w:p>
        </w:tc>
        <w:tc>
          <w:tcPr>
            <w:tcW w:w="1390" w:type="dxa"/>
            <w:shd w:val="clear" w:color="auto" w:fill="FEFBE7"/>
            <w:vAlign w:val="center"/>
          </w:tcPr>
          <w:p w14:paraId="5ADEE464" w14:textId="77777777" w:rsidR="004D73B3" w:rsidRPr="00E83149" w:rsidRDefault="004D73B3" w:rsidP="00E83149">
            <w:pPr>
              <w:keepNext/>
              <w:jc w:val="center"/>
              <w:rPr>
                <w:rFonts w:eastAsia="Times New Roman"/>
                <w:sz w:val="22"/>
                <w:szCs w:val="22"/>
              </w:rPr>
            </w:pPr>
            <w:r w:rsidRPr="00E83149">
              <w:rPr>
                <w:rFonts w:eastAsia="Times New Roman"/>
                <w:sz w:val="22"/>
                <w:szCs w:val="22"/>
              </w:rPr>
              <w:t>51%</w:t>
            </w:r>
          </w:p>
        </w:tc>
      </w:tr>
      <w:tr w:rsidR="004D73B3" w14:paraId="0A66FE43" w14:textId="77777777" w:rsidTr="00E83149">
        <w:trPr>
          <w:trHeight w:val="351"/>
        </w:trPr>
        <w:tc>
          <w:tcPr>
            <w:tcW w:w="1735" w:type="dxa"/>
            <w:shd w:val="clear" w:color="auto" w:fill="auto"/>
            <w:vAlign w:val="center"/>
          </w:tcPr>
          <w:p w14:paraId="1D765530" w14:textId="77777777" w:rsidR="004D73B3" w:rsidRPr="00E83149" w:rsidRDefault="004D73B3" w:rsidP="00E83149">
            <w:pPr>
              <w:keepNext/>
              <w:rPr>
                <w:rFonts w:eastAsia="Times New Roman"/>
                <w:sz w:val="22"/>
                <w:szCs w:val="22"/>
              </w:rPr>
            </w:pPr>
            <w:r w:rsidRPr="00E83149">
              <w:rPr>
                <w:rFonts w:eastAsia="Times New Roman"/>
                <w:sz w:val="22"/>
                <w:szCs w:val="22"/>
              </w:rPr>
              <w:t>1st grade</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2508"/>
              <w:gridCol w:w="1070"/>
            </w:tblGrid>
            <w:tr w:rsidR="004D73B3" w14:paraId="419B7E12" w14:textId="77777777" w:rsidTr="00E83149">
              <w:trPr>
                <w:trHeight w:val="279"/>
              </w:trPr>
              <w:tc>
                <w:tcPr>
                  <w:tcW w:w="2508" w:type="dxa"/>
                  <w:shd w:val="clear" w:color="auto" w:fill="4E81E5"/>
                </w:tcPr>
                <w:p w14:paraId="5FAEC6F6" w14:textId="77777777" w:rsidR="004D73B3" w:rsidRPr="00E83149" w:rsidRDefault="004D73B3" w:rsidP="00D824C2">
                  <w:pPr>
                    <w:pStyle w:val="WhiteText"/>
                    <w:rPr>
                      <w:szCs w:val="14"/>
                    </w:rPr>
                  </w:pPr>
                </w:p>
              </w:tc>
              <w:tc>
                <w:tcPr>
                  <w:tcW w:w="1070" w:type="dxa"/>
                  <w:shd w:val="clear" w:color="auto" w:fill="auto"/>
                </w:tcPr>
                <w:p w14:paraId="4F13B1DE" w14:textId="77777777" w:rsidR="004D73B3" w:rsidRPr="00E83149" w:rsidRDefault="004D73B3" w:rsidP="00D824C2">
                  <w:pPr>
                    <w:pStyle w:val="WhiteText"/>
                    <w:rPr>
                      <w:szCs w:val="14"/>
                    </w:rPr>
                  </w:pPr>
                </w:p>
              </w:tc>
            </w:tr>
          </w:tbl>
          <w:p w14:paraId="05404C03" w14:textId="77777777" w:rsidR="004D73B3" w:rsidRPr="00E83149" w:rsidRDefault="004D73B3" w:rsidP="00D824C2">
            <w:pPr>
              <w:rPr>
                <w:rFonts w:eastAsia="Times New Roman"/>
                <w:sz w:val="22"/>
                <w:szCs w:val="22"/>
              </w:rPr>
            </w:pPr>
          </w:p>
        </w:tc>
        <w:tc>
          <w:tcPr>
            <w:tcW w:w="1622" w:type="dxa"/>
            <w:shd w:val="clear" w:color="auto" w:fill="auto"/>
            <w:vAlign w:val="center"/>
          </w:tcPr>
          <w:p w14:paraId="0EB0CFE8" w14:textId="77777777" w:rsidR="004D73B3" w:rsidRPr="00E83149" w:rsidRDefault="004D73B3" w:rsidP="00E83149">
            <w:pPr>
              <w:keepNext/>
              <w:jc w:val="center"/>
              <w:rPr>
                <w:rFonts w:eastAsia="Times New Roman"/>
                <w:sz w:val="22"/>
                <w:szCs w:val="22"/>
              </w:rPr>
            </w:pPr>
            <w:r w:rsidRPr="00E83149">
              <w:rPr>
                <w:rFonts w:eastAsia="Times New Roman"/>
                <w:sz w:val="22"/>
                <w:szCs w:val="22"/>
              </w:rPr>
              <w:t>129</w:t>
            </w:r>
          </w:p>
        </w:tc>
        <w:tc>
          <w:tcPr>
            <w:tcW w:w="1390" w:type="dxa"/>
            <w:shd w:val="clear" w:color="auto" w:fill="auto"/>
            <w:vAlign w:val="center"/>
          </w:tcPr>
          <w:p w14:paraId="3024AF54" w14:textId="77777777" w:rsidR="004D73B3" w:rsidRPr="00E83149" w:rsidRDefault="004D73B3" w:rsidP="00E83149">
            <w:pPr>
              <w:keepNext/>
              <w:jc w:val="center"/>
              <w:rPr>
                <w:rFonts w:eastAsia="Times New Roman"/>
                <w:sz w:val="22"/>
                <w:szCs w:val="22"/>
              </w:rPr>
            </w:pPr>
            <w:r w:rsidRPr="00E83149">
              <w:rPr>
                <w:rFonts w:eastAsia="Times New Roman"/>
                <w:sz w:val="22"/>
                <w:szCs w:val="22"/>
              </w:rPr>
              <w:t>70%</w:t>
            </w:r>
          </w:p>
        </w:tc>
      </w:tr>
      <w:tr w:rsidR="004D73B3" w14:paraId="772B7255" w14:textId="77777777" w:rsidTr="00E83149">
        <w:trPr>
          <w:trHeight w:val="360"/>
        </w:trPr>
        <w:tc>
          <w:tcPr>
            <w:tcW w:w="1735" w:type="dxa"/>
            <w:shd w:val="clear" w:color="auto" w:fill="FEFBE7"/>
            <w:vAlign w:val="center"/>
          </w:tcPr>
          <w:p w14:paraId="2C351487" w14:textId="77777777" w:rsidR="004D73B3" w:rsidRPr="00E83149" w:rsidRDefault="004D73B3" w:rsidP="00E83149">
            <w:pPr>
              <w:keepNext/>
              <w:rPr>
                <w:rFonts w:eastAsia="Times New Roman"/>
                <w:sz w:val="22"/>
                <w:szCs w:val="22"/>
              </w:rPr>
            </w:pPr>
            <w:r w:rsidRPr="00E83149">
              <w:rPr>
                <w:rFonts w:eastAsia="Times New Roman"/>
                <w:sz w:val="22"/>
                <w:szCs w:val="22"/>
              </w:rPr>
              <w:t>2nd grade</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2489"/>
              <w:gridCol w:w="1089"/>
            </w:tblGrid>
            <w:tr w:rsidR="004D73B3" w14:paraId="6EEE73E6" w14:textId="77777777" w:rsidTr="00E83149">
              <w:tc>
                <w:tcPr>
                  <w:tcW w:w="2489" w:type="dxa"/>
                  <w:shd w:val="clear" w:color="auto" w:fill="4E81E5"/>
                </w:tcPr>
                <w:p w14:paraId="0B613DC3" w14:textId="77777777" w:rsidR="004D73B3" w:rsidRPr="00E83149" w:rsidRDefault="004D73B3" w:rsidP="00D824C2">
                  <w:pPr>
                    <w:pStyle w:val="WhiteText"/>
                    <w:rPr>
                      <w:szCs w:val="14"/>
                    </w:rPr>
                  </w:pPr>
                </w:p>
              </w:tc>
              <w:tc>
                <w:tcPr>
                  <w:tcW w:w="1089" w:type="dxa"/>
                  <w:shd w:val="clear" w:color="auto" w:fill="auto"/>
                </w:tcPr>
                <w:p w14:paraId="2C8B1697" w14:textId="77777777" w:rsidR="004D73B3" w:rsidRPr="00E83149" w:rsidRDefault="004D73B3" w:rsidP="00D824C2">
                  <w:pPr>
                    <w:pStyle w:val="WhiteText"/>
                    <w:rPr>
                      <w:szCs w:val="14"/>
                    </w:rPr>
                  </w:pPr>
                </w:p>
              </w:tc>
            </w:tr>
          </w:tbl>
          <w:p w14:paraId="4CE11E9D" w14:textId="77777777" w:rsidR="004D73B3" w:rsidRPr="00E83149" w:rsidRDefault="004D73B3" w:rsidP="00D824C2">
            <w:pPr>
              <w:rPr>
                <w:rFonts w:eastAsia="Times New Roman"/>
                <w:sz w:val="22"/>
                <w:szCs w:val="22"/>
              </w:rPr>
            </w:pPr>
          </w:p>
        </w:tc>
        <w:tc>
          <w:tcPr>
            <w:tcW w:w="1622" w:type="dxa"/>
            <w:shd w:val="clear" w:color="auto" w:fill="FEFBE7"/>
            <w:vAlign w:val="center"/>
          </w:tcPr>
          <w:p w14:paraId="736041C7" w14:textId="77777777" w:rsidR="004D73B3" w:rsidRPr="00E83149" w:rsidRDefault="004D73B3" w:rsidP="00E83149">
            <w:pPr>
              <w:keepNext/>
              <w:jc w:val="center"/>
              <w:rPr>
                <w:rFonts w:eastAsia="Times New Roman"/>
                <w:sz w:val="22"/>
                <w:szCs w:val="22"/>
              </w:rPr>
            </w:pPr>
            <w:r w:rsidRPr="00E83149">
              <w:rPr>
                <w:rFonts w:eastAsia="Times New Roman"/>
                <w:sz w:val="22"/>
                <w:szCs w:val="22"/>
              </w:rPr>
              <w:t>128</w:t>
            </w:r>
          </w:p>
        </w:tc>
        <w:tc>
          <w:tcPr>
            <w:tcW w:w="1390" w:type="dxa"/>
            <w:shd w:val="clear" w:color="auto" w:fill="FEFBE7"/>
            <w:vAlign w:val="center"/>
          </w:tcPr>
          <w:p w14:paraId="4EC859D7" w14:textId="77777777" w:rsidR="004D73B3" w:rsidRPr="00E83149" w:rsidRDefault="004D73B3" w:rsidP="00E83149">
            <w:pPr>
              <w:keepNext/>
              <w:jc w:val="center"/>
              <w:rPr>
                <w:rFonts w:eastAsia="Times New Roman"/>
                <w:sz w:val="22"/>
                <w:szCs w:val="22"/>
              </w:rPr>
            </w:pPr>
            <w:r w:rsidRPr="00E83149">
              <w:rPr>
                <w:rFonts w:eastAsia="Times New Roman"/>
                <w:sz w:val="22"/>
                <w:szCs w:val="22"/>
              </w:rPr>
              <w:t>70%</w:t>
            </w:r>
          </w:p>
        </w:tc>
      </w:tr>
      <w:tr w:rsidR="004D73B3" w14:paraId="11EB32CF" w14:textId="77777777" w:rsidTr="00E83149">
        <w:trPr>
          <w:trHeight w:val="270"/>
        </w:trPr>
        <w:tc>
          <w:tcPr>
            <w:tcW w:w="1735" w:type="dxa"/>
            <w:shd w:val="clear" w:color="auto" w:fill="auto"/>
            <w:vAlign w:val="center"/>
          </w:tcPr>
          <w:p w14:paraId="58CE0FED" w14:textId="77777777" w:rsidR="004D73B3" w:rsidRPr="00E83149" w:rsidRDefault="004D73B3" w:rsidP="00E83149">
            <w:pPr>
              <w:keepNext/>
              <w:rPr>
                <w:rFonts w:eastAsia="Times New Roman"/>
                <w:sz w:val="22"/>
                <w:szCs w:val="22"/>
              </w:rPr>
            </w:pPr>
            <w:r w:rsidRPr="00E83149">
              <w:rPr>
                <w:rFonts w:eastAsia="Times New Roman"/>
                <w:sz w:val="22"/>
                <w:szCs w:val="22"/>
              </w:rPr>
              <w:t>3rd grade</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2372"/>
              <w:gridCol w:w="1206"/>
            </w:tblGrid>
            <w:tr w:rsidR="004D73B3" w14:paraId="347B6C4A" w14:textId="77777777" w:rsidTr="00E83149">
              <w:tc>
                <w:tcPr>
                  <w:tcW w:w="2372" w:type="dxa"/>
                  <w:shd w:val="clear" w:color="auto" w:fill="4E81E5"/>
                </w:tcPr>
                <w:p w14:paraId="7445EA69" w14:textId="77777777" w:rsidR="004D73B3" w:rsidRPr="00E83149" w:rsidRDefault="004D73B3" w:rsidP="00D824C2">
                  <w:pPr>
                    <w:pStyle w:val="WhiteText"/>
                    <w:rPr>
                      <w:szCs w:val="14"/>
                    </w:rPr>
                  </w:pPr>
                </w:p>
              </w:tc>
              <w:tc>
                <w:tcPr>
                  <w:tcW w:w="1206" w:type="dxa"/>
                  <w:shd w:val="clear" w:color="auto" w:fill="auto"/>
                </w:tcPr>
                <w:p w14:paraId="393EACE4" w14:textId="77777777" w:rsidR="004D73B3" w:rsidRPr="00E83149" w:rsidRDefault="004D73B3" w:rsidP="00D824C2">
                  <w:pPr>
                    <w:pStyle w:val="WhiteText"/>
                    <w:rPr>
                      <w:szCs w:val="14"/>
                    </w:rPr>
                  </w:pPr>
                </w:p>
              </w:tc>
            </w:tr>
          </w:tbl>
          <w:p w14:paraId="7DF614F7" w14:textId="77777777" w:rsidR="004D73B3" w:rsidRPr="00E83149" w:rsidRDefault="004D73B3" w:rsidP="00D824C2">
            <w:pPr>
              <w:rPr>
                <w:rFonts w:eastAsia="Times New Roman"/>
                <w:sz w:val="22"/>
                <w:szCs w:val="22"/>
              </w:rPr>
            </w:pPr>
          </w:p>
        </w:tc>
        <w:tc>
          <w:tcPr>
            <w:tcW w:w="1622" w:type="dxa"/>
            <w:shd w:val="clear" w:color="auto" w:fill="auto"/>
            <w:vAlign w:val="center"/>
          </w:tcPr>
          <w:p w14:paraId="648F4FE0" w14:textId="77777777" w:rsidR="004D73B3" w:rsidRPr="00E83149" w:rsidRDefault="004D73B3" w:rsidP="00E83149">
            <w:pPr>
              <w:keepNext/>
              <w:jc w:val="center"/>
              <w:rPr>
                <w:rFonts w:eastAsia="Times New Roman"/>
                <w:sz w:val="22"/>
                <w:szCs w:val="22"/>
              </w:rPr>
            </w:pPr>
            <w:r w:rsidRPr="00E83149">
              <w:rPr>
                <w:rFonts w:eastAsia="Times New Roman"/>
                <w:sz w:val="22"/>
                <w:szCs w:val="22"/>
              </w:rPr>
              <w:t>122</w:t>
            </w:r>
          </w:p>
        </w:tc>
        <w:tc>
          <w:tcPr>
            <w:tcW w:w="1390" w:type="dxa"/>
            <w:shd w:val="clear" w:color="auto" w:fill="auto"/>
            <w:vAlign w:val="center"/>
          </w:tcPr>
          <w:p w14:paraId="68F81FDC" w14:textId="77777777" w:rsidR="004D73B3" w:rsidRPr="00E83149" w:rsidRDefault="004D73B3" w:rsidP="00E83149">
            <w:pPr>
              <w:keepNext/>
              <w:jc w:val="center"/>
              <w:rPr>
                <w:rFonts w:eastAsia="Times New Roman"/>
                <w:sz w:val="22"/>
                <w:szCs w:val="22"/>
              </w:rPr>
            </w:pPr>
            <w:r w:rsidRPr="00E83149">
              <w:rPr>
                <w:rFonts w:eastAsia="Times New Roman"/>
                <w:sz w:val="22"/>
                <w:szCs w:val="22"/>
              </w:rPr>
              <w:t>66%</w:t>
            </w:r>
          </w:p>
        </w:tc>
      </w:tr>
      <w:tr w:rsidR="004D73B3" w14:paraId="1157275D" w14:textId="77777777" w:rsidTr="00E83149">
        <w:trPr>
          <w:trHeight w:val="369"/>
        </w:trPr>
        <w:tc>
          <w:tcPr>
            <w:tcW w:w="1735" w:type="dxa"/>
            <w:shd w:val="clear" w:color="auto" w:fill="FEFBE7"/>
            <w:vAlign w:val="center"/>
          </w:tcPr>
          <w:p w14:paraId="0708FAA8" w14:textId="77777777" w:rsidR="004D73B3" w:rsidRPr="00E83149" w:rsidRDefault="004D73B3" w:rsidP="00E83149">
            <w:pPr>
              <w:keepNext/>
              <w:rPr>
                <w:rFonts w:eastAsia="Times New Roman"/>
                <w:sz w:val="22"/>
                <w:szCs w:val="22"/>
              </w:rPr>
            </w:pPr>
            <w:r w:rsidRPr="00E83149">
              <w:rPr>
                <w:rFonts w:eastAsia="Times New Roman"/>
                <w:sz w:val="22"/>
                <w:szCs w:val="22"/>
              </w:rPr>
              <w:t>4th grade</w:t>
            </w:r>
          </w:p>
        </w:tc>
        <w:tc>
          <w:tcPr>
            <w:tcW w:w="3588" w:type="dxa"/>
            <w:shd w:val="clear" w:color="auto" w:fill="FEFBE7"/>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2742"/>
              <w:gridCol w:w="836"/>
            </w:tblGrid>
            <w:tr w:rsidR="004D73B3" w14:paraId="7A6C11F0" w14:textId="77777777" w:rsidTr="00E83149">
              <w:tc>
                <w:tcPr>
                  <w:tcW w:w="2742" w:type="dxa"/>
                  <w:shd w:val="clear" w:color="auto" w:fill="4E81E5"/>
                </w:tcPr>
                <w:p w14:paraId="7E84AF22" w14:textId="77777777" w:rsidR="004D73B3" w:rsidRPr="00E83149" w:rsidRDefault="004D73B3" w:rsidP="00D824C2">
                  <w:pPr>
                    <w:pStyle w:val="WhiteText"/>
                    <w:rPr>
                      <w:szCs w:val="14"/>
                    </w:rPr>
                  </w:pPr>
                </w:p>
              </w:tc>
              <w:tc>
                <w:tcPr>
                  <w:tcW w:w="836" w:type="dxa"/>
                  <w:shd w:val="clear" w:color="auto" w:fill="auto"/>
                </w:tcPr>
                <w:p w14:paraId="433F9CB8" w14:textId="77777777" w:rsidR="004D73B3" w:rsidRPr="00E83149" w:rsidRDefault="004D73B3" w:rsidP="00D824C2">
                  <w:pPr>
                    <w:pStyle w:val="WhiteText"/>
                    <w:rPr>
                      <w:szCs w:val="14"/>
                    </w:rPr>
                  </w:pPr>
                </w:p>
              </w:tc>
            </w:tr>
          </w:tbl>
          <w:p w14:paraId="1EF90EE3" w14:textId="77777777" w:rsidR="004D73B3" w:rsidRPr="00E83149" w:rsidRDefault="004D73B3" w:rsidP="00D824C2">
            <w:pPr>
              <w:rPr>
                <w:rFonts w:eastAsia="Times New Roman"/>
                <w:sz w:val="22"/>
                <w:szCs w:val="22"/>
              </w:rPr>
            </w:pPr>
          </w:p>
        </w:tc>
        <w:tc>
          <w:tcPr>
            <w:tcW w:w="1622" w:type="dxa"/>
            <w:shd w:val="clear" w:color="auto" w:fill="FEFBE7"/>
            <w:vAlign w:val="center"/>
          </w:tcPr>
          <w:p w14:paraId="53BCE71E" w14:textId="77777777" w:rsidR="004D73B3" w:rsidRPr="00E83149" w:rsidRDefault="004D73B3" w:rsidP="00E83149">
            <w:pPr>
              <w:keepNext/>
              <w:jc w:val="center"/>
              <w:rPr>
                <w:rFonts w:eastAsia="Times New Roman"/>
                <w:sz w:val="22"/>
                <w:szCs w:val="22"/>
              </w:rPr>
            </w:pPr>
            <w:r w:rsidRPr="00E83149">
              <w:rPr>
                <w:rFonts w:eastAsia="Times New Roman"/>
                <w:sz w:val="22"/>
                <w:szCs w:val="22"/>
              </w:rPr>
              <w:t>141</w:t>
            </w:r>
          </w:p>
        </w:tc>
        <w:tc>
          <w:tcPr>
            <w:tcW w:w="1390" w:type="dxa"/>
            <w:shd w:val="clear" w:color="auto" w:fill="FEFBE7"/>
            <w:vAlign w:val="center"/>
          </w:tcPr>
          <w:p w14:paraId="10FB3CC6" w14:textId="77777777" w:rsidR="004D73B3" w:rsidRPr="00E83149" w:rsidRDefault="004D73B3" w:rsidP="00E83149">
            <w:pPr>
              <w:keepNext/>
              <w:jc w:val="center"/>
              <w:rPr>
                <w:rFonts w:eastAsia="Times New Roman"/>
                <w:sz w:val="22"/>
                <w:szCs w:val="22"/>
              </w:rPr>
            </w:pPr>
            <w:r w:rsidRPr="00E83149">
              <w:rPr>
                <w:rFonts w:eastAsia="Times New Roman"/>
                <w:sz w:val="22"/>
                <w:szCs w:val="22"/>
              </w:rPr>
              <w:t>77%</w:t>
            </w:r>
          </w:p>
        </w:tc>
      </w:tr>
      <w:tr w:rsidR="004D73B3" w14:paraId="7B4E067C" w14:textId="77777777" w:rsidTr="00E83149">
        <w:tc>
          <w:tcPr>
            <w:tcW w:w="1735" w:type="dxa"/>
            <w:shd w:val="clear" w:color="auto" w:fill="auto"/>
            <w:vAlign w:val="center"/>
          </w:tcPr>
          <w:p w14:paraId="578DCD70" w14:textId="77777777" w:rsidR="004D73B3" w:rsidRPr="00E83149" w:rsidRDefault="004D73B3" w:rsidP="00E83149">
            <w:pPr>
              <w:keepNext/>
              <w:rPr>
                <w:rFonts w:eastAsia="Times New Roman"/>
                <w:sz w:val="22"/>
                <w:szCs w:val="22"/>
              </w:rPr>
            </w:pPr>
            <w:r w:rsidRPr="00E83149">
              <w:rPr>
                <w:rFonts w:eastAsia="Times New Roman"/>
                <w:sz w:val="22"/>
                <w:szCs w:val="22"/>
              </w:rPr>
              <w:t>5th grade</w:t>
            </w:r>
          </w:p>
        </w:tc>
        <w:tc>
          <w:tcPr>
            <w:tcW w:w="3588" w:type="dxa"/>
            <w:shd w:val="clear" w:color="auto" w:fill="auto"/>
            <w:noWrap/>
            <w:tcMar>
              <w:left w:w="0" w:type="dxa"/>
              <w:right w:w="0" w:type="dxa"/>
            </w:tcMar>
            <w:vAlign w:val="center"/>
          </w:tcPr>
          <w:tbl>
            <w:tblPr>
              <w:tblW w:w="3578" w:type="auto"/>
              <w:tblCellMar>
                <w:left w:w="0" w:type="dxa"/>
                <w:right w:w="0" w:type="dxa"/>
              </w:tblCellMar>
              <w:tblLook w:val="04A0" w:firstRow="1" w:lastRow="0" w:firstColumn="1" w:lastColumn="0" w:noHBand="0" w:noVBand="1"/>
            </w:tblPr>
            <w:tblGrid>
              <w:gridCol w:w="2781"/>
              <w:gridCol w:w="797"/>
            </w:tblGrid>
            <w:tr w:rsidR="004D73B3" w14:paraId="560828D4" w14:textId="77777777" w:rsidTr="00E83149">
              <w:tc>
                <w:tcPr>
                  <w:tcW w:w="2781" w:type="dxa"/>
                  <w:shd w:val="clear" w:color="auto" w:fill="4E81E5"/>
                </w:tcPr>
                <w:p w14:paraId="760F136E" w14:textId="77777777" w:rsidR="004D73B3" w:rsidRPr="00E83149" w:rsidRDefault="004D73B3" w:rsidP="00D824C2">
                  <w:pPr>
                    <w:pStyle w:val="WhiteText"/>
                    <w:rPr>
                      <w:szCs w:val="14"/>
                    </w:rPr>
                  </w:pPr>
                </w:p>
              </w:tc>
              <w:tc>
                <w:tcPr>
                  <w:tcW w:w="797" w:type="dxa"/>
                  <w:shd w:val="clear" w:color="auto" w:fill="auto"/>
                </w:tcPr>
                <w:p w14:paraId="3B6969AF" w14:textId="77777777" w:rsidR="004D73B3" w:rsidRPr="00E83149" w:rsidRDefault="004D73B3" w:rsidP="00D824C2">
                  <w:pPr>
                    <w:pStyle w:val="WhiteText"/>
                    <w:rPr>
                      <w:szCs w:val="14"/>
                    </w:rPr>
                  </w:pPr>
                </w:p>
              </w:tc>
            </w:tr>
          </w:tbl>
          <w:p w14:paraId="12132715" w14:textId="77777777" w:rsidR="004D73B3" w:rsidRPr="00E83149" w:rsidRDefault="004D73B3" w:rsidP="00D824C2">
            <w:pPr>
              <w:rPr>
                <w:rFonts w:eastAsia="Times New Roman"/>
                <w:sz w:val="22"/>
                <w:szCs w:val="22"/>
              </w:rPr>
            </w:pPr>
          </w:p>
        </w:tc>
        <w:tc>
          <w:tcPr>
            <w:tcW w:w="1622" w:type="dxa"/>
            <w:shd w:val="clear" w:color="auto" w:fill="auto"/>
            <w:vAlign w:val="center"/>
          </w:tcPr>
          <w:p w14:paraId="03CF10D9" w14:textId="77777777" w:rsidR="004D73B3" w:rsidRPr="00E83149" w:rsidRDefault="004D73B3" w:rsidP="00E83149">
            <w:pPr>
              <w:keepNext/>
              <w:jc w:val="center"/>
              <w:rPr>
                <w:rFonts w:eastAsia="Times New Roman"/>
                <w:sz w:val="22"/>
                <w:szCs w:val="22"/>
              </w:rPr>
            </w:pPr>
            <w:r w:rsidRPr="00E83149">
              <w:rPr>
                <w:rFonts w:eastAsia="Times New Roman"/>
                <w:sz w:val="22"/>
                <w:szCs w:val="22"/>
              </w:rPr>
              <w:t>143</w:t>
            </w:r>
          </w:p>
        </w:tc>
        <w:tc>
          <w:tcPr>
            <w:tcW w:w="1390" w:type="dxa"/>
            <w:shd w:val="clear" w:color="auto" w:fill="auto"/>
            <w:vAlign w:val="center"/>
          </w:tcPr>
          <w:p w14:paraId="39C5FB7F" w14:textId="77777777" w:rsidR="004D73B3" w:rsidRPr="00E83149" w:rsidRDefault="004D73B3" w:rsidP="00E83149">
            <w:pPr>
              <w:keepNext/>
              <w:jc w:val="center"/>
              <w:rPr>
                <w:rFonts w:eastAsia="Times New Roman"/>
                <w:sz w:val="22"/>
                <w:szCs w:val="22"/>
              </w:rPr>
            </w:pPr>
            <w:r w:rsidRPr="00E83149">
              <w:rPr>
                <w:rFonts w:eastAsia="Times New Roman"/>
                <w:sz w:val="22"/>
                <w:szCs w:val="22"/>
              </w:rPr>
              <w:t>78%</w:t>
            </w:r>
          </w:p>
        </w:tc>
      </w:tr>
    </w:tbl>
    <w:p w14:paraId="7B5BAA98" w14:textId="77777777" w:rsidR="00A35B76" w:rsidRDefault="00A35B76" w:rsidP="005A5745">
      <w:pPr>
        <w:pStyle w:val="sectionhead"/>
        <w:rPr>
          <w:rFonts w:eastAsia="Calibri" w:cs="Arial"/>
          <w:b w:val="0"/>
          <w:bCs w:val="0"/>
          <w:caps w:val="0"/>
          <w:color w:val="auto"/>
          <w:sz w:val="22"/>
          <w:szCs w:val="22"/>
          <w:lang w:val="en-US" w:eastAsia="en-US"/>
        </w:rPr>
      </w:pPr>
    </w:p>
    <w:p w14:paraId="06AC8AA0" w14:textId="77777777" w:rsidR="00A35B76" w:rsidRPr="00446DD2" w:rsidRDefault="00446DD2" w:rsidP="00E44567">
      <w:pPr>
        <w:pStyle w:val="sectionhead"/>
        <w:rPr>
          <w:rFonts w:eastAsia="Calibri" w:cs="Arial"/>
          <w:bCs w:val="0"/>
          <w:caps w:val="0"/>
          <w:color w:val="auto"/>
          <w:sz w:val="22"/>
          <w:szCs w:val="22"/>
          <w:lang w:val="en-US" w:eastAsia="en-US"/>
        </w:rPr>
      </w:pPr>
      <w:r w:rsidRPr="00446DD2">
        <w:rPr>
          <w:rFonts w:eastAsia="Calibri" w:cs="Arial"/>
          <w:bCs w:val="0"/>
          <w:caps w:val="0"/>
          <w:color w:val="auto"/>
          <w:sz w:val="22"/>
          <w:szCs w:val="22"/>
          <w:lang w:val="en-US" w:eastAsia="en-US"/>
        </w:rPr>
        <w:t>Respondents’ opinions about the MBF Child Safety Matters Program</w:t>
      </w:r>
    </w:p>
    <w:p w14:paraId="244EC3EA" w14:textId="48DF43CB" w:rsidR="00A35B76" w:rsidRDefault="00446DD2" w:rsidP="005A5745">
      <w:pPr>
        <w:pStyle w:val="sectionhead"/>
        <w:rPr>
          <w:rFonts w:eastAsia="Calibri" w:cs="Arial"/>
          <w:b w:val="0"/>
          <w:bCs w:val="0"/>
          <w:caps w:val="0"/>
          <w:color w:val="auto"/>
          <w:sz w:val="22"/>
          <w:szCs w:val="22"/>
          <w:lang w:val="en-US" w:eastAsia="en-US"/>
        </w:rPr>
      </w:pPr>
      <w:r>
        <w:rPr>
          <w:rFonts w:eastAsia="Calibri" w:cs="Arial"/>
          <w:b w:val="0"/>
          <w:bCs w:val="0"/>
          <w:caps w:val="0"/>
          <w:color w:val="auto"/>
          <w:sz w:val="22"/>
          <w:szCs w:val="22"/>
          <w:lang w:val="en-US" w:eastAsia="en-US"/>
        </w:rPr>
        <w:t xml:space="preserve">A section of the survey asked the facilitators their opinions about various topics that are addressed in the MBF </w:t>
      </w:r>
      <w:r w:rsidR="00883368">
        <w:rPr>
          <w:rFonts w:eastAsia="Calibri" w:cs="Arial"/>
          <w:b w:val="0"/>
          <w:bCs w:val="0"/>
          <w:caps w:val="0"/>
          <w:color w:val="auto"/>
          <w:sz w:val="22"/>
          <w:szCs w:val="22"/>
          <w:lang w:val="en-US" w:eastAsia="en-US"/>
        </w:rPr>
        <w:t xml:space="preserve">CSM </w:t>
      </w:r>
      <w:r>
        <w:rPr>
          <w:rFonts w:eastAsia="Calibri" w:cs="Arial"/>
          <w:b w:val="0"/>
          <w:bCs w:val="0"/>
          <w:caps w:val="0"/>
          <w:color w:val="auto"/>
          <w:sz w:val="22"/>
          <w:szCs w:val="22"/>
          <w:lang w:val="en-US" w:eastAsia="en-US"/>
        </w:rPr>
        <w:t xml:space="preserve">curriculum.  First, they were asked to indicate how well certain topics are </w:t>
      </w:r>
      <w:r w:rsidR="000D178A">
        <w:rPr>
          <w:rFonts w:eastAsia="Calibri" w:cs="Arial"/>
          <w:b w:val="0"/>
          <w:bCs w:val="0"/>
          <w:caps w:val="0"/>
          <w:color w:val="auto"/>
          <w:sz w:val="22"/>
          <w:szCs w:val="22"/>
          <w:lang w:val="en-US" w:eastAsia="en-US"/>
        </w:rPr>
        <w:t xml:space="preserve">addressed in the overall program.  </w:t>
      </w:r>
      <w:r>
        <w:rPr>
          <w:rFonts w:eastAsia="Calibri" w:cs="Arial"/>
          <w:b w:val="0"/>
          <w:bCs w:val="0"/>
          <w:caps w:val="0"/>
          <w:color w:val="auto"/>
          <w:sz w:val="22"/>
          <w:szCs w:val="22"/>
          <w:lang w:val="en-US" w:eastAsia="en-US"/>
        </w:rPr>
        <w:t>The</w:t>
      </w:r>
      <w:r w:rsidR="00883368">
        <w:rPr>
          <w:rFonts w:eastAsia="Calibri" w:cs="Arial"/>
          <w:b w:val="0"/>
          <w:bCs w:val="0"/>
          <w:caps w:val="0"/>
          <w:color w:val="auto"/>
          <w:sz w:val="22"/>
          <w:szCs w:val="22"/>
          <w:lang w:val="en-US" w:eastAsia="en-US"/>
        </w:rPr>
        <w:t>se</w:t>
      </w:r>
      <w:r>
        <w:rPr>
          <w:rFonts w:eastAsia="Calibri" w:cs="Arial"/>
          <w:b w:val="0"/>
          <w:bCs w:val="0"/>
          <w:caps w:val="0"/>
          <w:color w:val="auto"/>
          <w:sz w:val="22"/>
          <w:szCs w:val="22"/>
          <w:lang w:val="en-US" w:eastAsia="en-US"/>
        </w:rPr>
        <w:t xml:space="preserve"> findings are reported in Table 5 below.</w:t>
      </w:r>
      <w:r w:rsidR="00523BA1">
        <w:rPr>
          <w:rFonts w:eastAsia="Calibri" w:cs="Arial"/>
          <w:b w:val="0"/>
          <w:bCs w:val="0"/>
          <w:caps w:val="0"/>
          <w:color w:val="auto"/>
          <w:sz w:val="22"/>
          <w:szCs w:val="22"/>
          <w:lang w:val="en-US" w:eastAsia="en-US"/>
        </w:rPr>
        <w:t xml:space="preserve">  </w:t>
      </w:r>
      <w:r w:rsidR="000D178A">
        <w:rPr>
          <w:rFonts w:eastAsia="Calibri" w:cs="Arial"/>
          <w:b w:val="0"/>
          <w:bCs w:val="0"/>
          <w:caps w:val="0"/>
          <w:color w:val="auto"/>
          <w:sz w:val="22"/>
          <w:szCs w:val="22"/>
          <w:lang w:val="en-US" w:eastAsia="en-US"/>
        </w:rPr>
        <w:t xml:space="preserve">Next, they were asked their opinions about the adequacy of coverage of the same topics in the classroom presentation or lessons.  These findings are reported in Table 6. In the next section they were </w:t>
      </w:r>
      <w:r w:rsidR="00523BA1">
        <w:rPr>
          <w:rFonts w:eastAsia="Calibri" w:cs="Arial"/>
          <w:b w:val="0"/>
          <w:bCs w:val="0"/>
          <w:caps w:val="0"/>
          <w:color w:val="auto"/>
          <w:sz w:val="22"/>
          <w:szCs w:val="22"/>
          <w:lang w:val="en-US" w:eastAsia="en-US"/>
        </w:rPr>
        <w:t xml:space="preserve">asked to indicate the extent to which they consider the MBF </w:t>
      </w:r>
      <w:r w:rsidR="00883368">
        <w:rPr>
          <w:rFonts w:eastAsia="Calibri" w:cs="Arial"/>
          <w:b w:val="0"/>
          <w:bCs w:val="0"/>
          <w:caps w:val="0"/>
          <w:color w:val="auto"/>
          <w:sz w:val="22"/>
          <w:szCs w:val="22"/>
          <w:lang w:val="en-US" w:eastAsia="en-US"/>
        </w:rPr>
        <w:t xml:space="preserve">CSM </w:t>
      </w:r>
      <w:r w:rsidR="00523BA1">
        <w:rPr>
          <w:rFonts w:eastAsia="Calibri" w:cs="Arial"/>
          <w:b w:val="0"/>
          <w:bCs w:val="0"/>
          <w:caps w:val="0"/>
          <w:color w:val="auto"/>
          <w:sz w:val="22"/>
          <w:szCs w:val="22"/>
          <w:lang w:val="en-US" w:eastAsia="en-US"/>
        </w:rPr>
        <w:t xml:space="preserve">lesson materials for </w:t>
      </w:r>
      <w:r w:rsidR="00B4774C">
        <w:rPr>
          <w:rFonts w:eastAsia="Calibri" w:cs="Arial"/>
          <w:b w:val="0"/>
          <w:bCs w:val="0"/>
          <w:caps w:val="0"/>
          <w:color w:val="auto"/>
          <w:sz w:val="22"/>
          <w:szCs w:val="22"/>
          <w:lang w:val="en-US" w:eastAsia="en-US"/>
        </w:rPr>
        <w:t>various topics (e.g., lessons, P</w:t>
      </w:r>
      <w:r w:rsidR="00523BA1">
        <w:rPr>
          <w:rFonts w:eastAsia="Calibri" w:cs="Arial"/>
          <w:b w:val="0"/>
          <w:bCs w:val="0"/>
          <w:caps w:val="0"/>
          <w:color w:val="auto"/>
          <w:sz w:val="22"/>
          <w:szCs w:val="22"/>
          <w:lang w:val="en-US" w:eastAsia="en-US"/>
        </w:rPr>
        <w:t>ower</w:t>
      </w:r>
      <w:r w:rsidR="00B4774C">
        <w:rPr>
          <w:rFonts w:eastAsia="Calibri" w:cs="Arial"/>
          <w:b w:val="0"/>
          <w:bCs w:val="0"/>
          <w:caps w:val="0"/>
          <w:color w:val="auto"/>
          <w:sz w:val="22"/>
          <w:szCs w:val="22"/>
          <w:lang w:val="en-US" w:eastAsia="en-US"/>
        </w:rPr>
        <w:t>P</w:t>
      </w:r>
      <w:r w:rsidR="00523BA1">
        <w:rPr>
          <w:rFonts w:eastAsia="Calibri" w:cs="Arial"/>
          <w:b w:val="0"/>
          <w:bCs w:val="0"/>
          <w:caps w:val="0"/>
          <w:color w:val="auto"/>
          <w:sz w:val="22"/>
          <w:szCs w:val="22"/>
          <w:lang w:val="en-US" w:eastAsia="en-US"/>
        </w:rPr>
        <w:t>oint slides, etc.) to be age and developmentally appropriate.  The</w:t>
      </w:r>
      <w:r w:rsidR="00883368">
        <w:rPr>
          <w:rFonts w:eastAsia="Calibri" w:cs="Arial"/>
          <w:b w:val="0"/>
          <w:bCs w:val="0"/>
          <w:caps w:val="0"/>
          <w:color w:val="auto"/>
          <w:sz w:val="22"/>
          <w:szCs w:val="22"/>
          <w:lang w:val="en-US" w:eastAsia="en-US"/>
        </w:rPr>
        <w:t>se</w:t>
      </w:r>
      <w:r w:rsidR="00523BA1">
        <w:rPr>
          <w:rFonts w:eastAsia="Calibri" w:cs="Arial"/>
          <w:b w:val="0"/>
          <w:bCs w:val="0"/>
          <w:caps w:val="0"/>
          <w:color w:val="auto"/>
          <w:sz w:val="22"/>
          <w:szCs w:val="22"/>
          <w:lang w:val="en-US" w:eastAsia="en-US"/>
        </w:rPr>
        <w:t xml:space="preserve"> </w:t>
      </w:r>
      <w:r w:rsidR="000D178A">
        <w:rPr>
          <w:rFonts w:eastAsia="Calibri" w:cs="Arial"/>
          <w:b w:val="0"/>
          <w:bCs w:val="0"/>
          <w:caps w:val="0"/>
          <w:color w:val="auto"/>
          <w:sz w:val="22"/>
          <w:szCs w:val="22"/>
          <w:lang w:val="en-US" w:eastAsia="en-US"/>
        </w:rPr>
        <w:t>findings are reported in Table 7</w:t>
      </w:r>
      <w:r w:rsidR="00523BA1">
        <w:rPr>
          <w:rFonts w:eastAsia="Calibri" w:cs="Arial"/>
          <w:b w:val="0"/>
          <w:bCs w:val="0"/>
          <w:caps w:val="0"/>
          <w:color w:val="auto"/>
          <w:sz w:val="22"/>
          <w:szCs w:val="22"/>
          <w:lang w:val="en-US" w:eastAsia="en-US"/>
        </w:rPr>
        <w:t xml:space="preserve"> below.</w:t>
      </w:r>
    </w:p>
    <w:p w14:paraId="7CBEACCA" w14:textId="77777777" w:rsidR="00446DD2" w:rsidRDefault="00446DD2" w:rsidP="005A5745">
      <w:pPr>
        <w:pStyle w:val="sectionhead"/>
        <w:rPr>
          <w:rFonts w:eastAsia="Calibri" w:cs="Arial"/>
          <w:b w:val="0"/>
          <w:bCs w:val="0"/>
          <w:caps w:val="0"/>
          <w:color w:val="auto"/>
          <w:sz w:val="22"/>
          <w:szCs w:val="22"/>
          <w:lang w:val="en-US" w:eastAsia="en-US"/>
        </w:rPr>
      </w:pPr>
    </w:p>
    <w:p w14:paraId="39F7B7D8" w14:textId="77777777" w:rsidR="00446DD2" w:rsidRDefault="00446DD2" w:rsidP="005A5745">
      <w:pPr>
        <w:pStyle w:val="sectionhead"/>
        <w:rPr>
          <w:rFonts w:eastAsia="Calibri" w:cs="Arial"/>
          <w:b w:val="0"/>
          <w:bCs w:val="0"/>
          <w:caps w:val="0"/>
          <w:color w:val="auto"/>
          <w:sz w:val="22"/>
          <w:szCs w:val="22"/>
          <w:lang w:val="en-US" w:eastAsia="en-US"/>
        </w:rPr>
      </w:pPr>
    </w:p>
    <w:p w14:paraId="6F54BA0C" w14:textId="77777777" w:rsidR="003131C7" w:rsidRDefault="003131C7" w:rsidP="005A5745">
      <w:pPr>
        <w:pStyle w:val="sectionhead"/>
        <w:rPr>
          <w:rFonts w:eastAsia="Calibri" w:cs="Arial"/>
          <w:b w:val="0"/>
          <w:bCs w:val="0"/>
          <w:caps w:val="0"/>
          <w:color w:val="auto"/>
          <w:sz w:val="22"/>
          <w:szCs w:val="22"/>
          <w:lang w:val="en-US" w:eastAsia="en-US"/>
        </w:rPr>
      </w:pPr>
    </w:p>
    <w:p w14:paraId="207263BC" w14:textId="77777777" w:rsidR="008E38C1" w:rsidRDefault="008E38C1" w:rsidP="005A5745">
      <w:pPr>
        <w:pStyle w:val="sectionhead"/>
        <w:rPr>
          <w:rFonts w:eastAsia="Calibri" w:cs="Arial"/>
          <w:b w:val="0"/>
          <w:bCs w:val="0"/>
          <w:caps w:val="0"/>
          <w:color w:val="auto"/>
          <w:sz w:val="22"/>
          <w:szCs w:val="22"/>
          <w:lang w:val="en-US" w:eastAsia="en-US"/>
        </w:rPr>
      </w:pPr>
    </w:p>
    <w:p w14:paraId="5F68E30F" w14:textId="77777777" w:rsidR="008E38C1" w:rsidRDefault="008E38C1" w:rsidP="005A5745">
      <w:pPr>
        <w:pStyle w:val="sectionhead"/>
        <w:rPr>
          <w:rFonts w:eastAsia="Calibri" w:cs="Arial"/>
          <w:b w:val="0"/>
          <w:bCs w:val="0"/>
          <w:caps w:val="0"/>
          <w:color w:val="auto"/>
          <w:sz w:val="22"/>
          <w:szCs w:val="22"/>
          <w:lang w:val="en-US" w:eastAsia="en-US"/>
        </w:rPr>
      </w:pPr>
    </w:p>
    <w:p w14:paraId="55DBA664" w14:textId="54DB8690" w:rsidR="00446DD2" w:rsidRDefault="00446DD2" w:rsidP="005A5745">
      <w:pPr>
        <w:pStyle w:val="sectionhead"/>
        <w:rPr>
          <w:rFonts w:eastAsia="Calibri" w:cs="Arial"/>
          <w:b w:val="0"/>
          <w:bCs w:val="0"/>
          <w:caps w:val="0"/>
          <w:color w:val="auto"/>
          <w:sz w:val="22"/>
          <w:szCs w:val="22"/>
          <w:lang w:val="en-US" w:eastAsia="en-US"/>
        </w:rPr>
      </w:pPr>
      <w:r>
        <w:rPr>
          <w:rFonts w:eastAsia="Calibri" w:cs="Arial"/>
          <w:b w:val="0"/>
          <w:bCs w:val="0"/>
          <w:caps w:val="0"/>
          <w:color w:val="auto"/>
          <w:sz w:val="22"/>
          <w:szCs w:val="22"/>
          <w:lang w:val="en-US" w:eastAsia="en-US"/>
        </w:rPr>
        <w:lastRenderedPageBreak/>
        <w:t>Table</w:t>
      </w:r>
      <w:r w:rsidR="000D178A">
        <w:rPr>
          <w:rFonts w:eastAsia="Calibri" w:cs="Arial"/>
          <w:b w:val="0"/>
          <w:bCs w:val="0"/>
          <w:caps w:val="0"/>
          <w:color w:val="auto"/>
          <w:sz w:val="22"/>
          <w:szCs w:val="22"/>
          <w:lang w:val="en-US" w:eastAsia="en-US"/>
        </w:rPr>
        <w:t xml:space="preserve"> </w:t>
      </w:r>
      <w:r>
        <w:rPr>
          <w:rFonts w:eastAsia="Calibri" w:cs="Arial"/>
          <w:b w:val="0"/>
          <w:bCs w:val="0"/>
          <w:caps w:val="0"/>
          <w:color w:val="auto"/>
          <w:sz w:val="22"/>
          <w:szCs w:val="22"/>
          <w:lang w:val="en-US" w:eastAsia="en-US"/>
        </w:rPr>
        <w:t>5: How well are t</w:t>
      </w:r>
      <w:r w:rsidR="000D178A">
        <w:rPr>
          <w:rFonts w:eastAsia="Calibri" w:cs="Arial"/>
          <w:b w:val="0"/>
          <w:bCs w:val="0"/>
          <w:caps w:val="0"/>
          <w:color w:val="auto"/>
          <w:sz w:val="22"/>
          <w:szCs w:val="22"/>
          <w:lang w:val="en-US" w:eastAsia="en-US"/>
        </w:rPr>
        <w:t xml:space="preserve">opics covered in the overall MBF </w:t>
      </w:r>
      <w:r w:rsidR="00883368">
        <w:rPr>
          <w:rFonts w:eastAsia="Calibri" w:cs="Arial"/>
          <w:b w:val="0"/>
          <w:bCs w:val="0"/>
          <w:caps w:val="0"/>
          <w:color w:val="auto"/>
          <w:sz w:val="22"/>
          <w:szCs w:val="22"/>
          <w:lang w:val="en-US" w:eastAsia="en-US"/>
        </w:rPr>
        <w:t xml:space="preserve">CSM </w:t>
      </w:r>
      <w:r w:rsidR="000D178A">
        <w:rPr>
          <w:rFonts w:eastAsia="Calibri" w:cs="Arial"/>
          <w:b w:val="0"/>
          <w:bCs w:val="0"/>
          <w:caps w:val="0"/>
          <w:color w:val="auto"/>
          <w:sz w:val="22"/>
          <w:szCs w:val="22"/>
          <w:lang w:val="en-US" w:eastAsia="en-US"/>
        </w:rPr>
        <w:t>program</w:t>
      </w:r>
      <w:r>
        <w:rPr>
          <w:rFonts w:eastAsia="Calibri" w:cs="Arial"/>
          <w:b w:val="0"/>
          <w:bCs w:val="0"/>
          <w:caps w:val="0"/>
          <w:color w:val="auto"/>
          <w:sz w:val="22"/>
          <w:szCs w:val="22"/>
          <w:lang w:val="en-US" w:eastAsia="en-US"/>
        </w:rPr>
        <w:t>?</w:t>
      </w:r>
    </w:p>
    <w:tbl>
      <w:tblPr>
        <w:tblW w:w="10710" w:type="dxa"/>
        <w:tblInd w:w="-695" w:type="dxa"/>
        <w:tblBorders>
          <w:top w:val="single" w:sz="4" w:space="0" w:color="DDDDDD"/>
          <w:left w:val="single" w:sz="4" w:space="0" w:color="DDDDDD"/>
          <w:bottom w:val="single" w:sz="4" w:space="0" w:color="DDDDDD"/>
          <w:right w:val="single" w:sz="4" w:space="0" w:color="DDDDDD"/>
          <w:insideV w:val="single" w:sz="4" w:space="0" w:color="DDDDDD"/>
        </w:tblBorders>
        <w:tblLayout w:type="fixed"/>
        <w:tblCellMar>
          <w:left w:w="115" w:type="dxa"/>
          <w:right w:w="115" w:type="dxa"/>
        </w:tblCellMar>
        <w:tblLook w:val="04A0" w:firstRow="1" w:lastRow="0" w:firstColumn="1" w:lastColumn="0" w:noHBand="0" w:noVBand="1"/>
      </w:tblPr>
      <w:tblGrid>
        <w:gridCol w:w="3060"/>
        <w:gridCol w:w="1170"/>
        <w:gridCol w:w="1080"/>
        <w:gridCol w:w="1350"/>
        <w:gridCol w:w="1350"/>
        <w:gridCol w:w="1350"/>
        <w:gridCol w:w="1350"/>
      </w:tblGrid>
      <w:tr w:rsidR="00523BA1" w14:paraId="61A5C152" w14:textId="77777777" w:rsidTr="00E83149">
        <w:tc>
          <w:tcPr>
            <w:tcW w:w="3060" w:type="dxa"/>
            <w:shd w:val="clear" w:color="auto" w:fill="58595B"/>
            <w:vAlign w:val="center"/>
          </w:tcPr>
          <w:p w14:paraId="668B3267" w14:textId="77777777" w:rsidR="00446DD2" w:rsidRDefault="00523BA1" w:rsidP="00E83149">
            <w:pPr>
              <w:pStyle w:val="WhiteText"/>
              <w:keepNext/>
            </w:pPr>
            <w:r>
              <w:t>Topic</w:t>
            </w:r>
          </w:p>
        </w:tc>
        <w:tc>
          <w:tcPr>
            <w:tcW w:w="1170" w:type="dxa"/>
            <w:shd w:val="clear" w:color="auto" w:fill="58595B"/>
            <w:vAlign w:val="center"/>
          </w:tcPr>
          <w:p w14:paraId="05197EBA" w14:textId="77777777" w:rsidR="00446DD2" w:rsidRDefault="00446DD2" w:rsidP="00E83149">
            <w:pPr>
              <w:pStyle w:val="WhiteText"/>
              <w:keepNext/>
              <w:jc w:val="center"/>
            </w:pPr>
            <w:r>
              <w:t>Not covered at all</w:t>
            </w:r>
          </w:p>
        </w:tc>
        <w:tc>
          <w:tcPr>
            <w:tcW w:w="1080" w:type="dxa"/>
            <w:shd w:val="clear" w:color="auto" w:fill="58595B"/>
            <w:vAlign w:val="center"/>
          </w:tcPr>
          <w:p w14:paraId="3E1F48DD" w14:textId="77777777" w:rsidR="00446DD2" w:rsidRDefault="00446DD2" w:rsidP="00E83149">
            <w:pPr>
              <w:pStyle w:val="WhiteText"/>
              <w:keepNext/>
              <w:jc w:val="center"/>
            </w:pPr>
            <w:r>
              <w:t>Not covered enough</w:t>
            </w:r>
          </w:p>
        </w:tc>
        <w:tc>
          <w:tcPr>
            <w:tcW w:w="1350" w:type="dxa"/>
            <w:shd w:val="clear" w:color="auto" w:fill="58595B"/>
            <w:vAlign w:val="center"/>
          </w:tcPr>
          <w:p w14:paraId="513B0EF7" w14:textId="77777777" w:rsidR="00446DD2" w:rsidRDefault="00446DD2" w:rsidP="00E83149">
            <w:pPr>
              <w:pStyle w:val="WhiteText"/>
              <w:keepNext/>
              <w:jc w:val="center"/>
            </w:pPr>
            <w:r>
              <w:t>Somewhat covered</w:t>
            </w:r>
          </w:p>
        </w:tc>
        <w:tc>
          <w:tcPr>
            <w:tcW w:w="1350" w:type="dxa"/>
            <w:shd w:val="clear" w:color="auto" w:fill="58595B"/>
            <w:vAlign w:val="center"/>
          </w:tcPr>
          <w:p w14:paraId="61B9FAE9" w14:textId="77777777" w:rsidR="00446DD2" w:rsidRDefault="00446DD2" w:rsidP="00E83149">
            <w:pPr>
              <w:pStyle w:val="WhiteText"/>
              <w:keepNext/>
              <w:jc w:val="center"/>
            </w:pPr>
            <w:r>
              <w:t>Covered very well</w:t>
            </w:r>
          </w:p>
        </w:tc>
        <w:tc>
          <w:tcPr>
            <w:tcW w:w="1350" w:type="dxa"/>
            <w:shd w:val="clear" w:color="auto" w:fill="58595B"/>
            <w:vAlign w:val="center"/>
          </w:tcPr>
          <w:p w14:paraId="36DBAD0A" w14:textId="77777777" w:rsidR="00446DD2" w:rsidRDefault="00446DD2" w:rsidP="00E83149">
            <w:pPr>
              <w:pStyle w:val="WhiteText"/>
              <w:keepNext/>
              <w:jc w:val="center"/>
            </w:pPr>
            <w:r>
              <w:t>Total Responses</w:t>
            </w:r>
          </w:p>
        </w:tc>
        <w:tc>
          <w:tcPr>
            <w:tcW w:w="1350" w:type="dxa"/>
            <w:shd w:val="clear" w:color="auto" w:fill="58595B"/>
            <w:vAlign w:val="center"/>
          </w:tcPr>
          <w:p w14:paraId="248A1DCB" w14:textId="77777777" w:rsidR="00446DD2" w:rsidRDefault="00446DD2" w:rsidP="00E83149">
            <w:pPr>
              <w:pStyle w:val="WhiteText"/>
              <w:keepNext/>
              <w:jc w:val="center"/>
            </w:pPr>
            <w:r>
              <w:t>Mean</w:t>
            </w:r>
          </w:p>
        </w:tc>
      </w:tr>
      <w:tr w:rsidR="00523BA1" w14:paraId="618B5E8B" w14:textId="77777777" w:rsidTr="00E83149">
        <w:tc>
          <w:tcPr>
            <w:tcW w:w="3060" w:type="dxa"/>
            <w:shd w:val="clear" w:color="auto" w:fill="FEFBE7"/>
            <w:vAlign w:val="center"/>
          </w:tcPr>
          <w:p w14:paraId="2EF6590E" w14:textId="77777777" w:rsidR="00446DD2" w:rsidRPr="00E83149" w:rsidRDefault="00446DD2" w:rsidP="00E83149">
            <w:pPr>
              <w:keepNext/>
              <w:rPr>
                <w:rFonts w:ascii="Gill Sans MT" w:eastAsia="Times New Roman" w:hAnsi="Gill Sans MT"/>
              </w:rPr>
            </w:pPr>
            <w:r w:rsidRPr="00E83149">
              <w:rPr>
                <w:rFonts w:ascii="Gill Sans MT" w:eastAsia="Times New Roman" w:hAnsi="Gill Sans MT"/>
              </w:rPr>
              <w:t>Bullying</w:t>
            </w:r>
          </w:p>
        </w:tc>
        <w:tc>
          <w:tcPr>
            <w:tcW w:w="1170" w:type="dxa"/>
            <w:shd w:val="clear" w:color="auto" w:fill="FEFBE7"/>
            <w:vAlign w:val="center"/>
          </w:tcPr>
          <w:p w14:paraId="3BC34800"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w:t>
            </w:r>
          </w:p>
        </w:tc>
        <w:tc>
          <w:tcPr>
            <w:tcW w:w="1080" w:type="dxa"/>
            <w:shd w:val="clear" w:color="auto" w:fill="FEFBE7"/>
            <w:vAlign w:val="center"/>
          </w:tcPr>
          <w:p w14:paraId="4DAE00A4"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5</w:t>
            </w:r>
          </w:p>
        </w:tc>
        <w:tc>
          <w:tcPr>
            <w:tcW w:w="1350" w:type="dxa"/>
            <w:shd w:val="clear" w:color="auto" w:fill="FEFBE7"/>
            <w:vAlign w:val="center"/>
          </w:tcPr>
          <w:p w14:paraId="275B68D9"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51</w:t>
            </w:r>
          </w:p>
        </w:tc>
        <w:tc>
          <w:tcPr>
            <w:tcW w:w="1350" w:type="dxa"/>
            <w:shd w:val="clear" w:color="auto" w:fill="FEFBE7"/>
            <w:vAlign w:val="center"/>
          </w:tcPr>
          <w:p w14:paraId="78D21B6E"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118</w:t>
            </w:r>
          </w:p>
        </w:tc>
        <w:tc>
          <w:tcPr>
            <w:tcW w:w="1350" w:type="dxa"/>
            <w:shd w:val="clear" w:color="auto" w:fill="FEFBE7"/>
            <w:vAlign w:val="center"/>
          </w:tcPr>
          <w:p w14:paraId="2F73398E"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175</w:t>
            </w:r>
          </w:p>
        </w:tc>
        <w:tc>
          <w:tcPr>
            <w:tcW w:w="1350" w:type="dxa"/>
            <w:shd w:val="clear" w:color="auto" w:fill="FEFBE7"/>
            <w:vAlign w:val="center"/>
          </w:tcPr>
          <w:p w14:paraId="7273DA52"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4.63</w:t>
            </w:r>
          </w:p>
        </w:tc>
      </w:tr>
      <w:tr w:rsidR="00523BA1" w14:paraId="0432A28B" w14:textId="77777777" w:rsidTr="00E83149">
        <w:tc>
          <w:tcPr>
            <w:tcW w:w="3060" w:type="dxa"/>
            <w:shd w:val="clear" w:color="auto" w:fill="auto"/>
            <w:vAlign w:val="center"/>
          </w:tcPr>
          <w:p w14:paraId="3AB6E3EC" w14:textId="77777777" w:rsidR="00446DD2" w:rsidRPr="00E83149" w:rsidRDefault="00446DD2" w:rsidP="00E83149">
            <w:pPr>
              <w:keepNext/>
              <w:rPr>
                <w:rFonts w:ascii="Gill Sans MT" w:eastAsia="Times New Roman" w:hAnsi="Gill Sans MT"/>
              </w:rPr>
            </w:pPr>
            <w:r w:rsidRPr="00E83149">
              <w:rPr>
                <w:rFonts w:ascii="Gill Sans MT" w:eastAsia="Times New Roman" w:hAnsi="Gill Sans MT"/>
              </w:rPr>
              <w:t>Cyberbullying</w:t>
            </w:r>
          </w:p>
        </w:tc>
        <w:tc>
          <w:tcPr>
            <w:tcW w:w="1170" w:type="dxa"/>
            <w:shd w:val="clear" w:color="auto" w:fill="auto"/>
            <w:vAlign w:val="center"/>
          </w:tcPr>
          <w:p w14:paraId="15529E04"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2</w:t>
            </w:r>
          </w:p>
        </w:tc>
        <w:tc>
          <w:tcPr>
            <w:tcW w:w="1080" w:type="dxa"/>
            <w:shd w:val="clear" w:color="auto" w:fill="auto"/>
            <w:vAlign w:val="center"/>
          </w:tcPr>
          <w:p w14:paraId="1D84CBA8"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10</w:t>
            </w:r>
          </w:p>
        </w:tc>
        <w:tc>
          <w:tcPr>
            <w:tcW w:w="1350" w:type="dxa"/>
            <w:shd w:val="clear" w:color="auto" w:fill="auto"/>
            <w:vAlign w:val="center"/>
          </w:tcPr>
          <w:p w14:paraId="0A85BB75"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43</w:t>
            </w:r>
          </w:p>
        </w:tc>
        <w:tc>
          <w:tcPr>
            <w:tcW w:w="1350" w:type="dxa"/>
            <w:shd w:val="clear" w:color="auto" w:fill="auto"/>
            <w:vAlign w:val="center"/>
          </w:tcPr>
          <w:p w14:paraId="47753FA9"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118</w:t>
            </w:r>
          </w:p>
        </w:tc>
        <w:tc>
          <w:tcPr>
            <w:tcW w:w="1350" w:type="dxa"/>
            <w:shd w:val="clear" w:color="auto" w:fill="auto"/>
            <w:vAlign w:val="center"/>
          </w:tcPr>
          <w:p w14:paraId="78180D29"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173</w:t>
            </w:r>
          </w:p>
        </w:tc>
        <w:tc>
          <w:tcPr>
            <w:tcW w:w="1350" w:type="dxa"/>
            <w:shd w:val="clear" w:color="auto" w:fill="auto"/>
            <w:vAlign w:val="center"/>
          </w:tcPr>
          <w:p w14:paraId="4DBDC4C5"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4.60</w:t>
            </w:r>
          </w:p>
        </w:tc>
      </w:tr>
      <w:tr w:rsidR="00523BA1" w14:paraId="5F62B306" w14:textId="77777777" w:rsidTr="00E83149">
        <w:tc>
          <w:tcPr>
            <w:tcW w:w="3060" w:type="dxa"/>
            <w:shd w:val="clear" w:color="auto" w:fill="FEFBE7"/>
            <w:vAlign w:val="center"/>
          </w:tcPr>
          <w:p w14:paraId="25927455" w14:textId="77777777" w:rsidR="00446DD2" w:rsidRPr="00E83149" w:rsidRDefault="00446DD2" w:rsidP="00E83149">
            <w:pPr>
              <w:keepNext/>
              <w:rPr>
                <w:rFonts w:ascii="Gill Sans MT" w:eastAsia="Times New Roman" w:hAnsi="Gill Sans MT"/>
              </w:rPr>
            </w:pPr>
            <w:r w:rsidRPr="00E83149">
              <w:rPr>
                <w:rFonts w:ascii="Gill Sans MT" w:eastAsia="Times New Roman" w:hAnsi="Gill Sans MT"/>
              </w:rPr>
              <w:t>Sexual abuse</w:t>
            </w:r>
          </w:p>
        </w:tc>
        <w:tc>
          <w:tcPr>
            <w:tcW w:w="1170" w:type="dxa"/>
            <w:shd w:val="clear" w:color="auto" w:fill="FEFBE7"/>
            <w:vAlign w:val="center"/>
          </w:tcPr>
          <w:p w14:paraId="7E859F71"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w:t>
            </w:r>
          </w:p>
        </w:tc>
        <w:tc>
          <w:tcPr>
            <w:tcW w:w="1080" w:type="dxa"/>
            <w:shd w:val="clear" w:color="auto" w:fill="FEFBE7"/>
            <w:vAlign w:val="center"/>
          </w:tcPr>
          <w:p w14:paraId="6742A597"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3</w:t>
            </w:r>
          </w:p>
        </w:tc>
        <w:tc>
          <w:tcPr>
            <w:tcW w:w="1350" w:type="dxa"/>
            <w:shd w:val="clear" w:color="auto" w:fill="FEFBE7"/>
            <w:vAlign w:val="center"/>
          </w:tcPr>
          <w:p w14:paraId="02D76F4C"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25</w:t>
            </w:r>
          </w:p>
        </w:tc>
        <w:tc>
          <w:tcPr>
            <w:tcW w:w="1350" w:type="dxa"/>
            <w:shd w:val="clear" w:color="auto" w:fill="FEFBE7"/>
            <w:vAlign w:val="center"/>
          </w:tcPr>
          <w:p w14:paraId="1DD55721"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147</w:t>
            </w:r>
          </w:p>
        </w:tc>
        <w:tc>
          <w:tcPr>
            <w:tcW w:w="1350" w:type="dxa"/>
            <w:shd w:val="clear" w:color="auto" w:fill="FEFBE7"/>
            <w:vAlign w:val="center"/>
          </w:tcPr>
          <w:p w14:paraId="1C7C6063"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176</w:t>
            </w:r>
          </w:p>
        </w:tc>
        <w:tc>
          <w:tcPr>
            <w:tcW w:w="1350" w:type="dxa"/>
            <w:shd w:val="clear" w:color="auto" w:fill="FEFBE7"/>
            <w:vAlign w:val="center"/>
          </w:tcPr>
          <w:p w14:paraId="6A8A86CF"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4.81</w:t>
            </w:r>
          </w:p>
        </w:tc>
      </w:tr>
      <w:tr w:rsidR="00523BA1" w14:paraId="1713A39F" w14:textId="77777777" w:rsidTr="00E83149">
        <w:tc>
          <w:tcPr>
            <w:tcW w:w="3060" w:type="dxa"/>
            <w:shd w:val="clear" w:color="auto" w:fill="auto"/>
            <w:vAlign w:val="center"/>
          </w:tcPr>
          <w:p w14:paraId="687AE8BC" w14:textId="77777777" w:rsidR="00446DD2" w:rsidRPr="00E83149" w:rsidRDefault="00446DD2" w:rsidP="00E83149">
            <w:pPr>
              <w:keepNext/>
              <w:rPr>
                <w:rFonts w:ascii="Gill Sans MT" w:eastAsia="Times New Roman" w:hAnsi="Gill Sans MT"/>
              </w:rPr>
            </w:pPr>
            <w:r w:rsidRPr="00E83149">
              <w:rPr>
                <w:rFonts w:ascii="Gill Sans MT" w:eastAsia="Times New Roman" w:hAnsi="Gill Sans MT"/>
              </w:rPr>
              <w:t>Neglect</w:t>
            </w:r>
          </w:p>
        </w:tc>
        <w:tc>
          <w:tcPr>
            <w:tcW w:w="1170" w:type="dxa"/>
            <w:shd w:val="clear" w:color="auto" w:fill="auto"/>
            <w:vAlign w:val="center"/>
          </w:tcPr>
          <w:p w14:paraId="4E3F624B"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2</w:t>
            </w:r>
          </w:p>
        </w:tc>
        <w:tc>
          <w:tcPr>
            <w:tcW w:w="1080" w:type="dxa"/>
            <w:shd w:val="clear" w:color="auto" w:fill="auto"/>
            <w:vAlign w:val="center"/>
          </w:tcPr>
          <w:p w14:paraId="70AAA398"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4</w:t>
            </w:r>
          </w:p>
        </w:tc>
        <w:tc>
          <w:tcPr>
            <w:tcW w:w="1350" w:type="dxa"/>
            <w:shd w:val="clear" w:color="auto" w:fill="auto"/>
            <w:vAlign w:val="center"/>
          </w:tcPr>
          <w:p w14:paraId="5D5301F1"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42</w:t>
            </w:r>
          </w:p>
        </w:tc>
        <w:tc>
          <w:tcPr>
            <w:tcW w:w="1350" w:type="dxa"/>
            <w:shd w:val="clear" w:color="auto" w:fill="auto"/>
            <w:vAlign w:val="center"/>
          </w:tcPr>
          <w:p w14:paraId="547E60FA"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128</w:t>
            </w:r>
          </w:p>
        </w:tc>
        <w:tc>
          <w:tcPr>
            <w:tcW w:w="1350" w:type="dxa"/>
            <w:shd w:val="clear" w:color="auto" w:fill="auto"/>
            <w:vAlign w:val="center"/>
          </w:tcPr>
          <w:p w14:paraId="0F5B3C47"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176</w:t>
            </w:r>
          </w:p>
        </w:tc>
        <w:tc>
          <w:tcPr>
            <w:tcW w:w="1350" w:type="dxa"/>
            <w:shd w:val="clear" w:color="auto" w:fill="auto"/>
            <w:vAlign w:val="center"/>
          </w:tcPr>
          <w:p w14:paraId="3A242106"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4.68</w:t>
            </w:r>
          </w:p>
        </w:tc>
      </w:tr>
      <w:tr w:rsidR="00523BA1" w14:paraId="27A98F1B" w14:textId="77777777" w:rsidTr="00E83149">
        <w:tc>
          <w:tcPr>
            <w:tcW w:w="3060" w:type="dxa"/>
            <w:shd w:val="clear" w:color="auto" w:fill="FEFBE7"/>
            <w:vAlign w:val="center"/>
          </w:tcPr>
          <w:p w14:paraId="6778C654" w14:textId="77777777" w:rsidR="00446DD2" w:rsidRPr="00E83149" w:rsidRDefault="00446DD2" w:rsidP="00E83149">
            <w:pPr>
              <w:keepNext/>
              <w:rPr>
                <w:rFonts w:ascii="Gill Sans MT" w:eastAsia="Times New Roman" w:hAnsi="Gill Sans MT"/>
              </w:rPr>
            </w:pPr>
            <w:r w:rsidRPr="00E83149">
              <w:rPr>
                <w:rFonts w:ascii="Gill Sans MT" w:eastAsia="Times New Roman" w:hAnsi="Gill Sans MT"/>
              </w:rPr>
              <w:t>Emotional abuse</w:t>
            </w:r>
          </w:p>
        </w:tc>
        <w:tc>
          <w:tcPr>
            <w:tcW w:w="1170" w:type="dxa"/>
            <w:shd w:val="clear" w:color="auto" w:fill="FEFBE7"/>
            <w:vAlign w:val="center"/>
          </w:tcPr>
          <w:p w14:paraId="1F5D6DDE"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w:t>
            </w:r>
          </w:p>
        </w:tc>
        <w:tc>
          <w:tcPr>
            <w:tcW w:w="1080" w:type="dxa"/>
            <w:shd w:val="clear" w:color="auto" w:fill="FEFBE7"/>
            <w:vAlign w:val="center"/>
          </w:tcPr>
          <w:p w14:paraId="5E4C9FF5"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2</w:t>
            </w:r>
          </w:p>
        </w:tc>
        <w:tc>
          <w:tcPr>
            <w:tcW w:w="1350" w:type="dxa"/>
            <w:shd w:val="clear" w:color="auto" w:fill="FEFBE7"/>
            <w:vAlign w:val="center"/>
          </w:tcPr>
          <w:p w14:paraId="3CA170B1"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38</w:t>
            </w:r>
          </w:p>
        </w:tc>
        <w:tc>
          <w:tcPr>
            <w:tcW w:w="1350" w:type="dxa"/>
            <w:shd w:val="clear" w:color="auto" w:fill="FEFBE7"/>
            <w:vAlign w:val="center"/>
          </w:tcPr>
          <w:p w14:paraId="186D055A"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136</w:t>
            </w:r>
          </w:p>
        </w:tc>
        <w:tc>
          <w:tcPr>
            <w:tcW w:w="1350" w:type="dxa"/>
            <w:shd w:val="clear" w:color="auto" w:fill="FEFBE7"/>
            <w:vAlign w:val="center"/>
          </w:tcPr>
          <w:p w14:paraId="29731960"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177</w:t>
            </w:r>
          </w:p>
        </w:tc>
        <w:tc>
          <w:tcPr>
            <w:tcW w:w="1350" w:type="dxa"/>
            <w:shd w:val="clear" w:color="auto" w:fill="FEFBE7"/>
            <w:vAlign w:val="center"/>
          </w:tcPr>
          <w:p w14:paraId="3FA13CE2"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4.75</w:t>
            </w:r>
          </w:p>
        </w:tc>
      </w:tr>
      <w:tr w:rsidR="00523BA1" w14:paraId="67E6AABE" w14:textId="77777777" w:rsidTr="00E83149">
        <w:tc>
          <w:tcPr>
            <w:tcW w:w="3060" w:type="dxa"/>
            <w:shd w:val="clear" w:color="auto" w:fill="auto"/>
            <w:vAlign w:val="center"/>
          </w:tcPr>
          <w:p w14:paraId="2EE3D2F4" w14:textId="77777777" w:rsidR="00446DD2" w:rsidRPr="00E83149" w:rsidRDefault="00446DD2" w:rsidP="00E83149">
            <w:pPr>
              <w:keepNext/>
              <w:rPr>
                <w:rFonts w:ascii="Gill Sans MT" w:eastAsia="Times New Roman" w:hAnsi="Gill Sans MT"/>
              </w:rPr>
            </w:pPr>
            <w:r w:rsidRPr="00E83149">
              <w:rPr>
                <w:rFonts w:ascii="Gill Sans MT" w:eastAsia="Times New Roman" w:hAnsi="Gill Sans MT"/>
              </w:rPr>
              <w:t>Physical abuse</w:t>
            </w:r>
          </w:p>
        </w:tc>
        <w:tc>
          <w:tcPr>
            <w:tcW w:w="1170" w:type="dxa"/>
            <w:shd w:val="clear" w:color="auto" w:fill="auto"/>
            <w:vAlign w:val="center"/>
          </w:tcPr>
          <w:p w14:paraId="7520B3CD"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w:t>
            </w:r>
          </w:p>
        </w:tc>
        <w:tc>
          <w:tcPr>
            <w:tcW w:w="1080" w:type="dxa"/>
            <w:shd w:val="clear" w:color="auto" w:fill="auto"/>
            <w:vAlign w:val="center"/>
          </w:tcPr>
          <w:p w14:paraId="029EC586"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2</w:t>
            </w:r>
          </w:p>
        </w:tc>
        <w:tc>
          <w:tcPr>
            <w:tcW w:w="1350" w:type="dxa"/>
            <w:shd w:val="clear" w:color="auto" w:fill="auto"/>
            <w:vAlign w:val="center"/>
          </w:tcPr>
          <w:p w14:paraId="200C5782"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26</w:t>
            </w:r>
          </w:p>
        </w:tc>
        <w:tc>
          <w:tcPr>
            <w:tcW w:w="1350" w:type="dxa"/>
            <w:shd w:val="clear" w:color="auto" w:fill="auto"/>
            <w:vAlign w:val="center"/>
          </w:tcPr>
          <w:p w14:paraId="1485E80E"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148</w:t>
            </w:r>
          </w:p>
        </w:tc>
        <w:tc>
          <w:tcPr>
            <w:tcW w:w="1350" w:type="dxa"/>
            <w:shd w:val="clear" w:color="auto" w:fill="auto"/>
            <w:vAlign w:val="center"/>
          </w:tcPr>
          <w:p w14:paraId="702412B0"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177</w:t>
            </w:r>
          </w:p>
        </w:tc>
        <w:tc>
          <w:tcPr>
            <w:tcW w:w="1350" w:type="dxa"/>
            <w:shd w:val="clear" w:color="auto" w:fill="auto"/>
            <w:vAlign w:val="center"/>
          </w:tcPr>
          <w:p w14:paraId="32EDCD38"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4.81</w:t>
            </w:r>
          </w:p>
        </w:tc>
      </w:tr>
      <w:tr w:rsidR="00523BA1" w14:paraId="04D07E6B" w14:textId="77777777" w:rsidTr="00E83149">
        <w:tc>
          <w:tcPr>
            <w:tcW w:w="3060" w:type="dxa"/>
            <w:shd w:val="clear" w:color="auto" w:fill="FEFBE7"/>
            <w:vAlign w:val="center"/>
          </w:tcPr>
          <w:p w14:paraId="17312D38" w14:textId="77777777" w:rsidR="00446DD2" w:rsidRPr="00E83149" w:rsidRDefault="00446DD2" w:rsidP="00E83149">
            <w:pPr>
              <w:keepNext/>
              <w:rPr>
                <w:rFonts w:ascii="Gill Sans MT" w:eastAsia="Times New Roman" w:hAnsi="Gill Sans MT"/>
              </w:rPr>
            </w:pPr>
            <w:r w:rsidRPr="00E83149">
              <w:rPr>
                <w:rFonts w:ascii="Gill Sans MT" w:eastAsia="Times New Roman" w:hAnsi="Gill Sans MT"/>
              </w:rPr>
              <w:t>Digital abuse/Digital safety</w:t>
            </w:r>
          </w:p>
        </w:tc>
        <w:tc>
          <w:tcPr>
            <w:tcW w:w="1170" w:type="dxa"/>
            <w:shd w:val="clear" w:color="auto" w:fill="FEFBE7"/>
            <w:vAlign w:val="center"/>
          </w:tcPr>
          <w:p w14:paraId="54A069ED"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w:t>
            </w:r>
          </w:p>
        </w:tc>
        <w:tc>
          <w:tcPr>
            <w:tcW w:w="1080" w:type="dxa"/>
            <w:shd w:val="clear" w:color="auto" w:fill="FEFBE7"/>
            <w:vAlign w:val="center"/>
          </w:tcPr>
          <w:p w14:paraId="290C85DC"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11</w:t>
            </w:r>
          </w:p>
        </w:tc>
        <w:tc>
          <w:tcPr>
            <w:tcW w:w="1350" w:type="dxa"/>
            <w:shd w:val="clear" w:color="auto" w:fill="FEFBE7"/>
            <w:vAlign w:val="center"/>
          </w:tcPr>
          <w:p w14:paraId="60781DD0"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43</w:t>
            </w:r>
          </w:p>
        </w:tc>
        <w:tc>
          <w:tcPr>
            <w:tcW w:w="1350" w:type="dxa"/>
            <w:shd w:val="clear" w:color="auto" w:fill="FEFBE7"/>
            <w:vAlign w:val="center"/>
          </w:tcPr>
          <w:p w14:paraId="7B1CAD0B"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118</w:t>
            </w:r>
          </w:p>
        </w:tc>
        <w:tc>
          <w:tcPr>
            <w:tcW w:w="1350" w:type="dxa"/>
            <w:shd w:val="clear" w:color="auto" w:fill="FEFBE7"/>
            <w:vAlign w:val="center"/>
          </w:tcPr>
          <w:p w14:paraId="16278233"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173</w:t>
            </w:r>
          </w:p>
        </w:tc>
        <w:tc>
          <w:tcPr>
            <w:tcW w:w="1350" w:type="dxa"/>
            <w:shd w:val="clear" w:color="auto" w:fill="FEFBE7"/>
            <w:vAlign w:val="center"/>
          </w:tcPr>
          <w:p w14:paraId="04BA941B"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4.61</w:t>
            </w:r>
          </w:p>
        </w:tc>
      </w:tr>
      <w:tr w:rsidR="00523BA1" w14:paraId="365E6BD8" w14:textId="77777777" w:rsidTr="00E83149">
        <w:tc>
          <w:tcPr>
            <w:tcW w:w="3060" w:type="dxa"/>
            <w:shd w:val="clear" w:color="auto" w:fill="auto"/>
            <w:vAlign w:val="center"/>
          </w:tcPr>
          <w:p w14:paraId="4D8E8199" w14:textId="77777777" w:rsidR="00446DD2" w:rsidRPr="00E83149" w:rsidRDefault="00446DD2" w:rsidP="00E83149">
            <w:pPr>
              <w:keepNext/>
              <w:rPr>
                <w:rFonts w:ascii="Gill Sans MT" w:eastAsia="Times New Roman" w:hAnsi="Gill Sans MT"/>
              </w:rPr>
            </w:pPr>
            <w:r w:rsidRPr="00E83149">
              <w:rPr>
                <w:rFonts w:ascii="Gill Sans MT" w:eastAsia="Times New Roman" w:hAnsi="Gill Sans MT"/>
              </w:rPr>
              <w:t>Parent education (</w:t>
            </w:r>
            <w:r w:rsidRPr="00E83149">
              <w:rPr>
                <w:rFonts w:ascii="Gill Sans MT" w:eastAsia="Times New Roman" w:hAnsi="Gill Sans MT"/>
                <w:sz w:val="16"/>
                <w:szCs w:val="16"/>
              </w:rPr>
              <w:t>parent information</w:t>
            </w:r>
            <w:r w:rsidR="00523BA1" w:rsidRPr="00E83149">
              <w:rPr>
                <w:rFonts w:ascii="Gill Sans MT" w:eastAsia="Times New Roman" w:hAnsi="Gill Sans MT"/>
                <w:sz w:val="16"/>
                <w:szCs w:val="16"/>
              </w:rPr>
              <w:t xml:space="preserve"> and</w:t>
            </w:r>
            <w:r w:rsidRPr="00E83149">
              <w:rPr>
                <w:rFonts w:ascii="Gill Sans MT" w:eastAsia="Times New Roman" w:hAnsi="Gill Sans MT"/>
                <w:sz w:val="16"/>
                <w:szCs w:val="16"/>
              </w:rPr>
              <w:t xml:space="preserve"> materials)</w:t>
            </w:r>
          </w:p>
        </w:tc>
        <w:tc>
          <w:tcPr>
            <w:tcW w:w="1170" w:type="dxa"/>
            <w:shd w:val="clear" w:color="auto" w:fill="auto"/>
            <w:vAlign w:val="center"/>
          </w:tcPr>
          <w:p w14:paraId="6F0EA34B"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3</w:t>
            </w:r>
          </w:p>
        </w:tc>
        <w:tc>
          <w:tcPr>
            <w:tcW w:w="1080" w:type="dxa"/>
            <w:shd w:val="clear" w:color="auto" w:fill="auto"/>
            <w:vAlign w:val="center"/>
          </w:tcPr>
          <w:p w14:paraId="1F9B76D9"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7</w:t>
            </w:r>
          </w:p>
        </w:tc>
        <w:tc>
          <w:tcPr>
            <w:tcW w:w="1350" w:type="dxa"/>
            <w:shd w:val="clear" w:color="auto" w:fill="auto"/>
            <w:vAlign w:val="center"/>
          </w:tcPr>
          <w:p w14:paraId="2A2B2D63"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24</w:t>
            </w:r>
          </w:p>
        </w:tc>
        <w:tc>
          <w:tcPr>
            <w:tcW w:w="1350" w:type="dxa"/>
            <w:shd w:val="clear" w:color="auto" w:fill="auto"/>
            <w:vAlign w:val="center"/>
          </w:tcPr>
          <w:p w14:paraId="5578FE8A"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141</w:t>
            </w:r>
          </w:p>
        </w:tc>
        <w:tc>
          <w:tcPr>
            <w:tcW w:w="1350" w:type="dxa"/>
            <w:shd w:val="clear" w:color="auto" w:fill="auto"/>
            <w:vAlign w:val="center"/>
          </w:tcPr>
          <w:p w14:paraId="1DC9CA3A"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175</w:t>
            </w:r>
          </w:p>
        </w:tc>
        <w:tc>
          <w:tcPr>
            <w:tcW w:w="1350" w:type="dxa"/>
            <w:shd w:val="clear" w:color="auto" w:fill="auto"/>
            <w:vAlign w:val="center"/>
          </w:tcPr>
          <w:p w14:paraId="615FE198"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4.73</w:t>
            </w:r>
          </w:p>
        </w:tc>
      </w:tr>
      <w:tr w:rsidR="00523BA1" w14:paraId="22499297" w14:textId="77777777" w:rsidTr="00E83149">
        <w:tc>
          <w:tcPr>
            <w:tcW w:w="3060" w:type="dxa"/>
            <w:shd w:val="clear" w:color="auto" w:fill="FEFBE7"/>
            <w:vAlign w:val="center"/>
          </w:tcPr>
          <w:p w14:paraId="5F5C1F53" w14:textId="77777777" w:rsidR="00446DD2" w:rsidRPr="00E83149" w:rsidRDefault="00446DD2" w:rsidP="00E83149">
            <w:pPr>
              <w:keepNext/>
              <w:rPr>
                <w:rFonts w:ascii="Gill Sans MT" w:eastAsia="Times New Roman" w:hAnsi="Gill Sans MT"/>
              </w:rPr>
            </w:pPr>
            <w:r w:rsidRPr="00E83149">
              <w:rPr>
                <w:rFonts w:ascii="Gill Sans MT" w:eastAsia="Times New Roman" w:hAnsi="Gill Sans MT"/>
              </w:rPr>
              <w:t>Reinforcement (student/school materials, reinforcement lessons)</w:t>
            </w:r>
          </w:p>
        </w:tc>
        <w:tc>
          <w:tcPr>
            <w:tcW w:w="1170" w:type="dxa"/>
            <w:shd w:val="clear" w:color="auto" w:fill="FEFBE7"/>
            <w:vAlign w:val="center"/>
          </w:tcPr>
          <w:p w14:paraId="6C2A9588"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3</w:t>
            </w:r>
          </w:p>
        </w:tc>
        <w:tc>
          <w:tcPr>
            <w:tcW w:w="1080" w:type="dxa"/>
            <w:shd w:val="clear" w:color="auto" w:fill="FEFBE7"/>
            <w:vAlign w:val="center"/>
          </w:tcPr>
          <w:p w14:paraId="38B76F34"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2</w:t>
            </w:r>
          </w:p>
        </w:tc>
        <w:tc>
          <w:tcPr>
            <w:tcW w:w="1350" w:type="dxa"/>
            <w:shd w:val="clear" w:color="auto" w:fill="FEFBE7"/>
            <w:vAlign w:val="center"/>
          </w:tcPr>
          <w:p w14:paraId="7031EDD6"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40</w:t>
            </w:r>
          </w:p>
        </w:tc>
        <w:tc>
          <w:tcPr>
            <w:tcW w:w="1350" w:type="dxa"/>
            <w:shd w:val="clear" w:color="auto" w:fill="FEFBE7"/>
            <w:vAlign w:val="center"/>
          </w:tcPr>
          <w:p w14:paraId="467E23AD"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128</w:t>
            </w:r>
          </w:p>
        </w:tc>
        <w:tc>
          <w:tcPr>
            <w:tcW w:w="1350" w:type="dxa"/>
            <w:shd w:val="clear" w:color="auto" w:fill="FEFBE7"/>
            <w:vAlign w:val="center"/>
          </w:tcPr>
          <w:p w14:paraId="702B8447"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173</w:t>
            </w:r>
          </w:p>
        </w:tc>
        <w:tc>
          <w:tcPr>
            <w:tcW w:w="1350" w:type="dxa"/>
            <w:shd w:val="clear" w:color="auto" w:fill="FEFBE7"/>
            <w:vAlign w:val="center"/>
          </w:tcPr>
          <w:p w14:paraId="507E8F3A" w14:textId="77777777" w:rsidR="00446DD2" w:rsidRPr="00E83149" w:rsidRDefault="00446DD2" w:rsidP="00E83149">
            <w:pPr>
              <w:keepNext/>
              <w:jc w:val="center"/>
              <w:rPr>
                <w:rFonts w:ascii="Gill Sans MT" w:eastAsia="Times New Roman" w:hAnsi="Gill Sans MT"/>
              </w:rPr>
            </w:pPr>
            <w:r w:rsidRPr="00E83149">
              <w:rPr>
                <w:rFonts w:ascii="Gill Sans MT" w:eastAsia="Times New Roman" w:hAnsi="Gill Sans MT"/>
              </w:rPr>
              <w:t>4.69</w:t>
            </w:r>
          </w:p>
        </w:tc>
      </w:tr>
    </w:tbl>
    <w:p w14:paraId="7B89819E" w14:textId="77777777" w:rsidR="000D178A" w:rsidRDefault="000D178A" w:rsidP="005A5745">
      <w:pPr>
        <w:pStyle w:val="sectionhead"/>
        <w:rPr>
          <w:rFonts w:eastAsia="Calibri" w:cs="Arial"/>
          <w:b w:val="0"/>
          <w:bCs w:val="0"/>
          <w:caps w:val="0"/>
          <w:color w:val="auto"/>
          <w:sz w:val="22"/>
          <w:szCs w:val="22"/>
          <w:lang w:val="en-US" w:eastAsia="en-US"/>
        </w:rPr>
      </w:pPr>
    </w:p>
    <w:p w14:paraId="653E97A3" w14:textId="77777777" w:rsidR="000D178A" w:rsidRDefault="000D178A" w:rsidP="005A5745">
      <w:pPr>
        <w:pStyle w:val="sectionhead"/>
        <w:rPr>
          <w:rFonts w:eastAsia="Calibri" w:cs="Arial"/>
          <w:b w:val="0"/>
          <w:bCs w:val="0"/>
          <w:caps w:val="0"/>
          <w:color w:val="auto"/>
          <w:sz w:val="22"/>
          <w:szCs w:val="22"/>
          <w:lang w:val="en-US" w:eastAsia="en-US"/>
        </w:rPr>
      </w:pPr>
    </w:p>
    <w:p w14:paraId="2D4C3131" w14:textId="77777777" w:rsidR="000D178A" w:rsidRDefault="000D178A" w:rsidP="005A5745">
      <w:pPr>
        <w:pStyle w:val="sectionhead"/>
        <w:rPr>
          <w:rFonts w:eastAsia="Calibri" w:cs="Arial"/>
          <w:b w:val="0"/>
          <w:bCs w:val="0"/>
          <w:caps w:val="0"/>
          <w:color w:val="auto"/>
          <w:sz w:val="22"/>
          <w:szCs w:val="22"/>
          <w:lang w:val="en-US" w:eastAsia="en-US"/>
        </w:rPr>
      </w:pPr>
    </w:p>
    <w:p w14:paraId="5F07EAA2" w14:textId="7B8FEEBA" w:rsidR="000D178A" w:rsidRDefault="000D178A" w:rsidP="005A5745">
      <w:pPr>
        <w:pStyle w:val="sectionhead"/>
        <w:rPr>
          <w:rFonts w:eastAsia="Calibri" w:cs="Arial"/>
          <w:b w:val="0"/>
          <w:bCs w:val="0"/>
          <w:caps w:val="0"/>
          <w:color w:val="auto"/>
          <w:sz w:val="22"/>
          <w:szCs w:val="22"/>
          <w:lang w:val="en-US" w:eastAsia="en-US"/>
        </w:rPr>
      </w:pPr>
      <w:r>
        <w:rPr>
          <w:rFonts w:eastAsia="Calibri" w:cs="Arial"/>
          <w:b w:val="0"/>
          <w:bCs w:val="0"/>
          <w:caps w:val="0"/>
          <w:color w:val="auto"/>
          <w:sz w:val="22"/>
          <w:szCs w:val="22"/>
          <w:lang w:val="en-US" w:eastAsia="en-US"/>
        </w:rPr>
        <w:t>Table 6: How well are topics covered in the MB</w:t>
      </w:r>
      <w:r w:rsidR="00F1476A">
        <w:rPr>
          <w:rFonts w:eastAsia="Calibri" w:cs="Arial"/>
          <w:b w:val="0"/>
          <w:bCs w:val="0"/>
          <w:caps w:val="0"/>
          <w:color w:val="auto"/>
          <w:sz w:val="22"/>
          <w:szCs w:val="22"/>
          <w:lang w:val="en-US" w:eastAsia="en-US"/>
        </w:rPr>
        <w:t>F CSM</w:t>
      </w:r>
      <w:r>
        <w:rPr>
          <w:rFonts w:eastAsia="Calibri" w:cs="Arial"/>
          <w:b w:val="0"/>
          <w:bCs w:val="0"/>
          <w:caps w:val="0"/>
          <w:color w:val="auto"/>
          <w:sz w:val="22"/>
          <w:szCs w:val="22"/>
          <w:lang w:val="en-US" w:eastAsia="en-US"/>
        </w:rPr>
        <w:t xml:space="preserve"> classroom presentations?</w:t>
      </w:r>
    </w:p>
    <w:tbl>
      <w:tblPr>
        <w:tblW w:w="10710" w:type="dxa"/>
        <w:tblInd w:w="-695" w:type="dxa"/>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A0" w:firstRow="1" w:lastRow="0" w:firstColumn="1" w:lastColumn="0" w:noHBand="0" w:noVBand="1"/>
      </w:tblPr>
      <w:tblGrid>
        <w:gridCol w:w="1563"/>
        <w:gridCol w:w="1497"/>
        <w:gridCol w:w="1170"/>
        <w:gridCol w:w="1080"/>
        <w:gridCol w:w="1350"/>
        <w:gridCol w:w="1350"/>
        <w:gridCol w:w="1350"/>
        <w:gridCol w:w="1350"/>
      </w:tblGrid>
      <w:tr w:rsidR="000D178A" w14:paraId="3A919B9A" w14:textId="77777777" w:rsidTr="00E83149">
        <w:tc>
          <w:tcPr>
            <w:tcW w:w="1563" w:type="dxa"/>
            <w:shd w:val="clear" w:color="auto" w:fill="58595B"/>
            <w:vAlign w:val="center"/>
          </w:tcPr>
          <w:p w14:paraId="4DC12DC8" w14:textId="77777777" w:rsidR="000D178A" w:rsidRDefault="000D178A" w:rsidP="00E83149">
            <w:pPr>
              <w:pStyle w:val="WhiteText"/>
              <w:keepNext/>
            </w:pPr>
            <w:r>
              <w:t>Question</w:t>
            </w:r>
          </w:p>
        </w:tc>
        <w:tc>
          <w:tcPr>
            <w:tcW w:w="1497" w:type="dxa"/>
            <w:shd w:val="clear" w:color="auto" w:fill="58595B"/>
            <w:vAlign w:val="center"/>
          </w:tcPr>
          <w:p w14:paraId="07061ED6" w14:textId="77777777" w:rsidR="000D178A" w:rsidRDefault="000D178A" w:rsidP="00E83149">
            <w:pPr>
              <w:pStyle w:val="WhiteText"/>
              <w:keepNext/>
              <w:jc w:val="center"/>
            </w:pPr>
            <w:r>
              <w:t>Don't know</w:t>
            </w:r>
          </w:p>
        </w:tc>
        <w:tc>
          <w:tcPr>
            <w:tcW w:w="1170" w:type="dxa"/>
            <w:shd w:val="clear" w:color="auto" w:fill="58595B"/>
            <w:vAlign w:val="center"/>
          </w:tcPr>
          <w:p w14:paraId="10D9AEAB" w14:textId="77777777" w:rsidR="000D178A" w:rsidRDefault="000D178A" w:rsidP="00E83149">
            <w:pPr>
              <w:pStyle w:val="WhiteText"/>
              <w:keepNext/>
              <w:jc w:val="center"/>
            </w:pPr>
            <w:r>
              <w:t>Not covered at all</w:t>
            </w:r>
          </w:p>
        </w:tc>
        <w:tc>
          <w:tcPr>
            <w:tcW w:w="1080" w:type="dxa"/>
            <w:shd w:val="clear" w:color="auto" w:fill="58595B"/>
            <w:vAlign w:val="center"/>
          </w:tcPr>
          <w:p w14:paraId="0A0E8F12" w14:textId="77777777" w:rsidR="000D178A" w:rsidRDefault="000D178A" w:rsidP="00E83149">
            <w:pPr>
              <w:pStyle w:val="WhiteText"/>
              <w:keepNext/>
              <w:jc w:val="center"/>
            </w:pPr>
            <w:r>
              <w:t>Not covered enough</w:t>
            </w:r>
          </w:p>
        </w:tc>
        <w:tc>
          <w:tcPr>
            <w:tcW w:w="1350" w:type="dxa"/>
            <w:shd w:val="clear" w:color="auto" w:fill="58595B"/>
            <w:vAlign w:val="center"/>
          </w:tcPr>
          <w:p w14:paraId="6B935AD0" w14:textId="77777777" w:rsidR="000D178A" w:rsidRDefault="000D178A" w:rsidP="00E83149">
            <w:pPr>
              <w:pStyle w:val="WhiteText"/>
              <w:keepNext/>
              <w:jc w:val="center"/>
            </w:pPr>
            <w:r>
              <w:t>Somewhat covered</w:t>
            </w:r>
          </w:p>
        </w:tc>
        <w:tc>
          <w:tcPr>
            <w:tcW w:w="1350" w:type="dxa"/>
            <w:shd w:val="clear" w:color="auto" w:fill="58595B"/>
            <w:vAlign w:val="center"/>
          </w:tcPr>
          <w:p w14:paraId="0F0FBD06" w14:textId="77777777" w:rsidR="000D178A" w:rsidRDefault="000D178A" w:rsidP="00E83149">
            <w:pPr>
              <w:pStyle w:val="WhiteText"/>
              <w:keepNext/>
              <w:jc w:val="center"/>
            </w:pPr>
            <w:r>
              <w:t>Covered very well</w:t>
            </w:r>
          </w:p>
        </w:tc>
        <w:tc>
          <w:tcPr>
            <w:tcW w:w="1350" w:type="dxa"/>
            <w:shd w:val="clear" w:color="auto" w:fill="58595B"/>
            <w:vAlign w:val="center"/>
          </w:tcPr>
          <w:p w14:paraId="69D3528A" w14:textId="77777777" w:rsidR="000D178A" w:rsidRDefault="000D178A" w:rsidP="00E83149">
            <w:pPr>
              <w:pStyle w:val="WhiteText"/>
              <w:keepNext/>
              <w:jc w:val="center"/>
            </w:pPr>
            <w:r>
              <w:t>Total Responses</w:t>
            </w:r>
          </w:p>
        </w:tc>
        <w:tc>
          <w:tcPr>
            <w:tcW w:w="1350" w:type="dxa"/>
            <w:shd w:val="clear" w:color="auto" w:fill="58595B"/>
            <w:vAlign w:val="center"/>
          </w:tcPr>
          <w:p w14:paraId="6B125D49" w14:textId="77777777" w:rsidR="000D178A" w:rsidRDefault="000D178A" w:rsidP="00E83149">
            <w:pPr>
              <w:pStyle w:val="WhiteText"/>
              <w:keepNext/>
              <w:jc w:val="center"/>
            </w:pPr>
            <w:r>
              <w:t>Mean</w:t>
            </w:r>
          </w:p>
        </w:tc>
      </w:tr>
      <w:tr w:rsidR="000D178A" w14:paraId="55DAED99" w14:textId="77777777" w:rsidTr="00E83149">
        <w:tc>
          <w:tcPr>
            <w:tcW w:w="1563" w:type="dxa"/>
            <w:shd w:val="clear" w:color="auto" w:fill="FEFBE7"/>
            <w:vAlign w:val="center"/>
          </w:tcPr>
          <w:p w14:paraId="7F0B33F0" w14:textId="77777777" w:rsidR="000D178A" w:rsidRPr="00E83149" w:rsidRDefault="000D178A" w:rsidP="00E83149">
            <w:pPr>
              <w:keepNext/>
              <w:rPr>
                <w:rFonts w:eastAsia="Times New Roman"/>
                <w:sz w:val="22"/>
                <w:szCs w:val="22"/>
              </w:rPr>
            </w:pPr>
            <w:r w:rsidRPr="00E83149">
              <w:rPr>
                <w:rFonts w:eastAsia="Times New Roman"/>
                <w:sz w:val="22"/>
                <w:szCs w:val="22"/>
              </w:rPr>
              <w:t xml:space="preserve">Bystander vs </w:t>
            </w:r>
            <w:proofErr w:type="spellStart"/>
            <w:r w:rsidRPr="00E83149">
              <w:rPr>
                <w:rFonts w:eastAsia="Times New Roman"/>
                <w:sz w:val="22"/>
                <w:szCs w:val="22"/>
              </w:rPr>
              <w:t>Upstander</w:t>
            </w:r>
            <w:proofErr w:type="spellEnd"/>
            <w:r w:rsidRPr="00E83149">
              <w:rPr>
                <w:rFonts w:eastAsia="Times New Roman"/>
                <w:sz w:val="22"/>
                <w:szCs w:val="22"/>
              </w:rPr>
              <w:t xml:space="preserve"> actions</w:t>
            </w:r>
          </w:p>
        </w:tc>
        <w:tc>
          <w:tcPr>
            <w:tcW w:w="1497" w:type="dxa"/>
            <w:shd w:val="clear" w:color="auto" w:fill="FEFBE7"/>
            <w:vAlign w:val="center"/>
          </w:tcPr>
          <w:p w14:paraId="6BD48BF3"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13</w:t>
            </w:r>
          </w:p>
        </w:tc>
        <w:tc>
          <w:tcPr>
            <w:tcW w:w="1170" w:type="dxa"/>
            <w:shd w:val="clear" w:color="auto" w:fill="FEFBE7"/>
            <w:vAlign w:val="center"/>
          </w:tcPr>
          <w:p w14:paraId="5409DC97" w14:textId="77777777" w:rsidR="000D178A" w:rsidRPr="00E83149" w:rsidRDefault="000D178A" w:rsidP="00E83149">
            <w:pPr>
              <w:keepNext/>
              <w:jc w:val="center"/>
              <w:rPr>
                <w:rFonts w:eastAsia="Times New Roman"/>
                <w:sz w:val="22"/>
                <w:szCs w:val="22"/>
              </w:rPr>
            </w:pPr>
            <w:r w:rsidRPr="00E83149">
              <w:rPr>
                <w:rFonts w:eastAsia="Times New Roman"/>
                <w:sz w:val="22"/>
                <w:szCs w:val="22"/>
              </w:rPr>
              <w:t>0</w:t>
            </w:r>
          </w:p>
        </w:tc>
        <w:tc>
          <w:tcPr>
            <w:tcW w:w="1080" w:type="dxa"/>
            <w:shd w:val="clear" w:color="auto" w:fill="FEFBE7"/>
            <w:vAlign w:val="center"/>
          </w:tcPr>
          <w:p w14:paraId="19607BAD"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19</w:t>
            </w:r>
          </w:p>
        </w:tc>
        <w:tc>
          <w:tcPr>
            <w:tcW w:w="1350" w:type="dxa"/>
            <w:shd w:val="clear" w:color="auto" w:fill="FEFBE7"/>
            <w:vAlign w:val="center"/>
          </w:tcPr>
          <w:p w14:paraId="25756820" w14:textId="77777777" w:rsidR="000D178A" w:rsidRPr="00E83149" w:rsidRDefault="000D178A" w:rsidP="00E83149">
            <w:pPr>
              <w:keepNext/>
              <w:jc w:val="center"/>
              <w:rPr>
                <w:rFonts w:eastAsia="Times New Roman"/>
                <w:sz w:val="22"/>
                <w:szCs w:val="22"/>
              </w:rPr>
            </w:pPr>
            <w:r w:rsidRPr="00E83149">
              <w:rPr>
                <w:rFonts w:eastAsia="Times New Roman"/>
                <w:sz w:val="22"/>
                <w:szCs w:val="22"/>
              </w:rPr>
              <w:t>64</w:t>
            </w:r>
          </w:p>
        </w:tc>
        <w:tc>
          <w:tcPr>
            <w:tcW w:w="1350" w:type="dxa"/>
            <w:shd w:val="clear" w:color="auto" w:fill="FEFBE7"/>
            <w:vAlign w:val="center"/>
          </w:tcPr>
          <w:p w14:paraId="24286A05" w14:textId="77777777" w:rsidR="000D178A" w:rsidRPr="00E83149" w:rsidRDefault="000D178A" w:rsidP="00E83149">
            <w:pPr>
              <w:keepNext/>
              <w:jc w:val="center"/>
              <w:rPr>
                <w:rFonts w:eastAsia="Times New Roman"/>
                <w:sz w:val="22"/>
                <w:szCs w:val="22"/>
              </w:rPr>
            </w:pPr>
            <w:r w:rsidRPr="00E83149">
              <w:rPr>
                <w:rFonts w:eastAsia="Times New Roman"/>
                <w:sz w:val="22"/>
                <w:szCs w:val="22"/>
              </w:rPr>
              <w:t>87</w:t>
            </w:r>
          </w:p>
        </w:tc>
        <w:tc>
          <w:tcPr>
            <w:tcW w:w="1350" w:type="dxa"/>
            <w:shd w:val="clear" w:color="auto" w:fill="FEFBE7"/>
            <w:vAlign w:val="center"/>
          </w:tcPr>
          <w:p w14:paraId="3D7805DA"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183</w:t>
            </w:r>
          </w:p>
        </w:tc>
        <w:tc>
          <w:tcPr>
            <w:tcW w:w="1350" w:type="dxa"/>
            <w:shd w:val="clear" w:color="auto" w:fill="FEFBE7"/>
            <w:vAlign w:val="center"/>
          </w:tcPr>
          <w:p w14:paraId="40855356" w14:textId="77777777" w:rsidR="000D178A" w:rsidRPr="00E83149" w:rsidRDefault="000D178A" w:rsidP="00E83149">
            <w:pPr>
              <w:keepNext/>
              <w:jc w:val="center"/>
              <w:rPr>
                <w:rFonts w:eastAsia="Times New Roman"/>
                <w:sz w:val="22"/>
                <w:szCs w:val="22"/>
              </w:rPr>
            </w:pPr>
            <w:r w:rsidRPr="00E83149">
              <w:rPr>
                <w:rFonts w:eastAsia="Times New Roman"/>
                <w:sz w:val="22"/>
                <w:szCs w:val="22"/>
              </w:rPr>
              <w:t>4.16</w:t>
            </w:r>
          </w:p>
        </w:tc>
      </w:tr>
      <w:tr w:rsidR="000D178A" w14:paraId="651D9B4E" w14:textId="77777777" w:rsidTr="00E83149">
        <w:tc>
          <w:tcPr>
            <w:tcW w:w="1563" w:type="dxa"/>
            <w:shd w:val="clear" w:color="auto" w:fill="auto"/>
            <w:vAlign w:val="center"/>
          </w:tcPr>
          <w:p w14:paraId="4AD9DAE0" w14:textId="77777777" w:rsidR="000D178A" w:rsidRPr="00E83149" w:rsidRDefault="000D178A" w:rsidP="00E83149">
            <w:pPr>
              <w:keepNext/>
              <w:rPr>
                <w:rFonts w:eastAsia="Times New Roman"/>
                <w:sz w:val="22"/>
                <w:szCs w:val="22"/>
              </w:rPr>
            </w:pPr>
            <w:r w:rsidRPr="00E83149">
              <w:rPr>
                <w:rFonts w:eastAsia="Times New Roman"/>
                <w:sz w:val="22"/>
                <w:szCs w:val="22"/>
              </w:rPr>
              <w:t>Red Flags</w:t>
            </w:r>
          </w:p>
        </w:tc>
        <w:tc>
          <w:tcPr>
            <w:tcW w:w="1497" w:type="dxa"/>
            <w:shd w:val="clear" w:color="auto" w:fill="auto"/>
            <w:vAlign w:val="center"/>
          </w:tcPr>
          <w:p w14:paraId="22AEAA7A" w14:textId="77777777" w:rsidR="000D178A" w:rsidRPr="00E83149" w:rsidRDefault="000D178A" w:rsidP="00E83149">
            <w:pPr>
              <w:keepNext/>
              <w:jc w:val="center"/>
              <w:rPr>
                <w:rFonts w:eastAsia="Times New Roman"/>
                <w:sz w:val="22"/>
                <w:szCs w:val="22"/>
              </w:rPr>
            </w:pPr>
            <w:r w:rsidRPr="00E83149">
              <w:rPr>
                <w:rFonts w:eastAsia="Times New Roman"/>
                <w:sz w:val="22"/>
                <w:szCs w:val="22"/>
              </w:rPr>
              <w:t>7</w:t>
            </w:r>
          </w:p>
        </w:tc>
        <w:tc>
          <w:tcPr>
            <w:tcW w:w="1170" w:type="dxa"/>
            <w:shd w:val="clear" w:color="auto" w:fill="auto"/>
            <w:vAlign w:val="center"/>
          </w:tcPr>
          <w:p w14:paraId="21CEE1C4" w14:textId="77777777" w:rsidR="000D178A" w:rsidRPr="00E83149" w:rsidRDefault="000D178A" w:rsidP="00E83149">
            <w:pPr>
              <w:keepNext/>
              <w:jc w:val="center"/>
              <w:rPr>
                <w:rFonts w:eastAsia="Times New Roman"/>
                <w:sz w:val="22"/>
                <w:szCs w:val="22"/>
              </w:rPr>
            </w:pPr>
            <w:r w:rsidRPr="00E83149">
              <w:rPr>
                <w:rFonts w:eastAsia="Times New Roman"/>
                <w:sz w:val="22"/>
                <w:szCs w:val="22"/>
              </w:rPr>
              <w:t>0</w:t>
            </w:r>
          </w:p>
        </w:tc>
        <w:tc>
          <w:tcPr>
            <w:tcW w:w="1080" w:type="dxa"/>
            <w:shd w:val="clear" w:color="auto" w:fill="auto"/>
            <w:vAlign w:val="center"/>
          </w:tcPr>
          <w:p w14:paraId="18B7CEB5" w14:textId="77777777" w:rsidR="000D178A" w:rsidRPr="00E83149" w:rsidRDefault="000D178A" w:rsidP="00E83149">
            <w:pPr>
              <w:keepNext/>
              <w:jc w:val="center"/>
              <w:rPr>
                <w:rFonts w:eastAsia="Times New Roman"/>
                <w:sz w:val="22"/>
                <w:szCs w:val="22"/>
              </w:rPr>
            </w:pPr>
            <w:r w:rsidRPr="00E83149">
              <w:rPr>
                <w:rFonts w:eastAsia="Times New Roman"/>
                <w:sz w:val="22"/>
                <w:szCs w:val="22"/>
              </w:rPr>
              <w:t>3</w:t>
            </w:r>
          </w:p>
        </w:tc>
        <w:tc>
          <w:tcPr>
            <w:tcW w:w="1350" w:type="dxa"/>
            <w:shd w:val="clear" w:color="auto" w:fill="auto"/>
            <w:vAlign w:val="center"/>
          </w:tcPr>
          <w:p w14:paraId="5E81B990"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17</w:t>
            </w:r>
          </w:p>
        </w:tc>
        <w:tc>
          <w:tcPr>
            <w:tcW w:w="1350" w:type="dxa"/>
            <w:shd w:val="clear" w:color="auto" w:fill="auto"/>
            <w:vAlign w:val="center"/>
          </w:tcPr>
          <w:p w14:paraId="31B8B1EA"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156</w:t>
            </w:r>
          </w:p>
        </w:tc>
        <w:tc>
          <w:tcPr>
            <w:tcW w:w="1350" w:type="dxa"/>
            <w:shd w:val="clear" w:color="auto" w:fill="auto"/>
            <w:vAlign w:val="center"/>
          </w:tcPr>
          <w:p w14:paraId="158E275E"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183</w:t>
            </w:r>
          </w:p>
        </w:tc>
        <w:tc>
          <w:tcPr>
            <w:tcW w:w="1350" w:type="dxa"/>
            <w:shd w:val="clear" w:color="auto" w:fill="auto"/>
            <w:vAlign w:val="center"/>
          </w:tcPr>
          <w:p w14:paraId="0988EDF6" w14:textId="77777777" w:rsidR="000D178A" w:rsidRPr="00E83149" w:rsidRDefault="000D178A" w:rsidP="00E83149">
            <w:pPr>
              <w:keepNext/>
              <w:jc w:val="center"/>
              <w:rPr>
                <w:rFonts w:eastAsia="Times New Roman"/>
                <w:sz w:val="22"/>
                <w:szCs w:val="22"/>
              </w:rPr>
            </w:pPr>
            <w:r w:rsidRPr="00E83149">
              <w:rPr>
                <w:rFonts w:eastAsia="Times New Roman"/>
                <w:sz w:val="22"/>
                <w:szCs w:val="22"/>
              </w:rPr>
              <w:t>4.72</w:t>
            </w:r>
          </w:p>
        </w:tc>
      </w:tr>
      <w:tr w:rsidR="000D178A" w14:paraId="5B8EB535" w14:textId="77777777" w:rsidTr="00E83149">
        <w:tc>
          <w:tcPr>
            <w:tcW w:w="1563" w:type="dxa"/>
            <w:shd w:val="clear" w:color="auto" w:fill="FEFBE7"/>
            <w:vAlign w:val="center"/>
          </w:tcPr>
          <w:p w14:paraId="3BDBEE3B" w14:textId="77777777" w:rsidR="000D178A" w:rsidRPr="00E83149" w:rsidRDefault="000D178A" w:rsidP="00E83149">
            <w:pPr>
              <w:keepNext/>
              <w:rPr>
                <w:rFonts w:eastAsia="Times New Roman"/>
                <w:sz w:val="22"/>
                <w:szCs w:val="22"/>
              </w:rPr>
            </w:pPr>
            <w:r w:rsidRPr="00E83149">
              <w:rPr>
                <w:rFonts w:eastAsia="Times New Roman"/>
                <w:sz w:val="22"/>
                <w:szCs w:val="22"/>
              </w:rPr>
              <w:t>Cyberbullying</w:t>
            </w:r>
          </w:p>
        </w:tc>
        <w:tc>
          <w:tcPr>
            <w:tcW w:w="1497" w:type="dxa"/>
            <w:shd w:val="clear" w:color="auto" w:fill="FEFBE7"/>
            <w:vAlign w:val="center"/>
          </w:tcPr>
          <w:p w14:paraId="7F4F20AD" w14:textId="77777777" w:rsidR="000D178A" w:rsidRPr="00E83149" w:rsidRDefault="000D178A" w:rsidP="00E83149">
            <w:pPr>
              <w:keepNext/>
              <w:jc w:val="center"/>
              <w:rPr>
                <w:rFonts w:eastAsia="Times New Roman"/>
                <w:sz w:val="22"/>
                <w:szCs w:val="22"/>
              </w:rPr>
            </w:pPr>
            <w:r w:rsidRPr="00E83149">
              <w:rPr>
                <w:rFonts w:eastAsia="Times New Roman"/>
                <w:sz w:val="22"/>
                <w:szCs w:val="22"/>
              </w:rPr>
              <w:t>8</w:t>
            </w:r>
          </w:p>
        </w:tc>
        <w:tc>
          <w:tcPr>
            <w:tcW w:w="1170" w:type="dxa"/>
            <w:shd w:val="clear" w:color="auto" w:fill="FEFBE7"/>
            <w:vAlign w:val="center"/>
          </w:tcPr>
          <w:p w14:paraId="19A5857C" w14:textId="77777777" w:rsidR="000D178A" w:rsidRPr="00E83149" w:rsidRDefault="000D178A" w:rsidP="00E83149">
            <w:pPr>
              <w:keepNext/>
              <w:jc w:val="center"/>
              <w:rPr>
                <w:rFonts w:eastAsia="Times New Roman"/>
                <w:sz w:val="22"/>
                <w:szCs w:val="22"/>
              </w:rPr>
            </w:pPr>
            <w:r w:rsidRPr="00E83149">
              <w:rPr>
                <w:rFonts w:eastAsia="Times New Roman"/>
                <w:sz w:val="22"/>
                <w:szCs w:val="22"/>
              </w:rPr>
              <w:t>2</w:t>
            </w:r>
          </w:p>
        </w:tc>
        <w:tc>
          <w:tcPr>
            <w:tcW w:w="1080" w:type="dxa"/>
            <w:shd w:val="clear" w:color="auto" w:fill="FEFBE7"/>
            <w:vAlign w:val="center"/>
          </w:tcPr>
          <w:p w14:paraId="7DFEAA9A"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11</w:t>
            </w:r>
          </w:p>
        </w:tc>
        <w:tc>
          <w:tcPr>
            <w:tcW w:w="1350" w:type="dxa"/>
            <w:shd w:val="clear" w:color="auto" w:fill="FEFBE7"/>
            <w:vAlign w:val="center"/>
          </w:tcPr>
          <w:p w14:paraId="2DE3DDDE" w14:textId="77777777" w:rsidR="000D178A" w:rsidRPr="00E83149" w:rsidRDefault="000D178A" w:rsidP="00E83149">
            <w:pPr>
              <w:keepNext/>
              <w:jc w:val="center"/>
              <w:rPr>
                <w:rFonts w:eastAsia="Times New Roman"/>
                <w:sz w:val="22"/>
                <w:szCs w:val="22"/>
              </w:rPr>
            </w:pPr>
            <w:r w:rsidRPr="00E83149">
              <w:rPr>
                <w:rFonts w:eastAsia="Times New Roman"/>
                <w:sz w:val="22"/>
                <w:szCs w:val="22"/>
              </w:rPr>
              <w:t>52</w:t>
            </w:r>
          </w:p>
        </w:tc>
        <w:tc>
          <w:tcPr>
            <w:tcW w:w="1350" w:type="dxa"/>
            <w:shd w:val="clear" w:color="auto" w:fill="FEFBE7"/>
            <w:vAlign w:val="center"/>
          </w:tcPr>
          <w:p w14:paraId="19C3544F"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110</w:t>
            </w:r>
          </w:p>
        </w:tc>
        <w:tc>
          <w:tcPr>
            <w:tcW w:w="1350" w:type="dxa"/>
            <w:shd w:val="clear" w:color="auto" w:fill="FEFBE7"/>
            <w:vAlign w:val="center"/>
          </w:tcPr>
          <w:p w14:paraId="75861930"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183</w:t>
            </w:r>
          </w:p>
        </w:tc>
        <w:tc>
          <w:tcPr>
            <w:tcW w:w="1350" w:type="dxa"/>
            <w:shd w:val="clear" w:color="auto" w:fill="FEFBE7"/>
            <w:vAlign w:val="center"/>
          </w:tcPr>
          <w:p w14:paraId="34813302" w14:textId="77777777" w:rsidR="000D178A" w:rsidRPr="00E83149" w:rsidRDefault="000D178A" w:rsidP="00E83149">
            <w:pPr>
              <w:keepNext/>
              <w:jc w:val="center"/>
              <w:rPr>
                <w:rFonts w:eastAsia="Times New Roman"/>
                <w:sz w:val="22"/>
                <w:szCs w:val="22"/>
              </w:rPr>
            </w:pPr>
            <w:r w:rsidRPr="00E83149">
              <w:rPr>
                <w:rFonts w:eastAsia="Times New Roman"/>
                <w:sz w:val="22"/>
                <w:szCs w:val="22"/>
              </w:rPr>
              <w:t>4.39</w:t>
            </w:r>
          </w:p>
        </w:tc>
      </w:tr>
      <w:tr w:rsidR="000D178A" w14:paraId="4E65A4F8" w14:textId="77777777" w:rsidTr="00E83149">
        <w:tc>
          <w:tcPr>
            <w:tcW w:w="1563" w:type="dxa"/>
            <w:shd w:val="clear" w:color="auto" w:fill="auto"/>
            <w:vAlign w:val="center"/>
          </w:tcPr>
          <w:p w14:paraId="0CCA9829" w14:textId="77777777" w:rsidR="000D178A" w:rsidRPr="00E83149" w:rsidRDefault="000D178A" w:rsidP="00E83149">
            <w:pPr>
              <w:keepNext/>
              <w:rPr>
                <w:rFonts w:eastAsia="Times New Roman"/>
                <w:sz w:val="22"/>
                <w:szCs w:val="22"/>
              </w:rPr>
            </w:pPr>
            <w:r w:rsidRPr="00E83149">
              <w:rPr>
                <w:rFonts w:eastAsia="Times New Roman"/>
                <w:sz w:val="22"/>
                <w:szCs w:val="22"/>
              </w:rPr>
              <w:t>Safe Adults</w:t>
            </w:r>
          </w:p>
        </w:tc>
        <w:tc>
          <w:tcPr>
            <w:tcW w:w="1497" w:type="dxa"/>
            <w:shd w:val="clear" w:color="auto" w:fill="auto"/>
            <w:vAlign w:val="center"/>
          </w:tcPr>
          <w:p w14:paraId="533C1191" w14:textId="77777777" w:rsidR="000D178A" w:rsidRPr="00E83149" w:rsidRDefault="000D178A" w:rsidP="00E83149">
            <w:pPr>
              <w:keepNext/>
              <w:jc w:val="center"/>
              <w:rPr>
                <w:rFonts w:eastAsia="Times New Roman"/>
                <w:sz w:val="22"/>
                <w:szCs w:val="22"/>
              </w:rPr>
            </w:pPr>
            <w:r w:rsidRPr="00E83149">
              <w:rPr>
                <w:rFonts w:eastAsia="Times New Roman"/>
                <w:sz w:val="22"/>
                <w:szCs w:val="22"/>
              </w:rPr>
              <w:t>7</w:t>
            </w:r>
          </w:p>
        </w:tc>
        <w:tc>
          <w:tcPr>
            <w:tcW w:w="1170" w:type="dxa"/>
            <w:shd w:val="clear" w:color="auto" w:fill="auto"/>
            <w:vAlign w:val="center"/>
          </w:tcPr>
          <w:p w14:paraId="427ADC1D" w14:textId="77777777" w:rsidR="000D178A" w:rsidRPr="00E83149" w:rsidRDefault="000D178A" w:rsidP="00E83149">
            <w:pPr>
              <w:keepNext/>
              <w:jc w:val="center"/>
              <w:rPr>
                <w:rFonts w:eastAsia="Times New Roman"/>
                <w:sz w:val="22"/>
                <w:szCs w:val="22"/>
              </w:rPr>
            </w:pPr>
            <w:r w:rsidRPr="00E83149">
              <w:rPr>
                <w:rFonts w:eastAsia="Times New Roman"/>
                <w:sz w:val="22"/>
                <w:szCs w:val="22"/>
              </w:rPr>
              <w:t>0</w:t>
            </w:r>
          </w:p>
        </w:tc>
        <w:tc>
          <w:tcPr>
            <w:tcW w:w="1080" w:type="dxa"/>
            <w:shd w:val="clear" w:color="auto" w:fill="auto"/>
            <w:vAlign w:val="center"/>
          </w:tcPr>
          <w:p w14:paraId="7E5B28B6" w14:textId="77777777" w:rsidR="000D178A" w:rsidRPr="00E83149" w:rsidRDefault="000D178A" w:rsidP="00E83149">
            <w:pPr>
              <w:keepNext/>
              <w:jc w:val="center"/>
              <w:rPr>
                <w:rFonts w:eastAsia="Times New Roman"/>
                <w:sz w:val="22"/>
                <w:szCs w:val="22"/>
              </w:rPr>
            </w:pPr>
            <w:r w:rsidRPr="00E83149">
              <w:rPr>
                <w:rFonts w:eastAsia="Times New Roman"/>
                <w:sz w:val="22"/>
                <w:szCs w:val="22"/>
              </w:rPr>
              <w:t>2</w:t>
            </w:r>
          </w:p>
        </w:tc>
        <w:tc>
          <w:tcPr>
            <w:tcW w:w="1350" w:type="dxa"/>
            <w:shd w:val="clear" w:color="auto" w:fill="auto"/>
            <w:vAlign w:val="center"/>
          </w:tcPr>
          <w:p w14:paraId="0A35C8B4"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17</w:t>
            </w:r>
          </w:p>
        </w:tc>
        <w:tc>
          <w:tcPr>
            <w:tcW w:w="1350" w:type="dxa"/>
            <w:shd w:val="clear" w:color="auto" w:fill="auto"/>
            <w:vAlign w:val="center"/>
          </w:tcPr>
          <w:p w14:paraId="4C615B29"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157</w:t>
            </w:r>
          </w:p>
        </w:tc>
        <w:tc>
          <w:tcPr>
            <w:tcW w:w="1350" w:type="dxa"/>
            <w:shd w:val="clear" w:color="auto" w:fill="auto"/>
            <w:vAlign w:val="center"/>
          </w:tcPr>
          <w:p w14:paraId="4DF30F75"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183</w:t>
            </w:r>
          </w:p>
        </w:tc>
        <w:tc>
          <w:tcPr>
            <w:tcW w:w="1350" w:type="dxa"/>
            <w:shd w:val="clear" w:color="auto" w:fill="auto"/>
            <w:vAlign w:val="center"/>
          </w:tcPr>
          <w:p w14:paraId="00A4D400" w14:textId="77777777" w:rsidR="000D178A" w:rsidRPr="00E83149" w:rsidRDefault="000D178A" w:rsidP="00E83149">
            <w:pPr>
              <w:keepNext/>
              <w:jc w:val="center"/>
              <w:rPr>
                <w:rFonts w:eastAsia="Times New Roman"/>
                <w:sz w:val="22"/>
                <w:szCs w:val="22"/>
              </w:rPr>
            </w:pPr>
            <w:r w:rsidRPr="00E83149">
              <w:rPr>
                <w:rFonts w:eastAsia="Times New Roman"/>
                <w:sz w:val="22"/>
                <w:szCs w:val="22"/>
              </w:rPr>
              <w:t>4.73</w:t>
            </w:r>
          </w:p>
        </w:tc>
      </w:tr>
      <w:tr w:rsidR="000D178A" w14:paraId="3409D4F2" w14:textId="77777777" w:rsidTr="00E83149">
        <w:tc>
          <w:tcPr>
            <w:tcW w:w="1563" w:type="dxa"/>
            <w:shd w:val="clear" w:color="auto" w:fill="FEFBE7"/>
            <w:vAlign w:val="center"/>
          </w:tcPr>
          <w:p w14:paraId="2C7694F0" w14:textId="77777777" w:rsidR="000D178A" w:rsidRPr="00E83149" w:rsidRDefault="000D178A" w:rsidP="00E83149">
            <w:pPr>
              <w:keepNext/>
              <w:rPr>
                <w:rFonts w:eastAsia="Times New Roman"/>
                <w:sz w:val="22"/>
                <w:szCs w:val="22"/>
              </w:rPr>
            </w:pPr>
            <w:r w:rsidRPr="00E83149">
              <w:rPr>
                <w:rFonts w:eastAsia="Times New Roman"/>
                <w:sz w:val="22"/>
                <w:szCs w:val="22"/>
              </w:rPr>
              <w:t>Child sexual exploitation</w:t>
            </w:r>
          </w:p>
        </w:tc>
        <w:tc>
          <w:tcPr>
            <w:tcW w:w="1497" w:type="dxa"/>
            <w:shd w:val="clear" w:color="auto" w:fill="FEFBE7"/>
            <w:vAlign w:val="center"/>
          </w:tcPr>
          <w:p w14:paraId="5C3C8E22"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10</w:t>
            </w:r>
          </w:p>
        </w:tc>
        <w:tc>
          <w:tcPr>
            <w:tcW w:w="1170" w:type="dxa"/>
            <w:shd w:val="clear" w:color="auto" w:fill="FEFBE7"/>
            <w:vAlign w:val="center"/>
          </w:tcPr>
          <w:p w14:paraId="1A258B1E" w14:textId="77777777" w:rsidR="000D178A" w:rsidRPr="00E83149" w:rsidRDefault="000D178A" w:rsidP="00E83149">
            <w:pPr>
              <w:keepNext/>
              <w:jc w:val="center"/>
              <w:rPr>
                <w:rFonts w:eastAsia="Times New Roman"/>
                <w:sz w:val="22"/>
                <w:szCs w:val="22"/>
              </w:rPr>
            </w:pPr>
            <w:r w:rsidRPr="00E83149">
              <w:rPr>
                <w:rFonts w:eastAsia="Times New Roman"/>
                <w:sz w:val="22"/>
                <w:szCs w:val="22"/>
              </w:rPr>
              <w:t>6</w:t>
            </w:r>
          </w:p>
        </w:tc>
        <w:tc>
          <w:tcPr>
            <w:tcW w:w="1080" w:type="dxa"/>
            <w:shd w:val="clear" w:color="auto" w:fill="FEFBE7"/>
            <w:vAlign w:val="center"/>
          </w:tcPr>
          <w:p w14:paraId="2D56AC6E"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13</w:t>
            </w:r>
          </w:p>
        </w:tc>
        <w:tc>
          <w:tcPr>
            <w:tcW w:w="1350" w:type="dxa"/>
            <w:shd w:val="clear" w:color="auto" w:fill="FEFBE7"/>
            <w:vAlign w:val="center"/>
          </w:tcPr>
          <w:p w14:paraId="7121CA14" w14:textId="77777777" w:rsidR="000D178A" w:rsidRPr="00E83149" w:rsidRDefault="000D178A" w:rsidP="00E83149">
            <w:pPr>
              <w:keepNext/>
              <w:jc w:val="center"/>
              <w:rPr>
                <w:rFonts w:eastAsia="Times New Roman"/>
                <w:sz w:val="22"/>
                <w:szCs w:val="22"/>
              </w:rPr>
            </w:pPr>
            <w:r w:rsidRPr="00E83149">
              <w:rPr>
                <w:rFonts w:eastAsia="Times New Roman"/>
                <w:sz w:val="22"/>
                <w:szCs w:val="22"/>
              </w:rPr>
              <w:t>52</w:t>
            </w:r>
          </w:p>
        </w:tc>
        <w:tc>
          <w:tcPr>
            <w:tcW w:w="1350" w:type="dxa"/>
            <w:shd w:val="clear" w:color="auto" w:fill="FEFBE7"/>
            <w:vAlign w:val="center"/>
          </w:tcPr>
          <w:p w14:paraId="38526477" w14:textId="38389BD6" w:rsidR="000D178A" w:rsidRPr="00E83149" w:rsidRDefault="000D178A" w:rsidP="006B02A0">
            <w:pPr>
              <w:keepNext/>
              <w:jc w:val="center"/>
              <w:rPr>
                <w:rFonts w:eastAsia="Times New Roman"/>
                <w:sz w:val="22"/>
                <w:szCs w:val="22"/>
              </w:rPr>
            </w:pPr>
            <w:r w:rsidRPr="00E83149">
              <w:rPr>
                <w:rFonts w:eastAsia="Times New Roman"/>
                <w:sz w:val="22"/>
                <w:szCs w:val="22"/>
              </w:rPr>
              <w:t>102</w:t>
            </w:r>
          </w:p>
        </w:tc>
        <w:tc>
          <w:tcPr>
            <w:tcW w:w="1350" w:type="dxa"/>
            <w:shd w:val="clear" w:color="auto" w:fill="FEFBE7"/>
            <w:vAlign w:val="center"/>
          </w:tcPr>
          <w:p w14:paraId="4BE5052B"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183</w:t>
            </w:r>
          </w:p>
        </w:tc>
        <w:tc>
          <w:tcPr>
            <w:tcW w:w="1350" w:type="dxa"/>
            <w:shd w:val="clear" w:color="auto" w:fill="FEFBE7"/>
            <w:vAlign w:val="center"/>
          </w:tcPr>
          <w:p w14:paraId="2C041797" w14:textId="77777777" w:rsidR="000D178A" w:rsidRPr="00E83149" w:rsidRDefault="000D178A" w:rsidP="00E83149">
            <w:pPr>
              <w:keepNext/>
              <w:jc w:val="center"/>
              <w:rPr>
                <w:rFonts w:eastAsia="Times New Roman"/>
                <w:sz w:val="22"/>
                <w:szCs w:val="22"/>
              </w:rPr>
            </w:pPr>
            <w:r w:rsidRPr="00E83149">
              <w:rPr>
                <w:rFonts w:eastAsia="Times New Roman"/>
                <w:sz w:val="22"/>
                <w:szCs w:val="22"/>
              </w:rPr>
              <w:t>4.26</w:t>
            </w:r>
          </w:p>
        </w:tc>
      </w:tr>
      <w:tr w:rsidR="000D178A" w14:paraId="18721FFE" w14:textId="77777777" w:rsidTr="00E83149">
        <w:tc>
          <w:tcPr>
            <w:tcW w:w="1563" w:type="dxa"/>
            <w:shd w:val="clear" w:color="auto" w:fill="auto"/>
            <w:vAlign w:val="center"/>
          </w:tcPr>
          <w:p w14:paraId="783B20A0" w14:textId="77777777" w:rsidR="000D178A" w:rsidRPr="00E83149" w:rsidRDefault="000D178A" w:rsidP="00E83149">
            <w:pPr>
              <w:keepNext/>
              <w:rPr>
                <w:rFonts w:eastAsia="Times New Roman"/>
                <w:sz w:val="22"/>
                <w:szCs w:val="22"/>
              </w:rPr>
            </w:pPr>
            <w:r w:rsidRPr="00E83149">
              <w:rPr>
                <w:rFonts w:eastAsia="Times New Roman"/>
                <w:sz w:val="22"/>
                <w:szCs w:val="22"/>
              </w:rPr>
              <w:t>Neglect</w:t>
            </w:r>
          </w:p>
        </w:tc>
        <w:tc>
          <w:tcPr>
            <w:tcW w:w="1497" w:type="dxa"/>
            <w:shd w:val="clear" w:color="auto" w:fill="auto"/>
            <w:vAlign w:val="center"/>
          </w:tcPr>
          <w:p w14:paraId="0F5F9CBA" w14:textId="77777777" w:rsidR="000D178A" w:rsidRPr="00E83149" w:rsidRDefault="000D178A" w:rsidP="00E83149">
            <w:pPr>
              <w:keepNext/>
              <w:jc w:val="center"/>
              <w:rPr>
                <w:rFonts w:eastAsia="Times New Roman"/>
                <w:sz w:val="22"/>
                <w:szCs w:val="22"/>
              </w:rPr>
            </w:pPr>
            <w:r w:rsidRPr="00E83149">
              <w:rPr>
                <w:rFonts w:eastAsia="Times New Roman"/>
                <w:sz w:val="22"/>
                <w:szCs w:val="22"/>
              </w:rPr>
              <w:t>7</w:t>
            </w:r>
          </w:p>
        </w:tc>
        <w:tc>
          <w:tcPr>
            <w:tcW w:w="1170" w:type="dxa"/>
            <w:shd w:val="clear" w:color="auto" w:fill="auto"/>
            <w:vAlign w:val="center"/>
          </w:tcPr>
          <w:p w14:paraId="620C561F" w14:textId="77777777" w:rsidR="000D178A" w:rsidRPr="00E83149" w:rsidRDefault="000D178A" w:rsidP="00E83149">
            <w:pPr>
              <w:keepNext/>
              <w:jc w:val="center"/>
              <w:rPr>
                <w:rFonts w:eastAsia="Times New Roman"/>
                <w:sz w:val="22"/>
                <w:szCs w:val="22"/>
              </w:rPr>
            </w:pPr>
            <w:r w:rsidRPr="00E83149">
              <w:rPr>
                <w:rFonts w:eastAsia="Times New Roman"/>
                <w:sz w:val="22"/>
                <w:szCs w:val="22"/>
              </w:rPr>
              <w:t>3</w:t>
            </w:r>
          </w:p>
        </w:tc>
        <w:tc>
          <w:tcPr>
            <w:tcW w:w="1080" w:type="dxa"/>
            <w:shd w:val="clear" w:color="auto" w:fill="auto"/>
            <w:vAlign w:val="center"/>
          </w:tcPr>
          <w:p w14:paraId="0E50D934" w14:textId="77777777" w:rsidR="000D178A" w:rsidRPr="00E83149" w:rsidRDefault="000D178A" w:rsidP="00E83149">
            <w:pPr>
              <w:keepNext/>
              <w:jc w:val="center"/>
              <w:rPr>
                <w:rFonts w:eastAsia="Times New Roman"/>
                <w:sz w:val="22"/>
                <w:szCs w:val="22"/>
              </w:rPr>
            </w:pPr>
            <w:r w:rsidRPr="00E83149">
              <w:rPr>
                <w:rFonts w:eastAsia="Times New Roman"/>
                <w:sz w:val="22"/>
                <w:szCs w:val="22"/>
              </w:rPr>
              <w:t>6</w:t>
            </w:r>
          </w:p>
        </w:tc>
        <w:tc>
          <w:tcPr>
            <w:tcW w:w="1350" w:type="dxa"/>
            <w:shd w:val="clear" w:color="auto" w:fill="auto"/>
            <w:vAlign w:val="center"/>
          </w:tcPr>
          <w:p w14:paraId="4EA94F9F" w14:textId="77777777" w:rsidR="000D178A" w:rsidRPr="00E83149" w:rsidRDefault="000D178A" w:rsidP="00E83149">
            <w:pPr>
              <w:keepNext/>
              <w:jc w:val="center"/>
              <w:rPr>
                <w:rFonts w:eastAsia="Times New Roman"/>
                <w:sz w:val="22"/>
                <w:szCs w:val="22"/>
              </w:rPr>
            </w:pPr>
            <w:r w:rsidRPr="00E83149">
              <w:rPr>
                <w:rFonts w:eastAsia="Times New Roman"/>
                <w:sz w:val="22"/>
                <w:szCs w:val="22"/>
              </w:rPr>
              <w:t>54</w:t>
            </w:r>
          </w:p>
        </w:tc>
        <w:tc>
          <w:tcPr>
            <w:tcW w:w="1350" w:type="dxa"/>
            <w:shd w:val="clear" w:color="auto" w:fill="auto"/>
            <w:vAlign w:val="center"/>
          </w:tcPr>
          <w:p w14:paraId="50605549"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113</w:t>
            </w:r>
          </w:p>
        </w:tc>
        <w:tc>
          <w:tcPr>
            <w:tcW w:w="1350" w:type="dxa"/>
            <w:shd w:val="clear" w:color="auto" w:fill="auto"/>
            <w:vAlign w:val="center"/>
          </w:tcPr>
          <w:p w14:paraId="1AB4B926"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183</w:t>
            </w:r>
          </w:p>
        </w:tc>
        <w:tc>
          <w:tcPr>
            <w:tcW w:w="1350" w:type="dxa"/>
            <w:shd w:val="clear" w:color="auto" w:fill="auto"/>
            <w:vAlign w:val="center"/>
          </w:tcPr>
          <w:p w14:paraId="222FA24D" w14:textId="77777777" w:rsidR="000D178A" w:rsidRPr="00E83149" w:rsidRDefault="000D178A" w:rsidP="00E83149">
            <w:pPr>
              <w:keepNext/>
              <w:jc w:val="center"/>
              <w:rPr>
                <w:rFonts w:eastAsia="Times New Roman"/>
                <w:sz w:val="22"/>
                <w:szCs w:val="22"/>
              </w:rPr>
            </w:pPr>
            <w:r w:rsidRPr="00E83149">
              <w:rPr>
                <w:rFonts w:eastAsia="Times New Roman"/>
                <w:sz w:val="22"/>
                <w:szCs w:val="22"/>
              </w:rPr>
              <w:t>4.44</w:t>
            </w:r>
          </w:p>
        </w:tc>
      </w:tr>
      <w:tr w:rsidR="000D178A" w14:paraId="01E6DE2F" w14:textId="77777777" w:rsidTr="00E83149">
        <w:tc>
          <w:tcPr>
            <w:tcW w:w="1563" w:type="dxa"/>
            <w:shd w:val="clear" w:color="auto" w:fill="FEFBE7"/>
            <w:vAlign w:val="center"/>
          </w:tcPr>
          <w:p w14:paraId="6D4219B4" w14:textId="77777777" w:rsidR="000D178A" w:rsidRPr="00E83149" w:rsidRDefault="000D178A" w:rsidP="00E83149">
            <w:pPr>
              <w:keepNext/>
              <w:rPr>
                <w:rFonts w:eastAsia="Times New Roman"/>
                <w:sz w:val="22"/>
                <w:szCs w:val="22"/>
              </w:rPr>
            </w:pPr>
            <w:r w:rsidRPr="00E83149">
              <w:rPr>
                <w:rFonts w:eastAsia="Times New Roman"/>
                <w:sz w:val="22"/>
                <w:szCs w:val="22"/>
              </w:rPr>
              <w:t>Sexual abuse</w:t>
            </w:r>
          </w:p>
        </w:tc>
        <w:tc>
          <w:tcPr>
            <w:tcW w:w="1497" w:type="dxa"/>
            <w:shd w:val="clear" w:color="auto" w:fill="FEFBE7"/>
            <w:vAlign w:val="center"/>
          </w:tcPr>
          <w:p w14:paraId="1BE104B4" w14:textId="77777777" w:rsidR="000D178A" w:rsidRPr="00E83149" w:rsidRDefault="000D178A" w:rsidP="00E83149">
            <w:pPr>
              <w:keepNext/>
              <w:jc w:val="center"/>
              <w:rPr>
                <w:rFonts w:eastAsia="Times New Roman"/>
                <w:sz w:val="22"/>
                <w:szCs w:val="22"/>
              </w:rPr>
            </w:pPr>
            <w:r w:rsidRPr="00E83149">
              <w:rPr>
                <w:rFonts w:eastAsia="Times New Roman"/>
                <w:sz w:val="22"/>
                <w:szCs w:val="22"/>
              </w:rPr>
              <w:t>8</w:t>
            </w:r>
          </w:p>
        </w:tc>
        <w:tc>
          <w:tcPr>
            <w:tcW w:w="1170" w:type="dxa"/>
            <w:shd w:val="clear" w:color="auto" w:fill="FEFBE7"/>
            <w:vAlign w:val="center"/>
          </w:tcPr>
          <w:p w14:paraId="227E400A" w14:textId="77777777" w:rsidR="000D178A" w:rsidRPr="00E83149" w:rsidRDefault="000D178A" w:rsidP="00E83149">
            <w:pPr>
              <w:keepNext/>
              <w:jc w:val="center"/>
              <w:rPr>
                <w:rFonts w:eastAsia="Times New Roman"/>
                <w:sz w:val="22"/>
                <w:szCs w:val="22"/>
              </w:rPr>
            </w:pPr>
            <w:r w:rsidRPr="00E83149">
              <w:rPr>
                <w:rFonts w:eastAsia="Times New Roman"/>
                <w:sz w:val="22"/>
                <w:szCs w:val="22"/>
              </w:rPr>
              <w:t>2</w:t>
            </w:r>
          </w:p>
        </w:tc>
        <w:tc>
          <w:tcPr>
            <w:tcW w:w="1080" w:type="dxa"/>
            <w:shd w:val="clear" w:color="auto" w:fill="FEFBE7"/>
            <w:vAlign w:val="center"/>
          </w:tcPr>
          <w:p w14:paraId="606B8085" w14:textId="77777777" w:rsidR="000D178A" w:rsidRPr="00E83149" w:rsidRDefault="000D178A" w:rsidP="00E83149">
            <w:pPr>
              <w:keepNext/>
              <w:jc w:val="center"/>
              <w:rPr>
                <w:rFonts w:eastAsia="Times New Roman"/>
                <w:sz w:val="22"/>
                <w:szCs w:val="22"/>
              </w:rPr>
            </w:pPr>
            <w:r w:rsidRPr="00E83149">
              <w:rPr>
                <w:rFonts w:eastAsia="Times New Roman"/>
                <w:sz w:val="22"/>
                <w:szCs w:val="22"/>
              </w:rPr>
              <w:t>6</w:t>
            </w:r>
          </w:p>
        </w:tc>
        <w:tc>
          <w:tcPr>
            <w:tcW w:w="1350" w:type="dxa"/>
            <w:shd w:val="clear" w:color="auto" w:fill="FEFBE7"/>
            <w:vAlign w:val="center"/>
          </w:tcPr>
          <w:p w14:paraId="172E53B2" w14:textId="77777777" w:rsidR="000D178A" w:rsidRPr="00E83149" w:rsidRDefault="000D178A" w:rsidP="00E83149">
            <w:pPr>
              <w:keepNext/>
              <w:jc w:val="center"/>
              <w:rPr>
                <w:rFonts w:eastAsia="Times New Roman"/>
                <w:sz w:val="22"/>
                <w:szCs w:val="22"/>
              </w:rPr>
            </w:pPr>
            <w:r w:rsidRPr="00E83149">
              <w:rPr>
                <w:rFonts w:eastAsia="Times New Roman"/>
                <w:sz w:val="22"/>
                <w:szCs w:val="22"/>
              </w:rPr>
              <w:t>35</w:t>
            </w:r>
          </w:p>
        </w:tc>
        <w:tc>
          <w:tcPr>
            <w:tcW w:w="1350" w:type="dxa"/>
            <w:shd w:val="clear" w:color="auto" w:fill="FEFBE7"/>
            <w:vAlign w:val="center"/>
          </w:tcPr>
          <w:p w14:paraId="674DA449"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132</w:t>
            </w:r>
          </w:p>
        </w:tc>
        <w:tc>
          <w:tcPr>
            <w:tcW w:w="1350" w:type="dxa"/>
            <w:shd w:val="clear" w:color="auto" w:fill="FEFBE7"/>
            <w:vAlign w:val="center"/>
          </w:tcPr>
          <w:p w14:paraId="28A46F72"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183</w:t>
            </w:r>
          </w:p>
        </w:tc>
        <w:tc>
          <w:tcPr>
            <w:tcW w:w="1350" w:type="dxa"/>
            <w:shd w:val="clear" w:color="auto" w:fill="FEFBE7"/>
            <w:vAlign w:val="center"/>
          </w:tcPr>
          <w:p w14:paraId="4754239B" w14:textId="77777777" w:rsidR="000D178A" w:rsidRPr="00E83149" w:rsidRDefault="000D178A" w:rsidP="00E83149">
            <w:pPr>
              <w:keepNext/>
              <w:jc w:val="center"/>
              <w:rPr>
                <w:rFonts w:eastAsia="Times New Roman"/>
                <w:sz w:val="22"/>
                <w:szCs w:val="22"/>
              </w:rPr>
            </w:pPr>
            <w:r w:rsidRPr="00E83149">
              <w:rPr>
                <w:rFonts w:eastAsia="Times New Roman"/>
                <w:sz w:val="22"/>
                <w:szCs w:val="22"/>
              </w:rPr>
              <w:t>4.54</w:t>
            </w:r>
          </w:p>
        </w:tc>
      </w:tr>
      <w:tr w:rsidR="000D178A" w14:paraId="16341334" w14:textId="77777777" w:rsidTr="00E83149">
        <w:tc>
          <w:tcPr>
            <w:tcW w:w="1563" w:type="dxa"/>
            <w:shd w:val="clear" w:color="auto" w:fill="auto"/>
            <w:vAlign w:val="center"/>
          </w:tcPr>
          <w:p w14:paraId="10E661A2" w14:textId="77777777" w:rsidR="000D178A" w:rsidRPr="00E83149" w:rsidRDefault="000D178A" w:rsidP="00E83149">
            <w:pPr>
              <w:keepNext/>
              <w:rPr>
                <w:rFonts w:eastAsia="Times New Roman"/>
                <w:sz w:val="22"/>
                <w:szCs w:val="22"/>
              </w:rPr>
            </w:pPr>
            <w:r w:rsidRPr="00E83149">
              <w:rPr>
                <w:rFonts w:eastAsia="Times New Roman"/>
                <w:sz w:val="22"/>
                <w:szCs w:val="22"/>
              </w:rPr>
              <w:t>Emotional abuse</w:t>
            </w:r>
          </w:p>
        </w:tc>
        <w:tc>
          <w:tcPr>
            <w:tcW w:w="1497" w:type="dxa"/>
            <w:shd w:val="clear" w:color="auto" w:fill="auto"/>
            <w:vAlign w:val="center"/>
          </w:tcPr>
          <w:p w14:paraId="713C2BF0" w14:textId="77777777" w:rsidR="000D178A" w:rsidRPr="00E83149" w:rsidRDefault="000D178A" w:rsidP="00E83149">
            <w:pPr>
              <w:keepNext/>
              <w:jc w:val="center"/>
              <w:rPr>
                <w:rFonts w:eastAsia="Times New Roman"/>
                <w:sz w:val="22"/>
                <w:szCs w:val="22"/>
              </w:rPr>
            </w:pPr>
            <w:r w:rsidRPr="00E83149">
              <w:rPr>
                <w:rFonts w:eastAsia="Times New Roman"/>
                <w:sz w:val="22"/>
                <w:szCs w:val="22"/>
              </w:rPr>
              <w:t>7</w:t>
            </w:r>
          </w:p>
        </w:tc>
        <w:tc>
          <w:tcPr>
            <w:tcW w:w="1170" w:type="dxa"/>
            <w:shd w:val="clear" w:color="auto" w:fill="auto"/>
            <w:vAlign w:val="center"/>
          </w:tcPr>
          <w:p w14:paraId="2C6E8DD9"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w:t>
            </w:r>
          </w:p>
        </w:tc>
        <w:tc>
          <w:tcPr>
            <w:tcW w:w="1080" w:type="dxa"/>
            <w:shd w:val="clear" w:color="auto" w:fill="auto"/>
            <w:vAlign w:val="center"/>
          </w:tcPr>
          <w:p w14:paraId="28449AD2" w14:textId="77777777" w:rsidR="000D178A" w:rsidRPr="00E83149" w:rsidRDefault="000D178A" w:rsidP="00E83149">
            <w:pPr>
              <w:keepNext/>
              <w:jc w:val="center"/>
              <w:rPr>
                <w:rFonts w:eastAsia="Times New Roman"/>
                <w:sz w:val="22"/>
                <w:szCs w:val="22"/>
              </w:rPr>
            </w:pPr>
            <w:r w:rsidRPr="00E83149">
              <w:rPr>
                <w:rFonts w:eastAsia="Times New Roman"/>
                <w:sz w:val="22"/>
                <w:szCs w:val="22"/>
              </w:rPr>
              <w:t>3</w:t>
            </w:r>
          </w:p>
        </w:tc>
        <w:tc>
          <w:tcPr>
            <w:tcW w:w="1350" w:type="dxa"/>
            <w:shd w:val="clear" w:color="auto" w:fill="auto"/>
            <w:vAlign w:val="center"/>
          </w:tcPr>
          <w:p w14:paraId="6AF42DB9" w14:textId="77777777" w:rsidR="000D178A" w:rsidRPr="00E83149" w:rsidRDefault="000D178A" w:rsidP="00E83149">
            <w:pPr>
              <w:keepNext/>
              <w:jc w:val="center"/>
              <w:rPr>
                <w:rFonts w:eastAsia="Times New Roman"/>
                <w:sz w:val="22"/>
                <w:szCs w:val="22"/>
              </w:rPr>
            </w:pPr>
            <w:r w:rsidRPr="00E83149">
              <w:rPr>
                <w:rFonts w:eastAsia="Times New Roman"/>
                <w:sz w:val="22"/>
                <w:szCs w:val="22"/>
              </w:rPr>
              <w:t>49</w:t>
            </w:r>
          </w:p>
        </w:tc>
        <w:tc>
          <w:tcPr>
            <w:tcW w:w="1350" w:type="dxa"/>
            <w:shd w:val="clear" w:color="auto" w:fill="auto"/>
            <w:vAlign w:val="center"/>
          </w:tcPr>
          <w:p w14:paraId="348AFE54"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123</w:t>
            </w:r>
          </w:p>
        </w:tc>
        <w:tc>
          <w:tcPr>
            <w:tcW w:w="1350" w:type="dxa"/>
            <w:shd w:val="clear" w:color="auto" w:fill="auto"/>
            <w:vAlign w:val="center"/>
          </w:tcPr>
          <w:p w14:paraId="534BBA8D"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183</w:t>
            </w:r>
          </w:p>
        </w:tc>
        <w:tc>
          <w:tcPr>
            <w:tcW w:w="1350" w:type="dxa"/>
            <w:shd w:val="clear" w:color="auto" w:fill="auto"/>
            <w:vAlign w:val="center"/>
          </w:tcPr>
          <w:p w14:paraId="1B408B7E" w14:textId="77777777" w:rsidR="000D178A" w:rsidRPr="00E83149" w:rsidRDefault="000D178A" w:rsidP="00E83149">
            <w:pPr>
              <w:keepNext/>
              <w:jc w:val="center"/>
              <w:rPr>
                <w:rFonts w:eastAsia="Times New Roman"/>
                <w:sz w:val="22"/>
                <w:szCs w:val="22"/>
              </w:rPr>
            </w:pPr>
            <w:r w:rsidRPr="00E83149">
              <w:rPr>
                <w:rFonts w:eastAsia="Times New Roman"/>
                <w:sz w:val="22"/>
                <w:szCs w:val="22"/>
              </w:rPr>
              <w:t>4.53</w:t>
            </w:r>
          </w:p>
        </w:tc>
      </w:tr>
      <w:tr w:rsidR="000D178A" w14:paraId="05C02B99" w14:textId="77777777" w:rsidTr="00E83149">
        <w:tc>
          <w:tcPr>
            <w:tcW w:w="1563" w:type="dxa"/>
            <w:shd w:val="clear" w:color="auto" w:fill="FEFBE7"/>
            <w:vAlign w:val="center"/>
          </w:tcPr>
          <w:p w14:paraId="66D16EBB" w14:textId="77777777" w:rsidR="000D178A" w:rsidRPr="00E83149" w:rsidRDefault="000D178A" w:rsidP="00E83149">
            <w:pPr>
              <w:keepNext/>
              <w:rPr>
                <w:rFonts w:eastAsia="Times New Roman"/>
                <w:sz w:val="22"/>
                <w:szCs w:val="22"/>
              </w:rPr>
            </w:pPr>
            <w:r w:rsidRPr="00E83149">
              <w:rPr>
                <w:rFonts w:eastAsia="Times New Roman"/>
                <w:sz w:val="22"/>
                <w:szCs w:val="22"/>
              </w:rPr>
              <w:t>Physical abuse</w:t>
            </w:r>
          </w:p>
        </w:tc>
        <w:tc>
          <w:tcPr>
            <w:tcW w:w="1497" w:type="dxa"/>
            <w:shd w:val="clear" w:color="auto" w:fill="FEFBE7"/>
            <w:vAlign w:val="center"/>
          </w:tcPr>
          <w:p w14:paraId="0B91E8A8" w14:textId="77777777" w:rsidR="000D178A" w:rsidRPr="00E83149" w:rsidRDefault="000D178A" w:rsidP="00E83149">
            <w:pPr>
              <w:keepNext/>
              <w:jc w:val="center"/>
              <w:rPr>
                <w:rFonts w:eastAsia="Times New Roman"/>
                <w:sz w:val="22"/>
                <w:szCs w:val="22"/>
              </w:rPr>
            </w:pPr>
            <w:r w:rsidRPr="00E83149">
              <w:rPr>
                <w:rFonts w:eastAsia="Times New Roman"/>
                <w:sz w:val="22"/>
                <w:szCs w:val="22"/>
              </w:rPr>
              <w:t>7</w:t>
            </w:r>
          </w:p>
        </w:tc>
        <w:tc>
          <w:tcPr>
            <w:tcW w:w="1170" w:type="dxa"/>
            <w:shd w:val="clear" w:color="auto" w:fill="FEFBE7"/>
            <w:vAlign w:val="center"/>
          </w:tcPr>
          <w:p w14:paraId="77973E02" w14:textId="77777777" w:rsidR="000D178A" w:rsidRPr="00E83149" w:rsidRDefault="000D178A" w:rsidP="00E83149">
            <w:pPr>
              <w:keepNext/>
              <w:jc w:val="center"/>
              <w:rPr>
                <w:rFonts w:eastAsia="Times New Roman"/>
                <w:sz w:val="22"/>
                <w:szCs w:val="22"/>
              </w:rPr>
            </w:pPr>
            <w:r w:rsidRPr="00E83149">
              <w:rPr>
                <w:rFonts w:eastAsia="Times New Roman"/>
                <w:sz w:val="22"/>
                <w:szCs w:val="22"/>
              </w:rPr>
              <w:t>2</w:t>
            </w:r>
          </w:p>
        </w:tc>
        <w:tc>
          <w:tcPr>
            <w:tcW w:w="1080" w:type="dxa"/>
            <w:shd w:val="clear" w:color="auto" w:fill="FEFBE7"/>
            <w:vAlign w:val="center"/>
          </w:tcPr>
          <w:p w14:paraId="0032CFC9" w14:textId="77777777" w:rsidR="000D178A" w:rsidRPr="00E83149" w:rsidRDefault="000D178A" w:rsidP="00E83149">
            <w:pPr>
              <w:keepNext/>
              <w:jc w:val="center"/>
              <w:rPr>
                <w:rFonts w:eastAsia="Times New Roman"/>
                <w:sz w:val="22"/>
                <w:szCs w:val="22"/>
              </w:rPr>
            </w:pPr>
            <w:r w:rsidRPr="00E83149">
              <w:rPr>
                <w:rFonts w:eastAsia="Times New Roman"/>
                <w:sz w:val="22"/>
                <w:szCs w:val="22"/>
              </w:rPr>
              <w:t>2</w:t>
            </w:r>
          </w:p>
        </w:tc>
        <w:tc>
          <w:tcPr>
            <w:tcW w:w="1350" w:type="dxa"/>
            <w:shd w:val="clear" w:color="auto" w:fill="FEFBE7"/>
            <w:vAlign w:val="center"/>
          </w:tcPr>
          <w:p w14:paraId="385A0BA4" w14:textId="77777777" w:rsidR="000D178A" w:rsidRPr="00E83149" w:rsidRDefault="000D178A" w:rsidP="00E83149">
            <w:pPr>
              <w:keepNext/>
              <w:jc w:val="center"/>
              <w:rPr>
                <w:rFonts w:eastAsia="Times New Roman"/>
                <w:sz w:val="22"/>
                <w:szCs w:val="22"/>
              </w:rPr>
            </w:pPr>
            <w:r w:rsidRPr="00E83149">
              <w:rPr>
                <w:rFonts w:eastAsia="Times New Roman"/>
                <w:sz w:val="22"/>
                <w:szCs w:val="22"/>
              </w:rPr>
              <w:t>27</w:t>
            </w:r>
          </w:p>
        </w:tc>
        <w:tc>
          <w:tcPr>
            <w:tcW w:w="1350" w:type="dxa"/>
            <w:shd w:val="clear" w:color="auto" w:fill="FEFBE7"/>
            <w:vAlign w:val="center"/>
          </w:tcPr>
          <w:p w14:paraId="717D6034"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145</w:t>
            </w:r>
          </w:p>
        </w:tc>
        <w:tc>
          <w:tcPr>
            <w:tcW w:w="1350" w:type="dxa"/>
            <w:shd w:val="clear" w:color="auto" w:fill="FEFBE7"/>
            <w:vAlign w:val="center"/>
          </w:tcPr>
          <w:p w14:paraId="71E09A02"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183</w:t>
            </w:r>
          </w:p>
        </w:tc>
        <w:tc>
          <w:tcPr>
            <w:tcW w:w="1350" w:type="dxa"/>
            <w:shd w:val="clear" w:color="auto" w:fill="FEFBE7"/>
            <w:vAlign w:val="center"/>
          </w:tcPr>
          <w:p w14:paraId="508126F3" w14:textId="77777777" w:rsidR="000D178A" w:rsidRPr="00E83149" w:rsidRDefault="000D178A" w:rsidP="00E83149">
            <w:pPr>
              <w:keepNext/>
              <w:jc w:val="center"/>
              <w:rPr>
                <w:rFonts w:eastAsia="Times New Roman"/>
                <w:sz w:val="22"/>
                <w:szCs w:val="22"/>
              </w:rPr>
            </w:pPr>
            <w:r w:rsidRPr="00E83149">
              <w:rPr>
                <w:rFonts w:eastAsia="Times New Roman"/>
                <w:sz w:val="22"/>
                <w:szCs w:val="22"/>
              </w:rPr>
              <w:t>4.64</w:t>
            </w:r>
          </w:p>
        </w:tc>
      </w:tr>
      <w:tr w:rsidR="000D178A" w14:paraId="335E8EF7" w14:textId="77777777" w:rsidTr="00E83149">
        <w:tc>
          <w:tcPr>
            <w:tcW w:w="1563" w:type="dxa"/>
            <w:shd w:val="clear" w:color="auto" w:fill="auto"/>
            <w:vAlign w:val="center"/>
          </w:tcPr>
          <w:p w14:paraId="38552E9A" w14:textId="77777777" w:rsidR="000D178A" w:rsidRPr="00E83149" w:rsidRDefault="000D178A" w:rsidP="00E83149">
            <w:pPr>
              <w:keepNext/>
              <w:rPr>
                <w:rFonts w:eastAsia="Times New Roman"/>
                <w:sz w:val="22"/>
                <w:szCs w:val="22"/>
              </w:rPr>
            </w:pPr>
            <w:r w:rsidRPr="00E83149">
              <w:rPr>
                <w:rFonts w:eastAsia="Times New Roman"/>
                <w:sz w:val="22"/>
                <w:szCs w:val="22"/>
              </w:rPr>
              <w:t>Bullying</w:t>
            </w:r>
          </w:p>
        </w:tc>
        <w:tc>
          <w:tcPr>
            <w:tcW w:w="1497" w:type="dxa"/>
            <w:shd w:val="clear" w:color="auto" w:fill="auto"/>
            <w:vAlign w:val="center"/>
          </w:tcPr>
          <w:p w14:paraId="36E98F41" w14:textId="77777777" w:rsidR="000D178A" w:rsidRPr="00E83149" w:rsidRDefault="000D178A" w:rsidP="00E83149">
            <w:pPr>
              <w:keepNext/>
              <w:jc w:val="center"/>
              <w:rPr>
                <w:rFonts w:eastAsia="Times New Roman"/>
                <w:sz w:val="22"/>
                <w:szCs w:val="22"/>
              </w:rPr>
            </w:pPr>
            <w:r w:rsidRPr="00E83149">
              <w:rPr>
                <w:rFonts w:eastAsia="Times New Roman"/>
                <w:sz w:val="22"/>
                <w:szCs w:val="22"/>
              </w:rPr>
              <w:t>7</w:t>
            </w:r>
          </w:p>
        </w:tc>
        <w:tc>
          <w:tcPr>
            <w:tcW w:w="1170" w:type="dxa"/>
            <w:shd w:val="clear" w:color="auto" w:fill="auto"/>
            <w:vAlign w:val="center"/>
          </w:tcPr>
          <w:p w14:paraId="39298B21" w14:textId="77777777" w:rsidR="000D178A" w:rsidRPr="00E83149" w:rsidRDefault="000D178A" w:rsidP="00E83149">
            <w:pPr>
              <w:keepNext/>
              <w:jc w:val="center"/>
              <w:rPr>
                <w:rFonts w:eastAsia="Times New Roman"/>
                <w:sz w:val="22"/>
                <w:szCs w:val="22"/>
              </w:rPr>
            </w:pPr>
            <w:r w:rsidRPr="00E83149">
              <w:rPr>
                <w:rFonts w:eastAsia="Times New Roman"/>
                <w:sz w:val="22"/>
                <w:szCs w:val="22"/>
              </w:rPr>
              <w:t>0</w:t>
            </w:r>
          </w:p>
        </w:tc>
        <w:tc>
          <w:tcPr>
            <w:tcW w:w="1080" w:type="dxa"/>
            <w:shd w:val="clear" w:color="auto" w:fill="auto"/>
            <w:vAlign w:val="center"/>
          </w:tcPr>
          <w:p w14:paraId="09CB34A7" w14:textId="77777777" w:rsidR="000D178A" w:rsidRPr="00E83149" w:rsidRDefault="000D178A" w:rsidP="00E83149">
            <w:pPr>
              <w:keepNext/>
              <w:jc w:val="center"/>
              <w:rPr>
                <w:rFonts w:eastAsia="Times New Roman"/>
                <w:sz w:val="22"/>
                <w:szCs w:val="22"/>
              </w:rPr>
            </w:pPr>
            <w:r w:rsidRPr="00E83149">
              <w:rPr>
                <w:rFonts w:eastAsia="Times New Roman"/>
                <w:sz w:val="22"/>
                <w:szCs w:val="22"/>
              </w:rPr>
              <w:t>8</w:t>
            </w:r>
          </w:p>
        </w:tc>
        <w:tc>
          <w:tcPr>
            <w:tcW w:w="1350" w:type="dxa"/>
            <w:shd w:val="clear" w:color="auto" w:fill="auto"/>
            <w:vAlign w:val="center"/>
          </w:tcPr>
          <w:p w14:paraId="53AF9EF8" w14:textId="77777777" w:rsidR="000D178A" w:rsidRPr="00E83149" w:rsidRDefault="000D178A" w:rsidP="00E83149">
            <w:pPr>
              <w:keepNext/>
              <w:jc w:val="center"/>
              <w:rPr>
                <w:rFonts w:eastAsia="Times New Roman"/>
                <w:sz w:val="22"/>
                <w:szCs w:val="22"/>
              </w:rPr>
            </w:pPr>
            <w:r w:rsidRPr="00E83149">
              <w:rPr>
                <w:rFonts w:eastAsia="Times New Roman"/>
                <w:sz w:val="22"/>
                <w:szCs w:val="22"/>
              </w:rPr>
              <w:t>48</w:t>
            </w:r>
          </w:p>
        </w:tc>
        <w:tc>
          <w:tcPr>
            <w:tcW w:w="1350" w:type="dxa"/>
            <w:shd w:val="clear" w:color="auto" w:fill="auto"/>
            <w:vAlign w:val="center"/>
          </w:tcPr>
          <w:p w14:paraId="137261B2"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120</w:t>
            </w:r>
          </w:p>
        </w:tc>
        <w:tc>
          <w:tcPr>
            <w:tcW w:w="1350" w:type="dxa"/>
            <w:shd w:val="clear" w:color="auto" w:fill="auto"/>
            <w:vAlign w:val="center"/>
          </w:tcPr>
          <w:p w14:paraId="261A95B9" w14:textId="77777777" w:rsidR="000D178A" w:rsidRPr="00E83149" w:rsidRDefault="000D178A" w:rsidP="00E83149">
            <w:pPr>
              <w:keepNext/>
              <w:jc w:val="center"/>
              <w:rPr>
                <w:rFonts w:eastAsia="Times New Roman"/>
                <w:sz w:val="22"/>
                <w:szCs w:val="22"/>
              </w:rPr>
            </w:pPr>
            <w:r w:rsidRPr="00E83149">
              <w:rPr>
                <w:rFonts w:eastAsia="Times New Roman"/>
                <w:sz w:val="22"/>
                <w:szCs w:val="22"/>
              </w:rPr>
              <w:t>183</w:t>
            </w:r>
          </w:p>
        </w:tc>
        <w:tc>
          <w:tcPr>
            <w:tcW w:w="1350" w:type="dxa"/>
            <w:shd w:val="clear" w:color="auto" w:fill="auto"/>
            <w:vAlign w:val="center"/>
          </w:tcPr>
          <w:p w14:paraId="64EEAC8D" w14:textId="77777777" w:rsidR="000D178A" w:rsidRPr="00E83149" w:rsidRDefault="000D178A" w:rsidP="00E83149">
            <w:pPr>
              <w:keepNext/>
              <w:jc w:val="center"/>
              <w:rPr>
                <w:rFonts w:eastAsia="Times New Roman"/>
                <w:sz w:val="22"/>
                <w:szCs w:val="22"/>
              </w:rPr>
            </w:pPr>
            <w:r w:rsidRPr="00E83149">
              <w:rPr>
                <w:rFonts w:eastAsia="Times New Roman"/>
                <w:sz w:val="22"/>
                <w:szCs w:val="22"/>
              </w:rPr>
              <w:t>4.50</w:t>
            </w:r>
          </w:p>
        </w:tc>
      </w:tr>
    </w:tbl>
    <w:p w14:paraId="4D9F693B" w14:textId="77777777" w:rsidR="000D178A" w:rsidRDefault="000D178A" w:rsidP="005A5745">
      <w:pPr>
        <w:pStyle w:val="sectionhead"/>
        <w:rPr>
          <w:rFonts w:eastAsia="Calibri" w:cs="Arial"/>
          <w:b w:val="0"/>
          <w:bCs w:val="0"/>
          <w:caps w:val="0"/>
          <w:color w:val="auto"/>
          <w:sz w:val="22"/>
          <w:szCs w:val="22"/>
          <w:lang w:val="en-US" w:eastAsia="en-US"/>
        </w:rPr>
      </w:pPr>
    </w:p>
    <w:p w14:paraId="7794CB8E" w14:textId="77777777" w:rsidR="000D178A" w:rsidRDefault="000D178A" w:rsidP="005A5745">
      <w:pPr>
        <w:pStyle w:val="sectionhead"/>
        <w:rPr>
          <w:rFonts w:eastAsia="Calibri" w:cs="Arial"/>
          <w:b w:val="0"/>
          <w:bCs w:val="0"/>
          <w:caps w:val="0"/>
          <w:color w:val="auto"/>
          <w:sz w:val="22"/>
          <w:szCs w:val="22"/>
          <w:lang w:val="en-US" w:eastAsia="en-US"/>
        </w:rPr>
      </w:pPr>
    </w:p>
    <w:p w14:paraId="2251FF99" w14:textId="77777777" w:rsidR="00545275" w:rsidRDefault="00545275" w:rsidP="005A5745">
      <w:pPr>
        <w:pStyle w:val="sectionhead"/>
        <w:rPr>
          <w:rFonts w:eastAsia="Calibri" w:cs="Arial"/>
          <w:b w:val="0"/>
          <w:bCs w:val="0"/>
          <w:caps w:val="0"/>
          <w:color w:val="auto"/>
          <w:sz w:val="22"/>
          <w:szCs w:val="22"/>
          <w:lang w:val="en-US" w:eastAsia="en-US"/>
        </w:rPr>
      </w:pPr>
    </w:p>
    <w:p w14:paraId="3BC96A40" w14:textId="77777777" w:rsidR="0061254C" w:rsidRDefault="0061254C" w:rsidP="005A5745">
      <w:pPr>
        <w:pStyle w:val="sectionhead"/>
        <w:rPr>
          <w:rFonts w:eastAsia="Calibri" w:cs="Arial"/>
          <w:b w:val="0"/>
          <w:bCs w:val="0"/>
          <w:caps w:val="0"/>
          <w:color w:val="auto"/>
          <w:sz w:val="22"/>
          <w:szCs w:val="22"/>
          <w:lang w:val="en-US" w:eastAsia="en-US"/>
        </w:rPr>
      </w:pPr>
    </w:p>
    <w:p w14:paraId="3EC7518C" w14:textId="696FBC31" w:rsidR="00523BA1" w:rsidRDefault="000D178A" w:rsidP="005A5745">
      <w:pPr>
        <w:pStyle w:val="sectionhead"/>
        <w:rPr>
          <w:rFonts w:eastAsia="Calibri" w:cs="Arial"/>
          <w:b w:val="0"/>
          <w:bCs w:val="0"/>
          <w:caps w:val="0"/>
          <w:color w:val="auto"/>
          <w:sz w:val="22"/>
          <w:szCs w:val="22"/>
          <w:lang w:val="en-US" w:eastAsia="en-US"/>
        </w:rPr>
      </w:pPr>
      <w:proofErr w:type="gramStart"/>
      <w:r>
        <w:rPr>
          <w:rFonts w:eastAsia="Calibri" w:cs="Arial"/>
          <w:b w:val="0"/>
          <w:bCs w:val="0"/>
          <w:caps w:val="0"/>
          <w:color w:val="auto"/>
          <w:sz w:val="22"/>
          <w:szCs w:val="22"/>
          <w:lang w:val="en-US" w:eastAsia="en-US"/>
        </w:rPr>
        <w:t>Table 7</w:t>
      </w:r>
      <w:r w:rsidR="00523BA1">
        <w:rPr>
          <w:rFonts w:eastAsia="Calibri" w:cs="Arial"/>
          <w:b w:val="0"/>
          <w:bCs w:val="0"/>
          <w:caps w:val="0"/>
          <w:color w:val="auto"/>
          <w:sz w:val="22"/>
          <w:szCs w:val="22"/>
          <w:lang w:val="en-US" w:eastAsia="en-US"/>
        </w:rPr>
        <w:t>: The extent to which lesson material for various topic</w:t>
      </w:r>
      <w:r w:rsidR="00F1476A">
        <w:rPr>
          <w:rFonts w:eastAsia="Calibri" w:cs="Arial"/>
          <w:b w:val="0"/>
          <w:bCs w:val="0"/>
          <w:caps w:val="0"/>
          <w:color w:val="auto"/>
          <w:sz w:val="22"/>
          <w:szCs w:val="22"/>
          <w:lang w:val="en-US" w:eastAsia="en-US"/>
        </w:rPr>
        <w:t>s</w:t>
      </w:r>
      <w:r w:rsidR="00523BA1">
        <w:rPr>
          <w:rFonts w:eastAsia="Calibri" w:cs="Arial"/>
          <w:b w:val="0"/>
          <w:bCs w:val="0"/>
          <w:caps w:val="0"/>
          <w:color w:val="auto"/>
          <w:sz w:val="22"/>
          <w:szCs w:val="22"/>
          <w:lang w:val="en-US" w:eastAsia="en-US"/>
        </w:rPr>
        <w:t xml:space="preserve"> is </w:t>
      </w:r>
      <w:r w:rsidR="00523BA1" w:rsidRPr="00523BA1">
        <w:rPr>
          <w:rFonts w:eastAsia="Calibri" w:cs="Arial"/>
          <w:b w:val="0"/>
          <w:bCs w:val="0"/>
          <w:caps w:val="0"/>
          <w:color w:val="auto"/>
          <w:sz w:val="22"/>
          <w:szCs w:val="22"/>
          <w:lang w:val="en-US" w:eastAsia="en-US"/>
        </w:rPr>
        <w:t>age and developmentally appropriate.</w:t>
      </w:r>
      <w:proofErr w:type="gramEnd"/>
    </w:p>
    <w:tbl>
      <w:tblPr>
        <w:tblW w:w="10710" w:type="dxa"/>
        <w:tblInd w:w="-695" w:type="dxa"/>
        <w:tblBorders>
          <w:top w:val="single" w:sz="4" w:space="0" w:color="DDDDDD"/>
          <w:left w:val="single" w:sz="4" w:space="0" w:color="DDDDDD"/>
          <w:bottom w:val="single" w:sz="4" w:space="0" w:color="DDDDDD"/>
          <w:right w:val="single" w:sz="4" w:space="0" w:color="DDDDDD"/>
          <w:insideV w:val="single" w:sz="4" w:space="0" w:color="DDDDDD"/>
        </w:tblBorders>
        <w:tblCellMar>
          <w:left w:w="115" w:type="dxa"/>
          <w:right w:w="115" w:type="dxa"/>
        </w:tblCellMar>
        <w:tblLook w:val="04A0" w:firstRow="1" w:lastRow="0" w:firstColumn="1" w:lastColumn="0" w:noHBand="0" w:noVBand="1"/>
      </w:tblPr>
      <w:tblGrid>
        <w:gridCol w:w="2258"/>
        <w:gridCol w:w="1527"/>
        <w:gridCol w:w="1515"/>
        <w:gridCol w:w="1368"/>
        <w:gridCol w:w="1343"/>
        <w:gridCol w:w="1331"/>
        <w:gridCol w:w="1368"/>
      </w:tblGrid>
      <w:tr w:rsidR="00523BA1" w14:paraId="6EB8105F" w14:textId="77777777" w:rsidTr="00E83149">
        <w:tc>
          <w:tcPr>
            <w:tcW w:w="2258" w:type="dxa"/>
            <w:shd w:val="clear" w:color="auto" w:fill="58595B"/>
            <w:vAlign w:val="center"/>
          </w:tcPr>
          <w:p w14:paraId="7F902DD7" w14:textId="77777777" w:rsidR="00523BA1" w:rsidRDefault="00523BA1" w:rsidP="00E83149">
            <w:pPr>
              <w:pStyle w:val="WhiteText"/>
              <w:keepNext/>
            </w:pPr>
            <w:r>
              <w:t>Question</w:t>
            </w:r>
          </w:p>
        </w:tc>
        <w:tc>
          <w:tcPr>
            <w:tcW w:w="1527" w:type="dxa"/>
            <w:shd w:val="clear" w:color="auto" w:fill="58595B"/>
            <w:vAlign w:val="center"/>
          </w:tcPr>
          <w:p w14:paraId="593B83F8" w14:textId="77777777" w:rsidR="00523BA1" w:rsidRDefault="00523BA1" w:rsidP="00E83149">
            <w:pPr>
              <w:pStyle w:val="WhiteText"/>
              <w:keepNext/>
              <w:jc w:val="center"/>
            </w:pPr>
            <w:r>
              <w:t>Inappropriate</w:t>
            </w:r>
          </w:p>
        </w:tc>
        <w:tc>
          <w:tcPr>
            <w:tcW w:w="1515" w:type="dxa"/>
            <w:shd w:val="clear" w:color="auto" w:fill="58595B"/>
            <w:vAlign w:val="center"/>
          </w:tcPr>
          <w:p w14:paraId="5B42AC77" w14:textId="77777777" w:rsidR="00523BA1" w:rsidRDefault="00523BA1" w:rsidP="00E83149">
            <w:pPr>
              <w:pStyle w:val="WhiteText"/>
              <w:keepNext/>
              <w:jc w:val="center"/>
            </w:pPr>
            <w:r>
              <w:t>Somewhat inappropriate</w:t>
            </w:r>
          </w:p>
        </w:tc>
        <w:tc>
          <w:tcPr>
            <w:tcW w:w="1368" w:type="dxa"/>
            <w:shd w:val="clear" w:color="auto" w:fill="58595B"/>
            <w:vAlign w:val="center"/>
          </w:tcPr>
          <w:p w14:paraId="27DF363C" w14:textId="77777777" w:rsidR="00523BA1" w:rsidRDefault="00523BA1" w:rsidP="00E83149">
            <w:pPr>
              <w:pStyle w:val="WhiteText"/>
              <w:keepNext/>
              <w:jc w:val="center"/>
            </w:pPr>
            <w:r>
              <w:t>Appropriate</w:t>
            </w:r>
          </w:p>
        </w:tc>
        <w:tc>
          <w:tcPr>
            <w:tcW w:w="1343" w:type="dxa"/>
            <w:shd w:val="clear" w:color="auto" w:fill="58595B"/>
            <w:vAlign w:val="center"/>
          </w:tcPr>
          <w:p w14:paraId="39306FF1" w14:textId="77777777" w:rsidR="00523BA1" w:rsidRDefault="00523BA1" w:rsidP="00E83149">
            <w:pPr>
              <w:pStyle w:val="WhiteText"/>
              <w:keepNext/>
              <w:jc w:val="center"/>
            </w:pPr>
            <w:r>
              <w:t>Very appropriate</w:t>
            </w:r>
          </w:p>
        </w:tc>
        <w:tc>
          <w:tcPr>
            <w:tcW w:w="1331" w:type="dxa"/>
            <w:shd w:val="clear" w:color="auto" w:fill="58595B"/>
            <w:vAlign w:val="center"/>
          </w:tcPr>
          <w:p w14:paraId="124349B8" w14:textId="77777777" w:rsidR="00523BA1" w:rsidRDefault="00523BA1" w:rsidP="00E83149">
            <w:pPr>
              <w:pStyle w:val="WhiteText"/>
              <w:keepNext/>
              <w:jc w:val="center"/>
            </w:pPr>
            <w:r>
              <w:t>Total Responses</w:t>
            </w:r>
          </w:p>
        </w:tc>
        <w:tc>
          <w:tcPr>
            <w:tcW w:w="1368" w:type="dxa"/>
            <w:shd w:val="clear" w:color="auto" w:fill="58595B"/>
            <w:vAlign w:val="center"/>
          </w:tcPr>
          <w:p w14:paraId="3A6FD12A" w14:textId="77777777" w:rsidR="00523BA1" w:rsidRDefault="00523BA1" w:rsidP="00E83149">
            <w:pPr>
              <w:pStyle w:val="WhiteText"/>
              <w:keepNext/>
              <w:jc w:val="center"/>
            </w:pPr>
            <w:r>
              <w:t>Mean</w:t>
            </w:r>
          </w:p>
        </w:tc>
      </w:tr>
      <w:tr w:rsidR="00523BA1" w14:paraId="7B8058F3" w14:textId="77777777" w:rsidTr="00E83149">
        <w:tc>
          <w:tcPr>
            <w:tcW w:w="2258" w:type="dxa"/>
            <w:shd w:val="clear" w:color="auto" w:fill="FEFBE7"/>
            <w:vAlign w:val="center"/>
          </w:tcPr>
          <w:p w14:paraId="2658FDBB" w14:textId="77777777" w:rsidR="00523BA1" w:rsidRPr="00E83149" w:rsidRDefault="00523BA1" w:rsidP="00E83149">
            <w:pPr>
              <w:keepNext/>
              <w:rPr>
                <w:rFonts w:eastAsia="Times New Roman"/>
                <w:sz w:val="22"/>
                <w:szCs w:val="22"/>
              </w:rPr>
            </w:pPr>
            <w:r w:rsidRPr="00E83149">
              <w:rPr>
                <w:rFonts w:eastAsia="Times New Roman"/>
                <w:sz w:val="22"/>
                <w:szCs w:val="22"/>
              </w:rPr>
              <w:t xml:space="preserve">Bystander vs </w:t>
            </w:r>
            <w:proofErr w:type="spellStart"/>
            <w:r w:rsidRPr="00E83149">
              <w:rPr>
                <w:rFonts w:eastAsia="Times New Roman"/>
                <w:sz w:val="22"/>
                <w:szCs w:val="22"/>
              </w:rPr>
              <w:t>Upstander</w:t>
            </w:r>
            <w:proofErr w:type="spellEnd"/>
            <w:r w:rsidRPr="00E83149">
              <w:rPr>
                <w:rFonts w:eastAsia="Times New Roman"/>
                <w:sz w:val="22"/>
                <w:szCs w:val="22"/>
              </w:rPr>
              <w:t xml:space="preserve"> actions</w:t>
            </w:r>
          </w:p>
        </w:tc>
        <w:tc>
          <w:tcPr>
            <w:tcW w:w="1527" w:type="dxa"/>
            <w:shd w:val="clear" w:color="auto" w:fill="FEFBE7"/>
            <w:vAlign w:val="center"/>
          </w:tcPr>
          <w:p w14:paraId="3F0AB418" w14:textId="77777777" w:rsidR="00523BA1" w:rsidRPr="00E83149" w:rsidRDefault="00523BA1" w:rsidP="00E83149">
            <w:pPr>
              <w:keepNext/>
              <w:jc w:val="center"/>
              <w:rPr>
                <w:rFonts w:eastAsia="Times New Roman"/>
                <w:sz w:val="22"/>
                <w:szCs w:val="22"/>
              </w:rPr>
            </w:pPr>
            <w:r w:rsidRPr="00E83149">
              <w:rPr>
                <w:rFonts w:eastAsia="Times New Roman"/>
                <w:sz w:val="22"/>
                <w:szCs w:val="22"/>
              </w:rPr>
              <w:t>0</w:t>
            </w:r>
          </w:p>
        </w:tc>
        <w:tc>
          <w:tcPr>
            <w:tcW w:w="1515" w:type="dxa"/>
            <w:shd w:val="clear" w:color="auto" w:fill="FEFBE7"/>
            <w:vAlign w:val="center"/>
          </w:tcPr>
          <w:p w14:paraId="18ABC94C" w14:textId="77777777" w:rsidR="00523BA1" w:rsidRPr="00E83149" w:rsidRDefault="00523BA1" w:rsidP="00E83149">
            <w:pPr>
              <w:keepNext/>
              <w:jc w:val="center"/>
              <w:rPr>
                <w:rFonts w:eastAsia="Times New Roman"/>
                <w:sz w:val="22"/>
                <w:szCs w:val="22"/>
              </w:rPr>
            </w:pPr>
            <w:r w:rsidRPr="00E83149">
              <w:rPr>
                <w:rFonts w:eastAsia="Times New Roman"/>
                <w:sz w:val="22"/>
                <w:szCs w:val="22"/>
              </w:rPr>
              <w:t>4</w:t>
            </w:r>
          </w:p>
        </w:tc>
        <w:tc>
          <w:tcPr>
            <w:tcW w:w="1368" w:type="dxa"/>
            <w:shd w:val="clear" w:color="auto" w:fill="FEFBE7"/>
            <w:vAlign w:val="center"/>
          </w:tcPr>
          <w:p w14:paraId="11563484" w14:textId="77777777" w:rsidR="00523BA1" w:rsidRPr="00E83149" w:rsidRDefault="00523BA1" w:rsidP="00E83149">
            <w:pPr>
              <w:keepNext/>
              <w:jc w:val="center"/>
              <w:rPr>
                <w:rFonts w:eastAsia="Times New Roman"/>
                <w:sz w:val="22"/>
                <w:szCs w:val="22"/>
              </w:rPr>
            </w:pPr>
            <w:r w:rsidRPr="00E83149">
              <w:rPr>
                <w:rFonts w:eastAsia="Times New Roman"/>
                <w:sz w:val="22"/>
                <w:szCs w:val="22"/>
              </w:rPr>
              <w:t>67</w:t>
            </w:r>
          </w:p>
        </w:tc>
        <w:tc>
          <w:tcPr>
            <w:tcW w:w="1343" w:type="dxa"/>
            <w:shd w:val="clear" w:color="auto" w:fill="FEFBE7"/>
            <w:vAlign w:val="center"/>
          </w:tcPr>
          <w:p w14:paraId="33295F81"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102</w:t>
            </w:r>
          </w:p>
        </w:tc>
        <w:tc>
          <w:tcPr>
            <w:tcW w:w="1331" w:type="dxa"/>
            <w:shd w:val="clear" w:color="auto" w:fill="FEFBE7"/>
            <w:vAlign w:val="center"/>
          </w:tcPr>
          <w:p w14:paraId="5541B081"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173</w:t>
            </w:r>
          </w:p>
        </w:tc>
        <w:tc>
          <w:tcPr>
            <w:tcW w:w="1368" w:type="dxa"/>
            <w:shd w:val="clear" w:color="auto" w:fill="FEFBE7"/>
            <w:vAlign w:val="center"/>
          </w:tcPr>
          <w:p w14:paraId="541D1A21" w14:textId="77777777" w:rsidR="00523BA1" w:rsidRPr="00E83149" w:rsidRDefault="00523BA1" w:rsidP="00E83149">
            <w:pPr>
              <w:keepNext/>
              <w:jc w:val="center"/>
              <w:rPr>
                <w:rFonts w:eastAsia="Times New Roman"/>
                <w:sz w:val="22"/>
                <w:szCs w:val="22"/>
              </w:rPr>
            </w:pPr>
            <w:r w:rsidRPr="00E83149">
              <w:rPr>
                <w:rFonts w:eastAsia="Times New Roman"/>
                <w:sz w:val="22"/>
                <w:szCs w:val="22"/>
              </w:rPr>
              <w:t>4.57</w:t>
            </w:r>
          </w:p>
        </w:tc>
      </w:tr>
      <w:tr w:rsidR="00523BA1" w14:paraId="5D8033A9" w14:textId="77777777" w:rsidTr="00E83149">
        <w:tc>
          <w:tcPr>
            <w:tcW w:w="2258" w:type="dxa"/>
            <w:shd w:val="clear" w:color="auto" w:fill="auto"/>
            <w:vAlign w:val="center"/>
          </w:tcPr>
          <w:p w14:paraId="05E150E0" w14:textId="77777777" w:rsidR="00523BA1" w:rsidRPr="00E83149" w:rsidRDefault="00523BA1" w:rsidP="00E83149">
            <w:pPr>
              <w:keepNext/>
              <w:rPr>
                <w:rFonts w:eastAsia="Times New Roman"/>
                <w:sz w:val="22"/>
                <w:szCs w:val="22"/>
              </w:rPr>
            </w:pPr>
            <w:r w:rsidRPr="00E83149">
              <w:rPr>
                <w:rFonts w:eastAsia="Times New Roman"/>
                <w:sz w:val="22"/>
                <w:szCs w:val="22"/>
              </w:rPr>
              <w:t>Red Flags</w:t>
            </w:r>
          </w:p>
        </w:tc>
        <w:tc>
          <w:tcPr>
            <w:tcW w:w="1527" w:type="dxa"/>
            <w:shd w:val="clear" w:color="auto" w:fill="auto"/>
            <w:vAlign w:val="center"/>
          </w:tcPr>
          <w:p w14:paraId="2FE858C0"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w:t>
            </w:r>
          </w:p>
        </w:tc>
        <w:tc>
          <w:tcPr>
            <w:tcW w:w="1515" w:type="dxa"/>
            <w:shd w:val="clear" w:color="auto" w:fill="auto"/>
            <w:vAlign w:val="center"/>
          </w:tcPr>
          <w:p w14:paraId="7FA17A23"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10</w:t>
            </w:r>
          </w:p>
        </w:tc>
        <w:tc>
          <w:tcPr>
            <w:tcW w:w="1368" w:type="dxa"/>
            <w:shd w:val="clear" w:color="auto" w:fill="auto"/>
            <w:vAlign w:val="center"/>
          </w:tcPr>
          <w:p w14:paraId="70D7A05A" w14:textId="77777777" w:rsidR="00523BA1" w:rsidRPr="00E83149" w:rsidRDefault="00523BA1" w:rsidP="00E83149">
            <w:pPr>
              <w:keepNext/>
              <w:jc w:val="center"/>
              <w:rPr>
                <w:rFonts w:eastAsia="Times New Roman"/>
                <w:sz w:val="22"/>
                <w:szCs w:val="22"/>
              </w:rPr>
            </w:pPr>
            <w:r w:rsidRPr="00E83149">
              <w:rPr>
                <w:rFonts w:eastAsia="Times New Roman"/>
                <w:sz w:val="22"/>
                <w:szCs w:val="22"/>
              </w:rPr>
              <w:t>61</w:t>
            </w:r>
          </w:p>
        </w:tc>
        <w:tc>
          <w:tcPr>
            <w:tcW w:w="1343" w:type="dxa"/>
            <w:shd w:val="clear" w:color="auto" w:fill="auto"/>
            <w:vAlign w:val="center"/>
          </w:tcPr>
          <w:p w14:paraId="1B2F7E7B"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104</w:t>
            </w:r>
          </w:p>
        </w:tc>
        <w:tc>
          <w:tcPr>
            <w:tcW w:w="1331" w:type="dxa"/>
            <w:shd w:val="clear" w:color="auto" w:fill="auto"/>
            <w:vAlign w:val="center"/>
          </w:tcPr>
          <w:p w14:paraId="0813E9D0"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176</w:t>
            </w:r>
          </w:p>
        </w:tc>
        <w:tc>
          <w:tcPr>
            <w:tcW w:w="1368" w:type="dxa"/>
            <w:shd w:val="clear" w:color="auto" w:fill="auto"/>
            <w:vAlign w:val="center"/>
          </w:tcPr>
          <w:p w14:paraId="7EFD7BB8" w14:textId="77777777" w:rsidR="00523BA1" w:rsidRPr="00E83149" w:rsidRDefault="00523BA1" w:rsidP="00E83149">
            <w:pPr>
              <w:keepNext/>
              <w:jc w:val="center"/>
              <w:rPr>
                <w:rFonts w:eastAsia="Times New Roman"/>
                <w:sz w:val="22"/>
                <w:szCs w:val="22"/>
              </w:rPr>
            </w:pPr>
            <w:r w:rsidRPr="00E83149">
              <w:rPr>
                <w:rFonts w:eastAsia="Times New Roman"/>
                <w:sz w:val="22"/>
                <w:szCs w:val="22"/>
              </w:rPr>
              <w:t>4.52</w:t>
            </w:r>
          </w:p>
        </w:tc>
      </w:tr>
      <w:tr w:rsidR="00523BA1" w14:paraId="66703A02" w14:textId="77777777" w:rsidTr="00E83149">
        <w:tc>
          <w:tcPr>
            <w:tcW w:w="2258" w:type="dxa"/>
            <w:shd w:val="clear" w:color="auto" w:fill="FEFBE7"/>
            <w:vAlign w:val="center"/>
          </w:tcPr>
          <w:p w14:paraId="1A4AB0F0" w14:textId="77777777" w:rsidR="00523BA1" w:rsidRPr="00E83149" w:rsidRDefault="00523BA1" w:rsidP="00E83149">
            <w:pPr>
              <w:keepNext/>
              <w:rPr>
                <w:rFonts w:eastAsia="Times New Roman"/>
                <w:sz w:val="22"/>
                <w:szCs w:val="22"/>
              </w:rPr>
            </w:pPr>
            <w:r w:rsidRPr="00E83149">
              <w:rPr>
                <w:rFonts w:eastAsia="Times New Roman"/>
                <w:sz w:val="22"/>
                <w:szCs w:val="22"/>
              </w:rPr>
              <w:t>Cyberbullying</w:t>
            </w:r>
          </w:p>
        </w:tc>
        <w:tc>
          <w:tcPr>
            <w:tcW w:w="1527" w:type="dxa"/>
            <w:shd w:val="clear" w:color="auto" w:fill="FEFBE7"/>
            <w:vAlign w:val="center"/>
          </w:tcPr>
          <w:p w14:paraId="3E72B929"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w:t>
            </w:r>
          </w:p>
        </w:tc>
        <w:tc>
          <w:tcPr>
            <w:tcW w:w="1515" w:type="dxa"/>
            <w:shd w:val="clear" w:color="auto" w:fill="FEFBE7"/>
            <w:vAlign w:val="center"/>
          </w:tcPr>
          <w:p w14:paraId="523628CB"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10</w:t>
            </w:r>
          </w:p>
        </w:tc>
        <w:tc>
          <w:tcPr>
            <w:tcW w:w="1368" w:type="dxa"/>
            <w:shd w:val="clear" w:color="auto" w:fill="FEFBE7"/>
            <w:vAlign w:val="center"/>
          </w:tcPr>
          <w:p w14:paraId="02C7D7DB" w14:textId="77777777" w:rsidR="00523BA1" w:rsidRPr="00E83149" w:rsidRDefault="00523BA1" w:rsidP="00E83149">
            <w:pPr>
              <w:keepNext/>
              <w:jc w:val="center"/>
              <w:rPr>
                <w:rFonts w:eastAsia="Times New Roman"/>
                <w:sz w:val="22"/>
                <w:szCs w:val="22"/>
              </w:rPr>
            </w:pPr>
            <w:r w:rsidRPr="00E83149">
              <w:rPr>
                <w:rFonts w:eastAsia="Times New Roman"/>
                <w:sz w:val="22"/>
                <w:szCs w:val="22"/>
              </w:rPr>
              <w:t>72</w:t>
            </w:r>
          </w:p>
        </w:tc>
        <w:tc>
          <w:tcPr>
            <w:tcW w:w="1343" w:type="dxa"/>
            <w:shd w:val="clear" w:color="auto" w:fill="FEFBE7"/>
            <w:vAlign w:val="center"/>
          </w:tcPr>
          <w:p w14:paraId="47B09372" w14:textId="77777777" w:rsidR="00523BA1" w:rsidRPr="00E83149" w:rsidRDefault="00523BA1" w:rsidP="00E83149">
            <w:pPr>
              <w:keepNext/>
              <w:jc w:val="center"/>
              <w:rPr>
                <w:rFonts w:eastAsia="Times New Roman"/>
                <w:sz w:val="22"/>
                <w:szCs w:val="22"/>
              </w:rPr>
            </w:pPr>
            <w:r w:rsidRPr="00E83149">
              <w:rPr>
                <w:rFonts w:eastAsia="Times New Roman"/>
                <w:sz w:val="22"/>
                <w:szCs w:val="22"/>
              </w:rPr>
              <w:t>90</w:t>
            </w:r>
          </w:p>
        </w:tc>
        <w:tc>
          <w:tcPr>
            <w:tcW w:w="1331" w:type="dxa"/>
            <w:shd w:val="clear" w:color="auto" w:fill="FEFBE7"/>
            <w:vAlign w:val="center"/>
          </w:tcPr>
          <w:p w14:paraId="5C1560AB"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173</w:t>
            </w:r>
          </w:p>
        </w:tc>
        <w:tc>
          <w:tcPr>
            <w:tcW w:w="1368" w:type="dxa"/>
            <w:shd w:val="clear" w:color="auto" w:fill="FEFBE7"/>
            <w:vAlign w:val="center"/>
          </w:tcPr>
          <w:p w14:paraId="3B2A7250" w14:textId="77777777" w:rsidR="00523BA1" w:rsidRPr="00E83149" w:rsidRDefault="00523BA1" w:rsidP="00E83149">
            <w:pPr>
              <w:keepNext/>
              <w:jc w:val="center"/>
              <w:rPr>
                <w:rFonts w:eastAsia="Times New Roman"/>
                <w:sz w:val="22"/>
                <w:szCs w:val="22"/>
              </w:rPr>
            </w:pPr>
            <w:r w:rsidRPr="00E83149">
              <w:rPr>
                <w:rFonts w:eastAsia="Times New Roman"/>
                <w:sz w:val="22"/>
                <w:szCs w:val="22"/>
              </w:rPr>
              <w:t>4.45</w:t>
            </w:r>
          </w:p>
        </w:tc>
      </w:tr>
      <w:tr w:rsidR="00523BA1" w14:paraId="285A0294" w14:textId="77777777" w:rsidTr="00E83149">
        <w:tc>
          <w:tcPr>
            <w:tcW w:w="2258" w:type="dxa"/>
            <w:shd w:val="clear" w:color="auto" w:fill="auto"/>
            <w:vAlign w:val="center"/>
          </w:tcPr>
          <w:p w14:paraId="7A6E3B7C" w14:textId="77777777" w:rsidR="00523BA1" w:rsidRPr="00E83149" w:rsidRDefault="00523BA1" w:rsidP="00E83149">
            <w:pPr>
              <w:keepNext/>
              <w:rPr>
                <w:rFonts w:eastAsia="Times New Roman"/>
                <w:sz w:val="22"/>
                <w:szCs w:val="22"/>
              </w:rPr>
            </w:pPr>
            <w:r w:rsidRPr="00E83149">
              <w:rPr>
                <w:rFonts w:eastAsia="Times New Roman"/>
                <w:sz w:val="22"/>
                <w:szCs w:val="22"/>
              </w:rPr>
              <w:t>Safe Adults</w:t>
            </w:r>
          </w:p>
        </w:tc>
        <w:tc>
          <w:tcPr>
            <w:tcW w:w="1527" w:type="dxa"/>
            <w:shd w:val="clear" w:color="auto" w:fill="auto"/>
            <w:vAlign w:val="center"/>
          </w:tcPr>
          <w:p w14:paraId="71ECFF4D" w14:textId="77777777" w:rsidR="00523BA1" w:rsidRPr="00E83149" w:rsidRDefault="00523BA1" w:rsidP="00E83149">
            <w:pPr>
              <w:keepNext/>
              <w:jc w:val="center"/>
              <w:rPr>
                <w:rFonts w:eastAsia="Times New Roman"/>
                <w:sz w:val="22"/>
                <w:szCs w:val="22"/>
              </w:rPr>
            </w:pPr>
            <w:r w:rsidRPr="00E83149">
              <w:rPr>
                <w:rFonts w:eastAsia="Times New Roman"/>
                <w:sz w:val="22"/>
                <w:szCs w:val="22"/>
              </w:rPr>
              <w:t>0</w:t>
            </w:r>
          </w:p>
        </w:tc>
        <w:tc>
          <w:tcPr>
            <w:tcW w:w="1515" w:type="dxa"/>
            <w:shd w:val="clear" w:color="auto" w:fill="auto"/>
            <w:vAlign w:val="center"/>
          </w:tcPr>
          <w:p w14:paraId="2C0B2589" w14:textId="77777777" w:rsidR="00523BA1" w:rsidRPr="00E83149" w:rsidRDefault="00523BA1" w:rsidP="00E83149">
            <w:pPr>
              <w:keepNext/>
              <w:jc w:val="center"/>
              <w:rPr>
                <w:rFonts w:eastAsia="Times New Roman"/>
                <w:sz w:val="22"/>
                <w:szCs w:val="22"/>
              </w:rPr>
            </w:pPr>
            <w:r w:rsidRPr="00E83149">
              <w:rPr>
                <w:rFonts w:eastAsia="Times New Roman"/>
                <w:sz w:val="22"/>
                <w:szCs w:val="22"/>
              </w:rPr>
              <w:t>2</w:t>
            </w:r>
          </w:p>
        </w:tc>
        <w:tc>
          <w:tcPr>
            <w:tcW w:w="1368" w:type="dxa"/>
            <w:shd w:val="clear" w:color="auto" w:fill="auto"/>
            <w:vAlign w:val="center"/>
          </w:tcPr>
          <w:p w14:paraId="42ABB649" w14:textId="77777777" w:rsidR="00523BA1" w:rsidRPr="00E83149" w:rsidRDefault="00523BA1" w:rsidP="00E83149">
            <w:pPr>
              <w:keepNext/>
              <w:jc w:val="center"/>
              <w:rPr>
                <w:rFonts w:eastAsia="Times New Roman"/>
                <w:sz w:val="22"/>
                <w:szCs w:val="22"/>
              </w:rPr>
            </w:pPr>
            <w:r w:rsidRPr="00E83149">
              <w:rPr>
                <w:rFonts w:eastAsia="Times New Roman"/>
                <w:sz w:val="22"/>
                <w:szCs w:val="22"/>
              </w:rPr>
              <w:t>57</w:t>
            </w:r>
          </w:p>
        </w:tc>
        <w:tc>
          <w:tcPr>
            <w:tcW w:w="1343" w:type="dxa"/>
            <w:shd w:val="clear" w:color="auto" w:fill="auto"/>
            <w:vAlign w:val="center"/>
          </w:tcPr>
          <w:p w14:paraId="507CED3A"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117</w:t>
            </w:r>
          </w:p>
        </w:tc>
        <w:tc>
          <w:tcPr>
            <w:tcW w:w="1331" w:type="dxa"/>
            <w:shd w:val="clear" w:color="auto" w:fill="auto"/>
            <w:vAlign w:val="center"/>
          </w:tcPr>
          <w:p w14:paraId="63A5BAB0"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176</w:t>
            </w:r>
          </w:p>
        </w:tc>
        <w:tc>
          <w:tcPr>
            <w:tcW w:w="1368" w:type="dxa"/>
            <w:shd w:val="clear" w:color="auto" w:fill="auto"/>
            <w:vAlign w:val="center"/>
          </w:tcPr>
          <w:p w14:paraId="67F7CC00" w14:textId="77777777" w:rsidR="00523BA1" w:rsidRPr="00E83149" w:rsidRDefault="00523BA1" w:rsidP="00E83149">
            <w:pPr>
              <w:keepNext/>
              <w:jc w:val="center"/>
              <w:rPr>
                <w:rFonts w:eastAsia="Times New Roman"/>
                <w:sz w:val="22"/>
                <w:szCs w:val="22"/>
              </w:rPr>
            </w:pPr>
            <w:r w:rsidRPr="00E83149">
              <w:rPr>
                <w:rFonts w:eastAsia="Times New Roman"/>
                <w:sz w:val="22"/>
                <w:szCs w:val="22"/>
              </w:rPr>
              <w:t>4.65</w:t>
            </w:r>
          </w:p>
        </w:tc>
      </w:tr>
      <w:tr w:rsidR="00523BA1" w14:paraId="647B626B" w14:textId="77777777" w:rsidTr="00E83149">
        <w:tc>
          <w:tcPr>
            <w:tcW w:w="2258" w:type="dxa"/>
            <w:shd w:val="clear" w:color="auto" w:fill="FEFBE7"/>
            <w:vAlign w:val="center"/>
          </w:tcPr>
          <w:p w14:paraId="2021B4CB" w14:textId="77777777" w:rsidR="00523BA1" w:rsidRPr="00E83149" w:rsidRDefault="00523BA1" w:rsidP="00E83149">
            <w:pPr>
              <w:keepNext/>
              <w:rPr>
                <w:rFonts w:eastAsia="Times New Roman"/>
                <w:sz w:val="22"/>
                <w:szCs w:val="22"/>
              </w:rPr>
            </w:pPr>
            <w:r w:rsidRPr="00E83149">
              <w:rPr>
                <w:rFonts w:eastAsia="Times New Roman"/>
                <w:sz w:val="22"/>
                <w:szCs w:val="22"/>
              </w:rPr>
              <w:t>Child sexual exploitation</w:t>
            </w:r>
          </w:p>
        </w:tc>
        <w:tc>
          <w:tcPr>
            <w:tcW w:w="1527" w:type="dxa"/>
            <w:shd w:val="clear" w:color="auto" w:fill="FEFBE7"/>
            <w:vAlign w:val="center"/>
          </w:tcPr>
          <w:p w14:paraId="48219F18" w14:textId="77777777" w:rsidR="00523BA1" w:rsidRPr="00E83149" w:rsidRDefault="00523BA1" w:rsidP="00E83149">
            <w:pPr>
              <w:keepNext/>
              <w:jc w:val="center"/>
              <w:rPr>
                <w:rFonts w:eastAsia="Times New Roman"/>
                <w:sz w:val="22"/>
                <w:szCs w:val="22"/>
              </w:rPr>
            </w:pPr>
            <w:r w:rsidRPr="00E83149">
              <w:rPr>
                <w:rFonts w:eastAsia="Times New Roman"/>
                <w:sz w:val="22"/>
                <w:szCs w:val="22"/>
              </w:rPr>
              <w:t>8</w:t>
            </w:r>
          </w:p>
        </w:tc>
        <w:tc>
          <w:tcPr>
            <w:tcW w:w="1515" w:type="dxa"/>
            <w:shd w:val="clear" w:color="auto" w:fill="FEFBE7"/>
            <w:vAlign w:val="center"/>
          </w:tcPr>
          <w:p w14:paraId="4CE14345" w14:textId="77777777" w:rsidR="00523BA1" w:rsidRPr="00E83149" w:rsidRDefault="00523BA1" w:rsidP="00E83149">
            <w:pPr>
              <w:keepNext/>
              <w:jc w:val="center"/>
              <w:rPr>
                <w:rFonts w:eastAsia="Times New Roman"/>
                <w:sz w:val="22"/>
                <w:szCs w:val="22"/>
              </w:rPr>
            </w:pPr>
            <w:r w:rsidRPr="00E83149">
              <w:rPr>
                <w:rFonts w:eastAsia="Times New Roman"/>
                <w:sz w:val="22"/>
                <w:szCs w:val="22"/>
              </w:rPr>
              <w:t>22</w:t>
            </w:r>
          </w:p>
        </w:tc>
        <w:tc>
          <w:tcPr>
            <w:tcW w:w="1368" w:type="dxa"/>
            <w:shd w:val="clear" w:color="auto" w:fill="FEFBE7"/>
            <w:vAlign w:val="center"/>
          </w:tcPr>
          <w:p w14:paraId="78DE88F4" w14:textId="77777777" w:rsidR="00523BA1" w:rsidRPr="00E83149" w:rsidRDefault="00523BA1" w:rsidP="00E83149">
            <w:pPr>
              <w:keepNext/>
              <w:jc w:val="center"/>
              <w:rPr>
                <w:rFonts w:eastAsia="Times New Roman"/>
                <w:sz w:val="22"/>
                <w:szCs w:val="22"/>
              </w:rPr>
            </w:pPr>
            <w:r w:rsidRPr="00E83149">
              <w:rPr>
                <w:rFonts w:eastAsia="Times New Roman"/>
                <w:sz w:val="22"/>
                <w:szCs w:val="22"/>
              </w:rPr>
              <w:t>68</w:t>
            </w:r>
          </w:p>
        </w:tc>
        <w:tc>
          <w:tcPr>
            <w:tcW w:w="1343" w:type="dxa"/>
            <w:shd w:val="clear" w:color="auto" w:fill="FEFBE7"/>
            <w:vAlign w:val="center"/>
          </w:tcPr>
          <w:p w14:paraId="0C38DF25" w14:textId="77777777" w:rsidR="00523BA1" w:rsidRPr="00E83149" w:rsidRDefault="00523BA1" w:rsidP="00E83149">
            <w:pPr>
              <w:keepNext/>
              <w:jc w:val="center"/>
              <w:rPr>
                <w:rFonts w:eastAsia="Times New Roman"/>
                <w:sz w:val="22"/>
                <w:szCs w:val="22"/>
              </w:rPr>
            </w:pPr>
            <w:r w:rsidRPr="00E83149">
              <w:rPr>
                <w:rFonts w:eastAsia="Times New Roman"/>
                <w:sz w:val="22"/>
                <w:szCs w:val="22"/>
              </w:rPr>
              <w:t>74</w:t>
            </w:r>
          </w:p>
        </w:tc>
        <w:tc>
          <w:tcPr>
            <w:tcW w:w="1331" w:type="dxa"/>
            <w:shd w:val="clear" w:color="auto" w:fill="FEFBE7"/>
            <w:vAlign w:val="center"/>
          </w:tcPr>
          <w:p w14:paraId="7CD5547F"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172</w:t>
            </w:r>
          </w:p>
        </w:tc>
        <w:tc>
          <w:tcPr>
            <w:tcW w:w="1368" w:type="dxa"/>
            <w:shd w:val="clear" w:color="auto" w:fill="FEFBE7"/>
            <w:vAlign w:val="center"/>
          </w:tcPr>
          <w:p w14:paraId="1F1785F9" w14:textId="77777777" w:rsidR="00523BA1" w:rsidRPr="00E83149" w:rsidRDefault="00523BA1" w:rsidP="00E83149">
            <w:pPr>
              <w:keepNext/>
              <w:jc w:val="center"/>
              <w:rPr>
                <w:rFonts w:eastAsia="Times New Roman"/>
                <w:sz w:val="22"/>
                <w:szCs w:val="22"/>
              </w:rPr>
            </w:pPr>
            <w:r w:rsidRPr="00E83149">
              <w:rPr>
                <w:rFonts w:eastAsia="Times New Roman"/>
                <w:sz w:val="22"/>
                <w:szCs w:val="22"/>
              </w:rPr>
              <w:t>4.21</w:t>
            </w:r>
          </w:p>
        </w:tc>
      </w:tr>
      <w:tr w:rsidR="00523BA1" w14:paraId="7F5A1723" w14:textId="77777777" w:rsidTr="00E83149">
        <w:tc>
          <w:tcPr>
            <w:tcW w:w="2258" w:type="dxa"/>
            <w:shd w:val="clear" w:color="auto" w:fill="auto"/>
            <w:vAlign w:val="center"/>
          </w:tcPr>
          <w:p w14:paraId="6C7B8F37" w14:textId="77777777" w:rsidR="00523BA1" w:rsidRPr="00E83149" w:rsidRDefault="00523BA1" w:rsidP="00E83149">
            <w:pPr>
              <w:keepNext/>
              <w:rPr>
                <w:rFonts w:eastAsia="Times New Roman"/>
                <w:sz w:val="22"/>
                <w:szCs w:val="22"/>
              </w:rPr>
            </w:pPr>
            <w:r w:rsidRPr="00E83149">
              <w:rPr>
                <w:rFonts w:eastAsia="Times New Roman"/>
                <w:sz w:val="22"/>
                <w:szCs w:val="22"/>
              </w:rPr>
              <w:t>Neglect</w:t>
            </w:r>
          </w:p>
        </w:tc>
        <w:tc>
          <w:tcPr>
            <w:tcW w:w="1527" w:type="dxa"/>
            <w:shd w:val="clear" w:color="auto" w:fill="auto"/>
            <w:vAlign w:val="center"/>
          </w:tcPr>
          <w:p w14:paraId="5B3223D8" w14:textId="77777777" w:rsidR="00523BA1" w:rsidRPr="00E83149" w:rsidRDefault="00523BA1" w:rsidP="00E83149">
            <w:pPr>
              <w:keepNext/>
              <w:jc w:val="center"/>
              <w:rPr>
                <w:rFonts w:eastAsia="Times New Roman"/>
                <w:sz w:val="22"/>
                <w:szCs w:val="22"/>
              </w:rPr>
            </w:pPr>
            <w:r w:rsidRPr="00E83149">
              <w:rPr>
                <w:rFonts w:eastAsia="Times New Roman"/>
                <w:sz w:val="22"/>
                <w:szCs w:val="22"/>
              </w:rPr>
              <w:t>0</w:t>
            </w:r>
          </w:p>
        </w:tc>
        <w:tc>
          <w:tcPr>
            <w:tcW w:w="1515" w:type="dxa"/>
            <w:shd w:val="clear" w:color="auto" w:fill="auto"/>
            <w:vAlign w:val="center"/>
          </w:tcPr>
          <w:p w14:paraId="2D9600D8" w14:textId="77777777" w:rsidR="00523BA1" w:rsidRPr="00E83149" w:rsidRDefault="00523BA1" w:rsidP="00E83149">
            <w:pPr>
              <w:keepNext/>
              <w:jc w:val="center"/>
              <w:rPr>
                <w:rFonts w:eastAsia="Times New Roman"/>
                <w:sz w:val="22"/>
                <w:szCs w:val="22"/>
              </w:rPr>
            </w:pPr>
            <w:r w:rsidRPr="00E83149">
              <w:rPr>
                <w:rFonts w:eastAsia="Times New Roman"/>
                <w:sz w:val="22"/>
                <w:szCs w:val="22"/>
              </w:rPr>
              <w:t>6</w:t>
            </w:r>
          </w:p>
        </w:tc>
        <w:tc>
          <w:tcPr>
            <w:tcW w:w="1368" w:type="dxa"/>
            <w:shd w:val="clear" w:color="auto" w:fill="auto"/>
            <w:vAlign w:val="center"/>
          </w:tcPr>
          <w:p w14:paraId="6EAB1D1B" w14:textId="77777777" w:rsidR="00523BA1" w:rsidRPr="00E83149" w:rsidRDefault="00523BA1" w:rsidP="00E83149">
            <w:pPr>
              <w:keepNext/>
              <w:jc w:val="center"/>
              <w:rPr>
                <w:rFonts w:eastAsia="Times New Roman"/>
                <w:sz w:val="22"/>
                <w:szCs w:val="22"/>
              </w:rPr>
            </w:pPr>
            <w:r w:rsidRPr="00E83149">
              <w:rPr>
                <w:rFonts w:eastAsia="Times New Roman"/>
                <w:sz w:val="22"/>
                <w:szCs w:val="22"/>
              </w:rPr>
              <w:t>75</w:t>
            </w:r>
          </w:p>
        </w:tc>
        <w:tc>
          <w:tcPr>
            <w:tcW w:w="1343" w:type="dxa"/>
            <w:shd w:val="clear" w:color="auto" w:fill="auto"/>
            <w:vAlign w:val="center"/>
          </w:tcPr>
          <w:p w14:paraId="35888F51" w14:textId="77777777" w:rsidR="00523BA1" w:rsidRPr="00E83149" w:rsidRDefault="00523BA1" w:rsidP="00E83149">
            <w:pPr>
              <w:keepNext/>
              <w:jc w:val="center"/>
              <w:rPr>
                <w:rFonts w:eastAsia="Times New Roman"/>
                <w:sz w:val="22"/>
                <w:szCs w:val="22"/>
              </w:rPr>
            </w:pPr>
            <w:r w:rsidRPr="00E83149">
              <w:rPr>
                <w:rFonts w:eastAsia="Times New Roman"/>
                <w:sz w:val="22"/>
                <w:szCs w:val="22"/>
              </w:rPr>
              <w:t>93</w:t>
            </w:r>
          </w:p>
        </w:tc>
        <w:tc>
          <w:tcPr>
            <w:tcW w:w="1331" w:type="dxa"/>
            <w:shd w:val="clear" w:color="auto" w:fill="auto"/>
            <w:vAlign w:val="center"/>
          </w:tcPr>
          <w:p w14:paraId="52EEEFAA"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174</w:t>
            </w:r>
          </w:p>
        </w:tc>
        <w:tc>
          <w:tcPr>
            <w:tcW w:w="1368" w:type="dxa"/>
            <w:shd w:val="clear" w:color="auto" w:fill="auto"/>
            <w:vAlign w:val="center"/>
          </w:tcPr>
          <w:p w14:paraId="336D3369" w14:textId="77777777" w:rsidR="00523BA1" w:rsidRPr="00E83149" w:rsidRDefault="00523BA1" w:rsidP="00E83149">
            <w:pPr>
              <w:keepNext/>
              <w:jc w:val="center"/>
              <w:rPr>
                <w:rFonts w:eastAsia="Times New Roman"/>
                <w:sz w:val="22"/>
                <w:szCs w:val="22"/>
              </w:rPr>
            </w:pPr>
            <w:r w:rsidRPr="00E83149">
              <w:rPr>
                <w:rFonts w:eastAsia="Times New Roman"/>
                <w:sz w:val="22"/>
                <w:szCs w:val="22"/>
              </w:rPr>
              <w:t>4.50</w:t>
            </w:r>
          </w:p>
        </w:tc>
      </w:tr>
      <w:tr w:rsidR="00523BA1" w14:paraId="3CC5EAE2" w14:textId="77777777" w:rsidTr="00E83149">
        <w:tc>
          <w:tcPr>
            <w:tcW w:w="2258" w:type="dxa"/>
            <w:shd w:val="clear" w:color="auto" w:fill="FEFBE7"/>
            <w:vAlign w:val="center"/>
          </w:tcPr>
          <w:p w14:paraId="3E368B4E" w14:textId="77777777" w:rsidR="00523BA1" w:rsidRPr="00E83149" w:rsidRDefault="00523BA1" w:rsidP="00E83149">
            <w:pPr>
              <w:keepNext/>
              <w:rPr>
                <w:rFonts w:eastAsia="Times New Roman"/>
                <w:sz w:val="22"/>
                <w:szCs w:val="22"/>
              </w:rPr>
            </w:pPr>
            <w:r w:rsidRPr="00E83149">
              <w:rPr>
                <w:rFonts w:eastAsia="Times New Roman"/>
                <w:sz w:val="22"/>
                <w:szCs w:val="22"/>
              </w:rPr>
              <w:t>Sexual abuse</w:t>
            </w:r>
          </w:p>
        </w:tc>
        <w:tc>
          <w:tcPr>
            <w:tcW w:w="1527" w:type="dxa"/>
            <w:shd w:val="clear" w:color="auto" w:fill="FEFBE7"/>
            <w:vAlign w:val="center"/>
          </w:tcPr>
          <w:p w14:paraId="4D8B1743" w14:textId="77777777" w:rsidR="00523BA1" w:rsidRPr="00E83149" w:rsidRDefault="00523BA1" w:rsidP="00E83149">
            <w:pPr>
              <w:keepNext/>
              <w:jc w:val="center"/>
              <w:rPr>
                <w:rFonts w:eastAsia="Times New Roman"/>
                <w:sz w:val="22"/>
                <w:szCs w:val="22"/>
              </w:rPr>
            </w:pPr>
            <w:r w:rsidRPr="00E83149">
              <w:rPr>
                <w:rFonts w:eastAsia="Times New Roman"/>
                <w:sz w:val="22"/>
                <w:szCs w:val="22"/>
              </w:rPr>
              <w:t>4</w:t>
            </w:r>
          </w:p>
        </w:tc>
        <w:tc>
          <w:tcPr>
            <w:tcW w:w="1515" w:type="dxa"/>
            <w:shd w:val="clear" w:color="auto" w:fill="FEFBE7"/>
            <w:vAlign w:val="center"/>
          </w:tcPr>
          <w:p w14:paraId="6C083CB4"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14</w:t>
            </w:r>
          </w:p>
        </w:tc>
        <w:tc>
          <w:tcPr>
            <w:tcW w:w="1368" w:type="dxa"/>
            <w:shd w:val="clear" w:color="auto" w:fill="FEFBE7"/>
            <w:vAlign w:val="center"/>
          </w:tcPr>
          <w:p w14:paraId="130DBDA7" w14:textId="77777777" w:rsidR="00523BA1" w:rsidRPr="00E83149" w:rsidRDefault="00523BA1" w:rsidP="00E83149">
            <w:pPr>
              <w:keepNext/>
              <w:jc w:val="center"/>
              <w:rPr>
                <w:rFonts w:eastAsia="Times New Roman"/>
                <w:sz w:val="22"/>
                <w:szCs w:val="22"/>
              </w:rPr>
            </w:pPr>
            <w:r w:rsidRPr="00E83149">
              <w:rPr>
                <w:rFonts w:eastAsia="Times New Roman"/>
                <w:sz w:val="22"/>
                <w:szCs w:val="22"/>
              </w:rPr>
              <w:t>73</w:t>
            </w:r>
          </w:p>
        </w:tc>
        <w:tc>
          <w:tcPr>
            <w:tcW w:w="1343" w:type="dxa"/>
            <w:shd w:val="clear" w:color="auto" w:fill="FEFBE7"/>
            <w:vAlign w:val="center"/>
          </w:tcPr>
          <w:p w14:paraId="113177AD" w14:textId="77777777" w:rsidR="00523BA1" w:rsidRPr="00E83149" w:rsidRDefault="00523BA1" w:rsidP="00E83149">
            <w:pPr>
              <w:keepNext/>
              <w:jc w:val="center"/>
              <w:rPr>
                <w:rFonts w:eastAsia="Times New Roman"/>
                <w:sz w:val="22"/>
                <w:szCs w:val="22"/>
              </w:rPr>
            </w:pPr>
            <w:r w:rsidRPr="00E83149">
              <w:rPr>
                <w:rFonts w:eastAsia="Times New Roman"/>
                <w:sz w:val="22"/>
                <w:szCs w:val="22"/>
              </w:rPr>
              <w:t>83</w:t>
            </w:r>
          </w:p>
        </w:tc>
        <w:tc>
          <w:tcPr>
            <w:tcW w:w="1331" w:type="dxa"/>
            <w:shd w:val="clear" w:color="auto" w:fill="FEFBE7"/>
            <w:vAlign w:val="center"/>
          </w:tcPr>
          <w:p w14:paraId="31C8F0AE"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174</w:t>
            </w:r>
          </w:p>
        </w:tc>
        <w:tc>
          <w:tcPr>
            <w:tcW w:w="1368" w:type="dxa"/>
            <w:shd w:val="clear" w:color="auto" w:fill="FEFBE7"/>
            <w:vAlign w:val="center"/>
          </w:tcPr>
          <w:p w14:paraId="04C60BF8" w14:textId="77777777" w:rsidR="00523BA1" w:rsidRPr="00E83149" w:rsidRDefault="00523BA1" w:rsidP="00E83149">
            <w:pPr>
              <w:keepNext/>
              <w:jc w:val="center"/>
              <w:rPr>
                <w:rFonts w:eastAsia="Times New Roman"/>
                <w:sz w:val="22"/>
                <w:szCs w:val="22"/>
              </w:rPr>
            </w:pPr>
            <w:r w:rsidRPr="00E83149">
              <w:rPr>
                <w:rFonts w:eastAsia="Times New Roman"/>
                <w:sz w:val="22"/>
                <w:szCs w:val="22"/>
              </w:rPr>
              <w:t>4.35</w:t>
            </w:r>
          </w:p>
        </w:tc>
      </w:tr>
      <w:tr w:rsidR="00523BA1" w14:paraId="22A71FA2" w14:textId="77777777" w:rsidTr="00E83149">
        <w:tc>
          <w:tcPr>
            <w:tcW w:w="2258" w:type="dxa"/>
            <w:shd w:val="clear" w:color="auto" w:fill="auto"/>
            <w:vAlign w:val="center"/>
          </w:tcPr>
          <w:p w14:paraId="0FD0A603" w14:textId="77777777" w:rsidR="00523BA1" w:rsidRPr="00E83149" w:rsidRDefault="00523BA1" w:rsidP="00E83149">
            <w:pPr>
              <w:keepNext/>
              <w:rPr>
                <w:rFonts w:eastAsia="Times New Roman"/>
                <w:sz w:val="22"/>
                <w:szCs w:val="22"/>
              </w:rPr>
            </w:pPr>
            <w:r w:rsidRPr="00E83149">
              <w:rPr>
                <w:rFonts w:eastAsia="Times New Roman"/>
                <w:sz w:val="22"/>
                <w:szCs w:val="22"/>
              </w:rPr>
              <w:t>Emotional abuse</w:t>
            </w:r>
          </w:p>
        </w:tc>
        <w:tc>
          <w:tcPr>
            <w:tcW w:w="1527" w:type="dxa"/>
            <w:shd w:val="clear" w:color="auto" w:fill="auto"/>
            <w:vAlign w:val="center"/>
          </w:tcPr>
          <w:p w14:paraId="527D869F"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w:t>
            </w:r>
          </w:p>
        </w:tc>
        <w:tc>
          <w:tcPr>
            <w:tcW w:w="1515" w:type="dxa"/>
            <w:shd w:val="clear" w:color="auto" w:fill="auto"/>
            <w:vAlign w:val="center"/>
          </w:tcPr>
          <w:p w14:paraId="34A2712E" w14:textId="77777777" w:rsidR="00523BA1" w:rsidRPr="00E83149" w:rsidRDefault="00523BA1" w:rsidP="00E83149">
            <w:pPr>
              <w:keepNext/>
              <w:jc w:val="center"/>
              <w:rPr>
                <w:rFonts w:eastAsia="Times New Roman"/>
                <w:sz w:val="22"/>
                <w:szCs w:val="22"/>
              </w:rPr>
            </w:pPr>
            <w:r w:rsidRPr="00E83149">
              <w:rPr>
                <w:rFonts w:eastAsia="Times New Roman"/>
                <w:sz w:val="22"/>
                <w:szCs w:val="22"/>
              </w:rPr>
              <w:t>5</w:t>
            </w:r>
          </w:p>
        </w:tc>
        <w:tc>
          <w:tcPr>
            <w:tcW w:w="1368" w:type="dxa"/>
            <w:shd w:val="clear" w:color="auto" w:fill="auto"/>
            <w:vAlign w:val="center"/>
          </w:tcPr>
          <w:p w14:paraId="56DCCF5F" w14:textId="77777777" w:rsidR="00523BA1" w:rsidRPr="00E83149" w:rsidRDefault="00523BA1" w:rsidP="00E83149">
            <w:pPr>
              <w:keepNext/>
              <w:jc w:val="center"/>
              <w:rPr>
                <w:rFonts w:eastAsia="Times New Roman"/>
                <w:sz w:val="22"/>
                <w:szCs w:val="22"/>
              </w:rPr>
            </w:pPr>
            <w:r w:rsidRPr="00E83149">
              <w:rPr>
                <w:rFonts w:eastAsia="Times New Roman"/>
                <w:sz w:val="22"/>
                <w:szCs w:val="22"/>
              </w:rPr>
              <w:t>74</w:t>
            </w:r>
          </w:p>
        </w:tc>
        <w:tc>
          <w:tcPr>
            <w:tcW w:w="1343" w:type="dxa"/>
            <w:shd w:val="clear" w:color="auto" w:fill="auto"/>
            <w:vAlign w:val="center"/>
          </w:tcPr>
          <w:p w14:paraId="700C4B4C" w14:textId="77777777" w:rsidR="00523BA1" w:rsidRPr="00E83149" w:rsidRDefault="00523BA1" w:rsidP="00E83149">
            <w:pPr>
              <w:keepNext/>
              <w:jc w:val="center"/>
              <w:rPr>
                <w:rFonts w:eastAsia="Times New Roman"/>
                <w:sz w:val="22"/>
                <w:szCs w:val="22"/>
              </w:rPr>
            </w:pPr>
            <w:r w:rsidRPr="00E83149">
              <w:rPr>
                <w:rFonts w:eastAsia="Times New Roman"/>
                <w:sz w:val="22"/>
                <w:szCs w:val="22"/>
              </w:rPr>
              <w:t>95</w:t>
            </w:r>
          </w:p>
        </w:tc>
        <w:tc>
          <w:tcPr>
            <w:tcW w:w="1331" w:type="dxa"/>
            <w:shd w:val="clear" w:color="auto" w:fill="auto"/>
            <w:vAlign w:val="center"/>
          </w:tcPr>
          <w:p w14:paraId="22B19002"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175</w:t>
            </w:r>
          </w:p>
        </w:tc>
        <w:tc>
          <w:tcPr>
            <w:tcW w:w="1368" w:type="dxa"/>
            <w:shd w:val="clear" w:color="auto" w:fill="auto"/>
            <w:vAlign w:val="center"/>
          </w:tcPr>
          <w:p w14:paraId="10EE57B3" w14:textId="77777777" w:rsidR="00523BA1" w:rsidRPr="00E83149" w:rsidRDefault="00523BA1" w:rsidP="00E83149">
            <w:pPr>
              <w:keepNext/>
              <w:jc w:val="center"/>
              <w:rPr>
                <w:rFonts w:eastAsia="Times New Roman"/>
                <w:sz w:val="22"/>
                <w:szCs w:val="22"/>
              </w:rPr>
            </w:pPr>
            <w:r w:rsidRPr="00E83149">
              <w:rPr>
                <w:rFonts w:eastAsia="Times New Roman"/>
                <w:sz w:val="22"/>
                <w:szCs w:val="22"/>
              </w:rPr>
              <w:t>4.50</w:t>
            </w:r>
          </w:p>
        </w:tc>
      </w:tr>
      <w:tr w:rsidR="00523BA1" w14:paraId="5C4988D9" w14:textId="77777777" w:rsidTr="00E83149">
        <w:tc>
          <w:tcPr>
            <w:tcW w:w="2258" w:type="dxa"/>
            <w:shd w:val="clear" w:color="auto" w:fill="FEFBE7"/>
            <w:vAlign w:val="center"/>
          </w:tcPr>
          <w:p w14:paraId="007546C6" w14:textId="77777777" w:rsidR="00523BA1" w:rsidRPr="00E83149" w:rsidRDefault="00523BA1" w:rsidP="00E83149">
            <w:pPr>
              <w:keepNext/>
              <w:rPr>
                <w:rFonts w:eastAsia="Times New Roman"/>
                <w:sz w:val="22"/>
                <w:szCs w:val="22"/>
              </w:rPr>
            </w:pPr>
            <w:r w:rsidRPr="00E83149">
              <w:rPr>
                <w:rFonts w:eastAsia="Times New Roman"/>
                <w:sz w:val="22"/>
                <w:szCs w:val="22"/>
              </w:rPr>
              <w:t>Physical abuse</w:t>
            </w:r>
          </w:p>
        </w:tc>
        <w:tc>
          <w:tcPr>
            <w:tcW w:w="1527" w:type="dxa"/>
            <w:shd w:val="clear" w:color="auto" w:fill="FEFBE7"/>
            <w:vAlign w:val="center"/>
          </w:tcPr>
          <w:p w14:paraId="2E28C0E5"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w:t>
            </w:r>
          </w:p>
        </w:tc>
        <w:tc>
          <w:tcPr>
            <w:tcW w:w="1515" w:type="dxa"/>
            <w:shd w:val="clear" w:color="auto" w:fill="FEFBE7"/>
            <w:vAlign w:val="center"/>
          </w:tcPr>
          <w:p w14:paraId="6C7CD60D" w14:textId="77777777" w:rsidR="00523BA1" w:rsidRPr="00E83149" w:rsidRDefault="00523BA1" w:rsidP="00E83149">
            <w:pPr>
              <w:keepNext/>
              <w:jc w:val="center"/>
              <w:rPr>
                <w:rFonts w:eastAsia="Times New Roman"/>
                <w:sz w:val="22"/>
                <w:szCs w:val="22"/>
              </w:rPr>
            </w:pPr>
            <w:r w:rsidRPr="00E83149">
              <w:rPr>
                <w:rFonts w:eastAsia="Times New Roman"/>
                <w:sz w:val="22"/>
                <w:szCs w:val="22"/>
              </w:rPr>
              <w:t>4</w:t>
            </w:r>
          </w:p>
        </w:tc>
        <w:tc>
          <w:tcPr>
            <w:tcW w:w="1368" w:type="dxa"/>
            <w:shd w:val="clear" w:color="auto" w:fill="FEFBE7"/>
            <w:vAlign w:val="center"/>
          </w:tcPr>
          <w:p w14:paraId="0C2C934B" w14:textId="77777777" w:rsidR="00523BA1" w:rsidRPr="00E83149" w:rsidRDefault="00523BA1" w:rsidP="00E83149">
            <w:pPr>
              <w:keepNext/>
              <w:jc w:val="center"/>
              <w:rPr>
                <w:rFonts w:eastAsia="Times New Roman"/>
                <w:sz w:val="22"/>
                <w:szCs w:val="22"/>
              </w:rPr>
            </w:pPr>
            <w:r w:rsidRPr="00E83149">
              <w:rPr>
                <w:rFonts w:eastAsia="Times New Roman"/>
                <w:sz w:val="22"/>
                <w:szCs w:val="22"/>
              </w:rPr>
              <w:t>68</w:t>
            </w:r>
          </w:p>
        </w:tc>
        <w:tc>
          <w:tcPr>
            <w:tcW w:w="1343" w:type="dxa"/>
            <w:shd w:val="clear" w:color="auto" w:fill="FEFBE7"/>
            <w:vAlign w:val="center"/>
          </w:tcPr>
          <w:p w14:paraId="251B68F5"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102</w:t>
            </w:r>
          </w:p>
        </w:tc>
        <w:tc>
          <w:tcPr>
            <w:tcW w:w="1331" w:type="dxa"/>
            <w:shd w:val="clear" w:color="auto" w:fill="FEFBE7"/>
            <w:vAlign w:val="center"/>
          </w:tcPr>
          <w:p w14:paraId="27964823"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175</w:t>
            </w:r>
          </w:p>
        </w:tc>
        <w:tc>
          <w:tcPr>
            <w:tcW w:w="1368" w:type="dxa"/>
            <w:shd w:val="clear" w:color="auto" w:fill="FEFBE7"/>
            <w:vAlign w:val="center"/>
          </w:tcPr>
          <w:p w14:paraId="4B5A24FB" w14:textId="77777777" w:rsidR="00523BA1" w:rsidRPr="00E83149" w:rsidRDefault="00523BA1" w:rsidP="00E83149">
            <w:pPr>
              <w:keepNext/>
              <w:jc w:val="center"/>
              <w:rPr>
                <w:rFonts w:eastAsia="Times New Roman"/>
                <w:sz w:val="22"/>
                <w:szCs w:val="22"/>
              </w:rPr>
            </w:pPr>
            <w:r w:rsidRPr="00E83149">
              <w:rPr>
                <w:rFonts w:eastAsia="Times New Roman"/>
                <w:sz w:val="22"/>
                <w:szCs w:val="22"/>
              </w:rPr>
              <w:t>4.55</w:t>
            </w:r>
          </w:p>
        </w:tc>
      </w:tr>
      <w:tr w:rsidR="00523BA1" w14:paraId="58C9126E" w14:textId="77777777" w:rsidTr="00E83149">
        <w:tc>
          <w:tcPr>
            <w:tcW w:w="2258" w:type="dxa"/>
            <w:shd w:val="clear" w:color="auto" w:fill="auto"/>
            <w:vAlign w:val="center"/>
          </w:tcPr>
          <w:p w14:paraId="0C13DA9B" w14:textId="77777777" w:rsidR="00523BA1" w:rsidRPr="00E83149" w:rsidRDefault="00523BA1" w:rsidP="00E83149">
            <w:pPr>
              <w:keepNext/>
              <w:rPr>
                <w:rFonts w:eastAsia="Times New Roman"/>
                <w:sz w:val="22"/>
                <w:szCs w:val="22"/>
              </w:rPr>
            </w:pPr>
            <w:r w:rsidRPr="00E83149">
              <w:rPr>
                <w:rFonts w:eastAsia="Times New Roman"/>
                <w:sz w:val="22"/>
                <w:szCs w:val="22"/>
              </w:rPr>
              <w:t>Bullying</w:t>
            </w:r>
          </w:p>
        </w:tc>
        <w:tc>
          <w:tcPr>
            <w:tcW w:w="1527" w:type="dxa"/>
            <w:shd w:val="clear" w:color="auto" w:fill="auto"/>
            <w:vAlign w:val="center"/>
          </w:tcPr>
          <w:p w14:paraId="70B623C1" w14:textId="77777777" w:rsidR="00523BA1" w:rsidRPr="00E83149" w:rsidRDefault="00523BA1" w:rsidP="00E83149">
            <w:pPr>
              <w:keepNext/>
              <w:jc w:val="center"/>
              <w:rPr>
                <w:rFonts w:eastAsia="Times New Roman"/>
                <w:sz w:val="22"/>
                <w:szCs w:val="22"/>
              </w:rPr>
            </w:pPr>
            <w:r w:rsidRPr="00E83149">
              <w:rPr>
                <w:rFonts w:eastAsia="Times New Roman"/>
                <w:sz w:val="22"/>
                <w:szCs w:val="22"/>
              </w:rPr>
              <w:t>0</w:t>
            </w:r>
          </w:p>
        </w:tc>
        <w:tc>
          <w:tcPr>
            <w:tcW w:w="1515" w:type="dxa"/>
            <w:shd w:val="clear" w:color="auto" w:fill="auto"/>
            <w:vAlign w:val="center"/>
          </w:tcPr>
          <w:p w14:paraId="16868CD7" w14:textId="77777777" w:rsidR="00523BA1" w:rsidRPr="00E83149" w:rsidRDefault="00523BA1" w:rsidP="00E83149">
            <w:pPr>
              <w:keepNext/>
              <w:jc w:val="center"/>
              <w:rPr>
                <w:rFonts w:eastAsia="Times New Roman"/>
                <w:sz w:val="22"/>
                <w:szCs w:val="22"/>
              </w:rPr>
            </w:pPr>
            <w:r w:rsidRPr="00E83149">
              <w:rPr>
                <w:rFonts w:eastAsia="Times New Roman"/>
                <w:sz w:val="22"/>
                <w:szCs w:val="22"/>
              </w:rPr>
              <w:t>3</w:t>
            </w:r>
          </w:p>
        </w:tc>
        <w:tc>
          <w:tcPr>
            <w:tcW w:w="1368" w:type="dxa"/>
            <w:shd w:val="clear" w:color="auto" w:fill="auto"/>
            <w:vAlign w:val="center"/>
          </w:tcPr>
          <w:p w14:paraId="42D5D2F8" w14:textId="77777777" w:rsidR="00523BA1" w:rsidRPr="00E83149" w:rsidRDefault="00523BA1" w:rsidP="00E83149">
            <w:pPr>
              <w:keepNext/>
              <w:jc w:val="center"/>
              <w:rPr>
                <w:rFonts w:eastAsia="Times New Roman"/>
                <w:sz w:val="22"/>
                <w:szCs w:val="22"/>
              </w:rPr>
            </w:pPr>
            <w:r w:rsidRPr="00E83149">
              <w:rPr>
                <w:rFonts w:eastAsia="Times New Roman"/>
                <w:sz w:val="22"/>
                <w:szCs w:val="22"/>
              </w:rPr>
              <w:t>65</w:t>
            </w:r>
          </w:p>
        </w:tc>
        <w:tc>
          <w:tcPr>
            <w:tcW w:w="1343" w:type="dxa"/>
            <w:shd w:val="clear" w:color="auto" w:fill="auto"/>
            <w:vAlign w:val="center"/>
          </w:tcPr>
          <w:p w14:paraId="200B5D25"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107</w:t>
            </w:r>
          </w:p>
        </w:tc>
        <w:tc>
          <w:tcPr>
            <w:tcW w:w="1331" w:type="dxa"/>
            <w:shd w:val="clear" w:color="auto" w:fill="auto"/>
            <w:vAlign w:val="center"/>
          </w:tcPr>
          <w:p w14:paraId="6F01213E" w14:textId="77777777" w:rsidR="00523BA1" w:rsidRPr="00E83149" w:rsidRDefault="00523BA1" w:rsidP="00E83149">
            <w:pPr>
              <w:keepNext/>
              <w:jc w:val="center"/>
              <w:rPr>
                <w:rFonts w:eastAsia="Times New Roman"/>
                <w:sz w:val="22"/>
                <w:szCs w:val="22"/>
              </w:rPr>
            </w:pPr>
            <w:r w:rsidRPr="00E83149">
              <w:rPr>
                <w:rFonts w:eastAsia="Times New Roman"/>
                <w:sz w:val="22"/>
                <w:szCs w:val="22"/>
              </w:rPr>
              <w:t>175</w:t>
            </w:r>
          </w:p>
        </w:tc>
        <w:tc>
          <w:tcPr>
            <w:tcW w:w="1368" w:type="dxa"/>
            <w:shd w:val="clear" w:color="auto" w:fill="auto"/>
            <w:vAlign w:val="center"/>
          </w:tcPr>
          <w:p w14:paraId="19652855" w14:textId="77777777" w:rsidR="00523BA1" w:rsidRPr="00E83149" w:rsidRDefault="00523BA1" w:rsidP="00E83149">
            <w:pPr>
              <w:keepNext/>
              <w:jc w:val="center"/>
              <w:rPr>
                <w:rFonts w:eastAsia="Times New Roman"/>
                <w:sz w:val="22"/>
                <w:szCs w:val="22"/>
              </w:rPr>
            </w:pPr>
            <w:r w:rsidRPr="00E83149">
              <w:rPr>
                <w:rFonts w:eastAsia="Times New Roman"/>
                <w:sz w:val="22"/>
                <w:szCs w:val="22"/>
              </w:rPr>
              <w:t>4.59</w:t>
            </w:r>
          </w:p>
        </w:tc>
      </w:tr>
    </w:tbl>
    <w:p w14:paraId="34D4DFBA" w14:textId="77777777" w:rsidR="00446DD2" w:rsidRDefault="00446DD2" w:rsidP="005A5745">
      <w:pPr>
        <w:pStyle w:val="sectionhead"/>
        <w:rPr>
          <w:rFonts w:eastAsia="Calibri" w:cs="Arial"/>
          <w:b w:val="0"/>
          <w:bCs w:val="0"/>
          <w:caps w:val="0"/>
          <w:color w:val="auto"/>
          <w:sz w:val="22"/>
          <w:szCs w:val="22"/>
          <w:lang w:val="en-US" w:eastAsia="en-US"/>
        </w:rPr>
      </w:pPr>
    </w:p>
    <w:p w14:paraId="6597AD46" w14:textId="77777777" w:rsidR="00446DD2" w:rsidRPr="00E44567" w:rsidRDefault="00E44567" w:rsidP="0061254C">
      <w:pPr>
        <w:pStyle w:val="sectionhead"/>
        <w:spacing w:after="120"/>
        <w:rPr>
          <w:rFonts w:eastAsia="Calibri" w:cs="Arial"/>
          <w:bCs w:val="0"/>
          <w:caps w:val="0"/>
          <w:color w:val="auto"/>
          <w:sz w:val="22"/>
          <w:szCs w:val="22"/>
          <w:lang w:val="en-US" w:eastAsia="en-US"/>
        </w:rPr>
      </w:pPr>
      <w:r w:rsidRPr="00E44567">
        <w:rPr>
          <w:rFonts w:eastAsia="Calibri" w:cs="Arial"/>
          <w:bCs w:val="0"/>
          <w:caps w:val="0"/>
          <w:color w:val="auto"/>
          <w:sz w:val="22"/>
          <w:szCs w:val="22"/>
          <w:lang w:val="en-US" w:eastAsia="en-US"/>
        </w:rPr>
        <w:t>Program Implementation</w:t>
      </w:r>
    </w:p>
    <w:p w14:paraId="3BD87267" w14:textId="38FDF8DC" w:rsidR="00EC39F1" w:rsidRPr="0061254C" w:rsidRDefault="00E44567" w:rsidP="005A5745">
      <w:pPr>
        <w:pStyle w:val="sectionhead"/>
        <w:rPr>
          <w:rFonts w:eastAsia="Calibri" w:cs="Arial"/>
          <w:b w:val="0"/>
          <w:bCs w:val="0"/>
          <w:caps w:val="0"/>
          <w:color w:val="auto"/>
          <w:sz w:val="22"/>
          <w:szCs w:val="22"/>
          <w:lang w:val="en-US" w:eastAsia="en-US"/>
        </w:rPr>
      </w:pPr>
      <w:r>
        <w:rPr>
          <w:rFonts w:eastAsia="Calibri" w:cs="Arial"/>
          <w:b w:val="0"/>
          <w:bCs w:val="0"/>
          <w:caps w:val="0"/>
          <w:color w:val="auto"/>
          <w:sz w:val="22"/>
          <w:szCs w:val="22"/>
          <w:lang w:val="en-US" w:eastAsia="en-US"/>
        </w:rPr>
        <w:t xml:space="preserve">A section of the survey asked the facilitators to </w:t>
      </w:r>
      <w:r w:rsidR="008514E5">
        <w:rPr>
          <w:rFonts w:eastAsia="Calibri" w:cs="Arial"/>
          <w:b w:val="0"/>
          <w:bCs w:val="0"/>
          <w:caps w:val="0"/>
          <w:color w:val="auto"/>
          <w:sz w:val="22"/>
          <w:szCs w:val="22"/>
          <w:lang w:val="en-US" w:eastAsia="en-US"/>
        </w:rPr>
        <w:t xml:space="preserve">record their opinions about the </w:t>
      </w:r>
      <w:r w:rsidR="00DE6888">
        <w:rPr>
          <w:rFonts w:eastAsia="Calibri" w:cs="Arial"/>
          <w:b w:val="0"/>
          <w:bCs w:val="0"/>
          <w:caps w:val="0"/>
          <w:color w:val="auto"/>
          <w:sz w:val="22"/>
          <w:szCs w:val="22"/>
          <w:lang w:val="en-US" w:eastAsia="en-US"/>
        </w:rPr>
        <w:t>two lessons provided to students by the trained facilitators</w:t>
      </w:r>
      <w:r w:rsidR="008514E5">
        <w:rPr>
          <w:rFonts w:eastAsia="Calibri" w:cs="Arial"/>
          <w:b w:val="0"/>
          <w:bCs w:val="0"/>
          <w:caps w:val="0"/>
          <w:color w:val="auto"/>
          <w:sz w:val="22"/>
          <w:szCs w:val="22"/>
          <w:lang w:val="en-US" w:eastAsia="en-US"/>
        </w:rPr>
        <w:t>.</w:t>
      </w:r>
      <w:r w:rsidR="000C3E44">
        <w:rPr>
          <w:rFonts w:eastAsia="Calibri" w:cs="Arial"/>
          <w:b w:val="0"/>
          <w:bCs w:val="0"/>
          <w:caps w:val="0"/>
          <w:color w:val="auto"/>
          <w:sz w:val="22"/>
          <w:szCs w:val="22"/>
          <w:lang w:val="en-US" w:eastAsia="en-US"/>
        </w:rPr>
        <w:t xml:space="preserve"> We received more than 100 comments.  Two main themes were evident in these responses.  First, a significant number of respondents (approximately 50%) had positive opinions about the </w:t>
      </w:r>
      <w:r w:rsidR="00F1476A">
        <w:rPr>
          <w:rFonts w:eastAsia="Calibri" w:cs="Arial"/>
          <w:b w:val="0"/>
          <w:bCs w:val="0"/>
          <w:caps w:val="0"/>
          <w:color w:val="auto"/>
          <w:sz w:val="22"/>
          <w:szCs w:val="22"/>
          <w:lang w:val="en-US" w:eastAsia="en-US"/>
        </w:rPr>
        <w:t xml:space="preserve">classroom </w:t>
      </w:r>
      <w:r w:rsidR="000C3E44">
        <w:rPr>
          <w:rFonts w:eastAsia="Calibri" w:cs="Arial"/>
          <w:b w:val="0"/>
          <w:bCs w:val="0"/>
          <w:caps w:val="0"/>
          <w:color w:val="auto"/>
          <w:sz w:val="22"/>
          <w:szCs w:val="22"/>
          <w:lang w:val="en-US" w:eastAsia="en-US"/>
        </w:rPr>
        <w:t>lesson</w:t>
      </w:r>
      <w:r w:rsidR="00F1476A">
        <w:rPr>
          <w:rFonts w:eastAsia="Calibri" w:cs="Arial"/>
          <w:b w:val="0"/>
          <w:bCs w:val="0"/>
          <w:caps w:val="0"/>
          <w:color w:val="auto"/>
          <w:sz w:val="22"/>
          <w:szCs w:val="22"/>
          <w:lang w:val="en-US" w:eastAsia="en-US"/>
        </w:rPr>
        <w:t xml:space="preserve">s </w:t>
      </w:r>
      <w:r w:rsidR="000C3E44">
        <w:rPr>
          <w:rFonts w:eastAsia="Calibri" w:cs="Arial"/>
          <w:b w:val="0"/>
          <w:bCs w:val="0"/>
          <w:caps w:val="0"/>
          <w:color w:val="auto"/>
          <w:sz w:val="22"/>
          <w:szCs w:val="22"/>
          <w:lang w:val="en-US" w:eastAsia="en-US"/>
        </w:rPr>
        <w:t>such as:</w:t>
      </w:r>
    </w:p>
    <w:p w14:paraId="79A9A8B0" w14:textId="77777777" w:rsidR="000C3E44" w:rsidRPr="000C3E44" w:rsidRDefault="000C3E44" w:rsidP="0061254C">
      <w:pPr>
        <w:pStyle w:val="sectionhead"/>
        <w:spacing w:after="200"/>
        <w:rPr>
          <w:rFonts w:eastAsia="Calibri" w:cs="Arial"/>
          <w:b w:val="0"/>
          <w:bCs w:val="0"/>
          <w:i/>
          <w:caps w:val="0"/>
          <w:color w:val="auto"/>
          <w:sz w:val="22"/>
          <w:szCs w:val="22"/>
          <w:lang w:val="en-US" w:eastAsia="en-US"/>
        </w:rPr>
      </w:pPr>
      <w:r w:rsidRPr="000C3E44">
        <w:rPr>
          <w:rFonts w:eastAsia="Calibri" w:cs="Arial"/>
          <w:b w:val="0"/>
          <w:bCs w:val="0"/>
          <w:i/>
          <w:caps w:val="0"/>
          <w:color w:val="auto"/>
          <w:sz w:val="22"/>
          <w:szCs w:val="22"/>
          <w:lang w:val="en-US" w:eastAsia="en-US"/>
        </w:rPr>
        <w:t xml:space="preserve"> </w:t>
      </w:r>
      <w:r w:rsidR="00EC39F1">
        <w:rPr>
          <w:rFonts w:eastAsia="Calibri" w:cs="Arial"/>
          <w:b w:val="0"/>
          <w:bCs w:val="0"/>
          <w:i/>
          <w:caps w:val="0"/>
          <w:color w:val="auto"/>
          <w:sz w:val="22"/>
          <w:szCs w:val="22"/>
          <w:lang w:val="en-US" w:eastAsia="en-US"/>
        </w:rPr>
        <w:tab/>
      </w:r>
      <w:r w:rsidRPr="000C3E44">
        <w:rPr>
          <w:rFonts w:eastAsia="Calibri" w:cs="Arial"/>
          <w:b w:val="0"/>
          <w:bCs w:val="0"/>
          <w:i/>
          <w:caps w:val="0"/>
          <w:color w:val="auto"/>
          <w:sz w:val="22"/>
          <w:szCs w:val="22"/>
          <w:lang w:val="en-US" w:eastAsia="en-US"/>
        </w:rPr>
        <w:t>“Lessons are clear, concise- they appeal to a wide variety of students”</w:t>
      </w:r>
    </w:p>
    <w:p w14:paraId="7CB96EE1" w14:textId="77777777" w:rsidR="000C3E44" w:rsidRPr="000C3E44" w:rsidRDefault="000C3E44" w:rsidP="0061254C">
      <w:pPr>
        <w:pStyle w:val="sectionhead"/>
        <w:spacing w:after="200"/>
        <w:ind w:firstLine="720"/>
        <w:rPr>
          <w:rFonts w:eastAsia="Calibri" w:cs="Arial"/>
          <w:b w:val="0"/>
          <w:bCs w:val="0"/>
          <w:i/>
          <w:caps w:val="0"/>
          <w:color w:val="auto"/>
          <w:sz w:val="22"/>
          <w:szCs w:val="22"/>
          <w:lang w:val="en-US" w:eastAsia="en-US"/>
        </w:rPr>
      </w:pPr>
      <w:r w:rsidRPr="000C3E44">
        <w:rPr>
          <w:rFonts w:eastAsia="Calibri" w:cs="Arial"/>
          <w:b w:val="0"/>
          <w:bCs w:val="0"/>
          <w:i/>
          <w:caps w:val="0"/>
          <w:color w:val="auto"/>
          <w:sz w:val="22"/>
          <w:szCs w:val="22"/>
          <w:lang w:val="en-US" w:eastAsia="en-US"/>
        </w:rPr>
        <w:t>“I like the way the 5 rules are each broken down and explained”.</w:t>
      </w:r>
    </w:p>
    <w:p w14:paraId="50E9FF3E" w14:textId="49F16A5F" w:rsidR="00EC39F1" w:rsidRPr="003071C2" w:rsidRDefault="000C3E44" w:rsidP="0061254C">
      <w:pPr>
        <w:pStyle w:val="sectionhead"/>
        <w:spacing w:after="200"/>
        <w:ind w:firstLine="720"/>
        <w:rPr>
          <w:rFonts w:eastAsia="Calibri" w:cs="Arial"/>
          <w:b w:val="0"/>
          <w:bCs w:val="0"/>
          <w:i/>
          <w:caps w:val="0"/>
          <w:color w:val="auto"/>
          <w:sz w:val="22"/>
          <w:szCs w:val="22"/>
          <w:lang w:val="en-US" w:eastAsia="en-US"/>
        </w:rPr>
      </w:pPr>
      <w:r w:rsidRPr="00DB35FB">
        <w:rPr>
          <w:rFonts w:eastAsia="Calibri" w:cs="Arial"/>
          <w:b w:val="0"/>
          <w:bCs w:val="0"/>
          <w:i/>
          <w:caps w:val="0"/>
          <w:color w:val="auto"/>
          <w:sz w:val="22"/>
          <w:szCs w:val="22"/>
          <w:lang w:val="en-US" w:eastAsia="en-US"/>
        </w:rPr>
        <w:t>“The less</w:t>
      </w:r>
      <w:r w:rsidR="00DB35FB" w:rsidRPr="00DB35FB">
        <w:rPr>
          <w:rFonts w:eastAsia="Calibri" w:cs="Arial"/>
          <w:b w:val="0"/>
          <w:bCs w:val="0"/>
          <w:i/>
          <w:caps w:val="0"/>
          <w:color w:val="auto"/>
          <w:sz w:val="22"/>
          <w:szCs w:val="22"/>
          <w:lang w:val="en-US" w:eastAsia="en-US"/>
        </w:rPr>
        <w:t>on plans are thorough</w:t>
      </w:r>
      <w:r w:rsidRPr="00DB35FB">
        <w:rPr>
          <w:rFonts w:eastAsia="Calibri" w:cs="Arial"/>
          <w:b w:val="0"/>
          <w:bCs w:val="0"/>
          <w:i/>
          <w:caps w:val="0"/>
          <w:color w:val="auto"/>
          <w:sz w:val="22"/>
          <w:szCs w:val="22"/>
          <w:lang w:val="en-US" w:eastAsia="en-US"/>
        </w:rPr>
        <w:t>”.</w:t>
      </w:r>
    </w:p>
    <w:p w14:paraId="3BF1E064" w14:textId="77777777" w:rsidR="000C3E44" w:rsidRPr="003071C2" w:rsidRDefault="000C3E44" w:rsidP="000C3E44">
      <w:pPr>
        <w:pStyle w:val="sectionhead"/>
        <w:rPr>
          <w:rFonts w:eastAsia="Calibri" w:cs="Arial"/>
          <w:b w:val="0"/>
          <w:bCs w:val="0"/>
          <w:caps w:val="0"/>
          <w:color w:val="auto"/>
          <w:sz w:val="22"/>
          <w:szCs w:val="22"/>
          <w:lang w:val="en-US" w:eastAsia="en-US"/>
        </w:rPr>
      </w:pPr>
      <w:r w:rsidRPr="003071C2">
        <w:rPr>
          <w:rFonts w:eastAsia="Calibri" w:cs="Arial"/>
          <w:b w:val="0"/>
          <w:bCs w:val="0"/>
          <w:caps w:val="0"/>
          <w:color w:val="auto"/>
          <w:sz w:val="22"/>
          <w:szCs w:val="22"/>
          <w:lang w:val="en-US" w:eastAsia="en-US"/>
        </w:rPr>
        <w:t>Another recurring theme that emerged from these comments centered on time constraints.</w:t>
      </w:r>
      <w:r w:rsidR="00BA496C" w:rsidRPr="003071C2">
        <w:rPr>
          <w:rFonts w:eastAsia="Calibri" w:cs="Arial"/>
          <w:b w:val="0"/>
          <w:bCs w:val="0"/>
          <w:caps w:val="0"/>
          <w:color w:val="auto"/>
          <w:sz w:val="22"/>
          <w:szCs w:val="22"/>
          <w:lang w:val="en-US" w:eastAsia="en-US"/>
        </w:rPr>
        <w:t xml:space="preserve">  These facilitators seemed to like the program and lessons</w:t>
      </w:r>
      <w:r w:rsidR="00D824C2" w:rsidRPr="003071C2">
        <w:rPr>
          <w:rFonts w:eastAsia="Calibri" w:cs="Arial"/>
          <w:b w:val="0"/>
          <w:bCs w:val="0"/>
          <w:caps w:val="0"/>
          <w:color w:val="auto"/>
          <w:sz w:val="22"/>
          <w:szCs w:val="22"/>
          <w:lang w:val="en-US" w:eastAsia="en-US"/>
        </w:rPr>
        <w:t>,</w:t>
      </w:r>
      <w:r w:rsidR="00BA496C" w:rsidRPr="003071C2">
        <w:rPr>
          <w:rFonts w:eastAsia="Calibri" w:cs="Arial"/>
          <w:b w:val="0"/>
          <w:bCs w:val="0"/>
          <w:caps w:val="0"/>
          <w:color w:val="auto"/>
          <w:sz w:val="22"/>
          <w:szCs w:val="22"/>
          <w:lang w:val="en-US" w:eastAsia="en-US"/>
        </w:rPr>
        <w:t xml:space="preserve"> but were of the opinion that either the lessons were too</w:t>
      </w:r>
      <w:r w:rsidR="00D824C2" w:rsidRPr="003071C2">
        <w:rPr>
          <w:rFonts w:eastAsia="Calibri" w:cs="Arial"/>
          <w:b w:val="0"/>
          <w:bCs w:val="0"/>
          <w:caps w:val="0"/>
          <w:color w:val="auto"/>
          <w:sz w:val="22"/>
          <w:szCs w:val="22"/>
          <w:lang w:val="en-US" w:eastAsia="en-US"/>
        </w:rPr>
        <w:t xml:space="preserve"> long</w:t>
      </w:r>
      <w:r w:rsidR="00BA496C" w:rsidRPr="003071C2">
        <w:rPr>
          <w:rFonts w:eastAsia="Calibri" w:cs="Arial"/>
          <w:b w:val="0"/>
          <w:bCs w:val="0"/>
          <w:caps w:val="0"/>
          <w:color w:val="auto"/>
          <w:sz w:val="22"/>
          <w:szCs w:val="22"/>
          <w:lang w:val="en-US" w:eastAsia="en-US"/>
        </w:rPr>
        <w:t>, or that they were not provided enough time to teach the lessons.</w:t>
      </w:r>
      <w:r w:rsidRPr="003071C2">
        <w:rPr>
          <w:rFonts w:eastAsia="Calibri" w:cs="Arial"/>
          <w:b w:val="0"/>
          <w:bCs w:val="0"/>
          <w:caps w:val="0"/>
          <w:color w:val="auto"/>
          <w:sz w:val="22"/>
          <w:szCs w:val="22"/>
          <w:lang w:val="en-US" w:eastAsia="en-US"/>
        </w:rPr>
        <w:t xml:space="preserve"> </w:t>
      </w:r>
      <w:r w:rsidR="00BA496C" w:rsidRPr="003071C2">
        <w:rPr>
          <w:rFonts w:eastAsia="Calibri" w:cs="Arial"/>
          <w:b w:val="0"/>
          <w:bCs w:val="0"/>
          <w:caps w:val="0"/>
          <w:color w:val="auto"/>
          <w:sz w:val="22"/>
          <w:szCs w:val="22"/>
          <w:lang w:val="en-US" w:eastAsia="en-US"/>
        </w:rPr>
        <w:t>Some respondents indicated that this was because of on-going emphasis on the academic curriculum and testing,</w:t>
      </w:r>
      <w:r w:rsidRPr="003071C2">
        <w:rPr>
          <w:rFonts w:eastAsia="Calibri" w:cs="Arial"/>
          <w:b w:val="0"/>
          <w:bCs w:val="0"/>
          <w:caps w:val="0"/>
          <w:color w:val="auto"/>
          <w:sz w:val="22"/>
          <w:szCs w:val="22"/>
          <w:lang w:val="en-US" w:eastAsia="en-US"/>
        </w:rPr>
        <w:t xml:space="preserve"> </w:t>
      </w:r>
    </w:p>
    <w:p w14:paraId="561AE560" w14:textId="1B7DFE21" w:rsidR="000C3E44" w:rsidRPr="003071C2" w:rsidRDefault="00DB35FB" w:rsidP="0061254C">
      <w:pPr>
        <w:pStyle w:val="sectionhead"/>
        <w:spacing w:after="200"/>
        <w:ind w:firstLine="720"/>
        <w:rPr>
          <w:rFonts w:eastAsia="Calibri" w:cs="Arial"/>
          <w:b w:val="0"/>
          <w:bCs w:val="0"/>
          <w:i/>
          <w:caps w:val="0"/>
          <w:color w:val="auto"/>
          <w:sz w:val="22"/>
          <w:szCs w:val="22"/>
          <w:lang w:val="en-US" w:eastAsia="en-US"/>
        </w:rPr>
      </w:pPr>
      <w:r w:rsidRPr="003071C2">
        <w:rPr>
          <w:rFonts w:eastAsia="Calibri" w:cs="Arial"/>
          <w:b w:val="0"/>
          <w:bCs w:val="0"/>
          <w:i/>
          <w:caps w:val="0"/>
          <w:color w:val="auto"/>
          <w:sz w:val="22"/>
          <w:szCs w:val="22"/>
          <w:lang w:val="en-US" w:eastAsia="en-US"/>
        </w:rPr>
        <w:t xml:space="preserve"> </w:t>
      </w:r>
      <w:r w:rsidR="009934A5" w:rsidRPr="003071C2">
        <w:rPr>
          <w:rFonts w:eastAsia="Calibri" w:cs="Arial"/>
          <w:b w:val="0"/>
          <w:bCs w:val="0"/>
          <w:i/>
          <w:caps w:val="0"/>
          <w:color w:val="auto"/>
          <w:sz w:val="22"/>
          <w:szCs w:val="22"/>
          <w:lang w:val="en-US" w:eastAsia="en-US"/>
        </w:rPr>
        <w:t>“</w:t>
      </w:r>
      <w:r w:rsidR="000C3E44" w:rsidRPr="003071C2">
        <w:rPr>
          <w:rFonts w:eastAsia="Calibri" w:cs="Arial"/>
          <w:b w:val="0"/>
          <w:bCs w:val="0"/>
          <w:i/>
          <w:caps w:val="0"/>
          <w:color w:val="auto"/>
          <w:sz w:val="22"/>
          <w:szCs w:val="22"/>
          <w:lang w:val="en-US" w:eastAsia="en-US"/>
        </w:rPr>
        <w:t>Lesson Plans are long.  Allocating time is difficult within the school day.”</w:t>
      </w:r>
    </w:p>
    <w:p w14:paraId="60DE6C24" w14:textId="77777777" w:rsidR="000C3E44" w:rsidRPr="003071C2" w:rsidRDefault="005D3923" w:rsidP="0061254C">
      <w:pPr>
        <w:pStyle w:val="sectionhead"/>
        <w:spacing w:after="200"/>
        <w:ind w:firstLine="720"/>
        <w:rPr>
          <w:rFonts w:eastAsia="Calibri" w:cs="Arial"/>
          <w:b w:val="0"/>
          <w:bCs w:val="0"/>
          <w:i/>
          <w:caps w:val="0"/>
          <w:color w:val="auto"/>
          <w:sz w:val="22"/>
          <w:szCs w:val="22"/>
          <w:lang w:val="en-US" w:eastAsia="en-US"/>
        </w:rPr>
      </w:pPr>
      <w:r w:rsidRPr="003071C2">
        <w:rPr>
          <w:rFonts w:eastAsia="Calibri" w:cs="Arial"/>
          <w:b w:val="0"/>
          <w:bCs w:val="0"/>
          <w:i/>
          <w:caps w:val="0"/>
          <w:color w:val="auto"/>
          <w:sz w:val="22"/>
          <w:szCs w:val="22"/>
          <w:lang w:val="en-US" w:eastAsia="en-US"/>
        </w:rPr>
        <w:t>“</w:t>
      </w:r>
      <w:r w:rsidR="000C3E44" w:rsidRPr="003071C2">
        <w:rPr>
          <w:rFonts w:eastAsia="Calibri" w:cs="Arial"/>
          <w:b w:val="0"/>
          <w:bCs w:val="0"/>
          <w:i/>
          <w:caps w:val="0"/>
          <w:color w:val="auto"/>
          <w:sz w:val="22"/>
          <w:szCs w:val="22"/>
          <w:lang w:val="en-US" w:eastAsia="en-US"/>
        </w:rPr>
        <w:t>For time purposes, there is a lot of material to cover in one lesson.”</w:t>
      </w:r>
    </w:p>
    <w:p w14:paraId="7E3B1CDA" w14:textId="04F41C6D" w:rsidR="00BA496C" w:rsidRPr="003071C2" w:rsidRDefault="00491402" w:rsidP="0061254C">
      <w:pPr>
        <w:pStyle w:val="sectionhead"/>
        <w:spacing w:after="200"/>
        <w:ind w:firstLine="720"/>
        <w:rPr>
          <w:rFonts w:eastAsia="Calibri" w:cs="Arial"/>
          <w:b w:val="0"/>
          <w:bCs w:val="0"/>
          <w:i/>
          <w:caps w:val="0"/>
          <w:color w:val="auto"/>
          <w:sz w:val="22"/>
          <w:szCs w:val="22"/>
          <w:lang w:val="en-US" w:eastAsia="en-US"/>
        </w:rPr>
      </w:pPr>
      <w:r w:rsidRPr="003071C2">
        <w:rPr>
          <w:rFonts w:eastAsia="Calibri" w:cs="Arial"/>
          <w:b w:val="0"/>
          <w:bCs w:val="0"/>
          <w:i/>
          <w:caps w:val="0"/>
          <w:color w:val="auto"/>
          <w:sz w:val="22"/>
          <w:szCs w:val="22"/>
          <w:lang w:val="en-US" w:eastAsia="en-US"/>
        </w:rPr>
        <w:t xml:space="preserve"> </w:t>
      </w:r>
      <w:r w:rsidR="00BA496C" w:rsidRPr="003071C2">
        <w:rPr>
          <w:rFonts w:eastAsia="Calibri" w:cs="Arial"/>
          <w:b w:val="0"/>
          <w:bCs w:val="0"/>
          <w:i/>
          <w:caps w:val="0"/>
          <w:color w:val="auto"/>
          <w:sz w:val="22"/>
          <w:szCs w:val="22"/>
          <w:lang w:val="en-US" w:eastAsia="en-US"/>
        </w:rPr>
        <w:t>“The lessons were packed tight so they were hard to complete in the time frame allowed by teachers”.</w:t>
      </w:r>
    </w:p>
    <w:p w14:paraId="3CCEC3EB" w14:textId="77777777" w:rsidR="00446DD2" w:rsidRPr="003071C2" w:rsidRDefault="00BA496C" w:rsidP="0061254C">
      <w:pPr>
        <w:pStyle w:val="sectionhead"/>
        <w:spacing w:after="200"/>
        <w:ind w:left="720"/>
        <w:rPr>
          <w:rFonts w:eastAsia="Calibri" w:cs="Arial"/>
          <w:b w:val="0"/>
          <w:bCs w:val="0"/>
          <w:i/>
          <w:caps w:val="0"/>
          <w:color w:val="auto"/>
          <w:sz w:val="22"/>
          <w:szCs w:val="22"/>
          <w:lang w:val="en-US" w:eastAsia="en-US"/>
        </w:rPr>
      </w:pPr>
      <w:r w:rsidRPr="003071C2">
        <w:rPr>
          <w:rFonts w:eastAsia="Calibri" w:cs="Arial"/>
          <w:b w:val="0"/>
          <w:bCs w:val="0"/>
          <w:i/>
          <w:caps w:val="0"/>
          <w:color w:val="auto"/>
          <w:sz w:val="22"/>
          <w:szCs w:val="22"/>
          <w:lang w:val="en-US" w:eastAsia="en-US"/>
        </w:rPr>
        <w:t xml:space="preserve">“The lessons are too long. The lessons are very informative and cover a </w:t>
      </w:r>
      <w:proofErr w:type="gramStart"/>
      <w:r w:rsidRPr="003071C2">
        <w:rPr>
          <w:rFonts w:eastAsia="Calibri" w:cs="Arial"/>
          <w:b w:val="0"/>
          <w:bCs w:val="0"/>
          <w:i/>
          <w:caps w:val="0"/>
          <w:color w:val="auto"/>
          <w:sz w:val="22"/>
          <w:szCs w:val="22"/>
          <w:lang w:val="en-US" w:eastAsia="en-US"/>
        </w:rPr>
        <w:t>lot,</w:t>
      </w:r>
      <w:proofErr w:type="gramEnd"/>
      <w:r w:rsidRPr="003071C2">
        <w:rPr>
          <w:rFonts w:eastAsia="Calibri" w:cs="Arial"/>
          <w:b w:val="0"/>
          <w:bCs w:val="0"/>
          <w:i/>
          <w:caps w:val="0"/>
          <w:color w:val="auto"/>
          <w:sz w:val="22"/>
          <w:szCs w:val="22"/>
          <w:lang w:val="en-US" w:eastAsia="en-US"/>
        </w:rPr>
        <w:t xml:space="preserve"> however, they repeat a lot of material that was already said.”</w:t>
      </w:r>
    </w:p>
    <w:p w14:paraId="5A5CD8D9" w14:textId="77777777" w:rsidR="00DB35FB" w:rsidRPr="00491402" w:rsidRDefault="00DB35FB" w:rsidP="00491402">
      <w:pPr>
        <w:pStyle w:val="sectionhead"/>
        <w:spacing w:after="200"/>
        <w:rPr>
          <w:rFonts w:eastAsia="Calibri" w:cs="Arial"/>
          <w:b w:val="0"/>
          <w:bCs w:val="0"/>
          <w:caps w:val="0"/>
          <w:color w:val="auto"/>
          <w:sz w:val="22"/>
          <w:szCs w:val="22"/>
          <w:lang w:val="en-US" w:eastAsia="en-US"/>
        </w:rPr>
      </w:pPr>
      <w:r>
        <w:rPr>
          <w:rFonts w:eastAsia="Calibri" w:cs="Arial"/>
          <w:b w:val="0"/>
          <w:bCs w:val="0"/>
          <w:caps w:val="0"/>
          <w:color w:val="auto"/>
          <w:sz w:val="22"/>
          <w:szCs w:val="22"/>
          <w:lang w:val="en-US" w:eastAsia="en-US"/>
        </w:rPr>
        <w:t xml:space="preserve">Similarly, several of the facilitators noted that it was difficult for teachers to find time to teach </w:t>
      </w:r>
      <w:r w:rsidRPr="00491402">
        <w:rPr>
          <w:rFonts w:eastAsia="Calibri" w:cs="Arial"/>
          <w:b w:val="0"/>
          <w:bCs w:val="0"/>
          <w:caps w:val="0"/>
          <w:color w:val="auto"/>
          <w:sz w:val="22"/>
          <w:szCs w:val="22"/>
          <w:lang w:val="en-US" w:eastAsia="en-US"/>
        </w:rPr>
        <w:t xml:space="preserve">the monthly reinforcement lessons: </w:t>
      </w:r>
    </w:p>
    <w:p w14:paraId="72790320" w14:textId="77777777" w:rsidR="00491402" w:rsidRDefault="00DB35FB" w:rsidP="00491402">
      <w:pPr>
        <w:pStyle w:val="sectionhead"/>
        <w:spacing w:after="200"/>
        <w:ind w:left="720"/>
        <w:rPr>
          <w:rFonts w:eastAsia="Calibri" w:cs="Arial"/>
          <w:b w:val="0"/>
          <w:bCs w:val="0"/>
          <w:i/>
          <w:caps w:val="0"/>
          <w:color w:val="auto"/>
          <w:sz w:val="22"/>
          <w:szCs w:val="22"/>
          <w:highlight w:val="yellow"/>
          <w:lang w:val="en-US" w:eastAsia="en-US"/>
        </w:rPr>
      </w:pPr>
      <w:r w:rsidRPr="00491402">
        <w:rPr>
          <w:rFonts w:eastAsia="Calibri" w:cs="Arial"/>
          <w:b w:val="0"/>
          <w:bCs w:val="0"/>
          <w:i/>
          <w:caps w:val="0"/>
          <w:color w:val="auto"/>
          <w:sz w:val="22"/>
          <w:szCs w:val="22"/>
          <w:lang w:val="en-US" w:eastAsia="en-US"/>
        </w:rPr>
        <w:t xml:space="preserve">“They're fantastic but the teachers did not have the ability to implement them with the testing </w:t>
      </w:r>
      <w:r w:rsidRPr="00491402">
        <w:rPr>
          <w:rFonts w:eastAsia="Calibri" w:cs="Arial"/>
          <w:b w:val="0"/>
          <w:bCs w:val="0"/>
          <w:i/>
          <w:caps w:val="0"/>
          <w:color w:val="auto"/>
          <w:sz w:val="22"/>
          <w:szCs w:val="22"/>
          <w:lang w:val="en-US" w:eastAsia="en-US"/>
        </w:rPr>
        <w:lastRenderedPageBreak/>
        <w:t>schedule”.</w:t>
      </w:r>
      <w:r w:rsidR="00491402" w:rsidRPr="00491402">
        <w:rPr>
          <w:rFonts w:eastAsia="Calibri" w:cs="Arial"/>
          <w:b w:val="0"/>
          <w:bCs w:val="0"/>
          <w:i/>
          <w:caps w:val="0"/>
          <w:color w:val="auto"/>
          <w:sz w:val="22"/>
          <w:szCs w:val="22"/>
          <w:highlight w:val="yellow"/>
          <w:lang w:val="en-US" w:eastAsia="en-US"/>
        </w:rPr>
        <w:t xml:space="preserve"> </w:t>
      </w:r>
    </w:p>
    <w:p w14:paraId="7E93159A" w14:textId="2779CDB3" w:rsidR="00491402" w:rsidRPr="003071C2" w:rsidRDefault="00491402" w:rsidP="00491402">
      <w:pPr>
        <w:pStyle w:val="sectionhead"/>
        <w:spacing w:after="200"/>
        <w:ind w:left="720"/>
        <w:rPr>
          <w:rFonts w:eastAsia="Calibri" w:cs="Arial"/>
          <w:b w:val="0"/>
          <w:bCs w:val="0"/>
          <w:i/>
          <w:caps w:val="0"/>
          <w:color w:val="auto"/>
          <w:sz w:val="22"/>
          <w:szCs w:val="22"/>
          <w:lang w:val="en-US" w:eastAsia="en-US"/>
        </w:rPr>
      </w:pPr>
      <w:r w:rsidRPr="00491402">
        <w:rPr>
          <w:rFonts w:eastAsia="Calibri" w:cs="Arial"/>
          <w:b w:val="0"/>
          <w:bCs w:val="0"/>
          <w:i/>
          <w:caps w:val="0"/>
          <w:color w:val="auto"/>
          <w:sz w:val="22"/>
          <w:szCs w:val="22"/>
          <w:lang w:val="en-US" w:eastAsia="en-US"/>
        </w:rPr>
        <w:t xml:space="preserve">“Our teachers indicated that they did not have time to implement the lessons into their already structured and time deprived </w:t>
      </w:r>
      <w:proofErr w:type="gramStart"/>
      <w:r w:rsidRPr="00491402">
        <w:rPr>
          <w:rFonts w:eastAsia="Calibri" w:cs="Arial"/>
          <w:b w:val="0"/>
          <w:bCs w:val="0"/>
          <w:i/>
          <w:caps w:val="0"/>
          <w:color w:val="auto"/>
          <w:sz w:val="22"/>
          <w:szCs w:val="22"/>
          <w:lang w:val="en-US" w:eastAsia="en-US"/>
        </w:rPr>
        <w:t>days:</w:t>
      </w:r>
      <w:proofErr w:type="gramEnd"/>
      <w:r w:rsidRPr="00491402">
        <w:rPr>
          <w:rFonts w:eastAsia="Calibri" w:cs="Arial"/>
          <w:b w:val="0"/>
          <w:bCs w:val="0"/>
          <w:i/>
          <w:caps w:val="0"/>
          <w:color w:val="auto"/>
          <w:sz w:val="22"/>
          <w:szCs w:val="22"/>
          <w:lang w:val="en-US" w:eastAsia="en-US"/>
        </w:rPr>
        <w:t>(“</w:t>
      </w:r>
    </w:p>
    <w:p w14:paraId="4BA6D597" w14:textId="36F7D240" w:rsidR="00DB35FB" w:rsidRDefault="00DB35FB" w:rsidP="00DB35FB">
      <w:pPr>
        <w:pStyle w:val="sectionhead"/>
        <w:spacing w:after="200"/>
        <w:ind w:left="720"/>
        <w:rPr>
          <w:rFonts w:eastAsia="Calibri" w:cs="Arial"/>
          <w:b w:val="0"/>
          <w:bCs w:val="0"/>
          <w:i/>
          <w:caps w:val="0"/>
          <w:color w:val="auto"/>
          <w:sz w:val="22"/>
          <w:szCs w:val="22"/>
          <w:lang w:val="en-US" w:eastAsia="en-US"/>
        </w:rPr>
      </w:pPr>
    </w:p>
    <w:p w14:paraId="045615C5" w14:textId="2D520B2F" w:rsidR="00545275" w:rsidRPr="003071C2" w:rsidRDefault="00BA496C" w:rsidP="005A5745">
      <w:pPr>
        <w:pStyle w:val="sectionhead"/>
        <w:rPr>
          <w:rFonts w:eastAsia="Calibri" w:cs="Arial"/>
          <w:b w:val="0"/>
          <w:bCs w:val="0"/>
          <w:caps w:val="0"/>
          <w:color w:val="auto"/>
          <w:sz w:val="22"/>
          <w:szCs w:val="22"/>
          <w:lang w:val="en-US" w:eastAsia="en-US"/>
        </w:rPr>
      </w:pPr>
      <w:r w:rsidRPr="003071C2">
        <w:rPr>
          <w:rFonts w:eastAsia="Calibri" w:cs="Arial"/>
          <w:b w:val="0"/>
          <w:bCs w:val="0"/>
          <w:caps w:val="0"/>
          <w:color w:val="auto"/>
          <w:sz w:val="22"/>
          <w:szCs w:val="22"/>
          <w:lang w:val="en-US" w:eastAsia="en-US"/>
        </w:rPr>
        <w:t>A small number of respondent</w:t>
      </w:r>
      <w:r w:rsidR="00F1476A" w:rsidRPr="003071C2">
        <w:rPr>
          <w:rFonts w:eastAsia="Calibri" w:cs="Arial"/>
          <w:b w:val="0"/>
          <w:bCs w:val="0"/>
          <w:caps w:val="0"/>
          <w:color w:val="auto"/>
          <w:sz w:val="22"/>
          <w:szCs w:val="22"/>
          <w:lang w:val="en-US" w:eastAsia="en-US"/>
        </w:rPr>
        <w:t>s</w:t>
      </w:r>
      <w:r w:rsidRPr="003071C2">
        <w:rPr>
          <w:rFonts w:eastAsia="Calibri" w:cs="Arial"/>
          <w:b w:val="0"/>
          <w:bCs w:val="0"/>
          <w:caps w:val="0"/>
          <w:color w:val="auto"/>
          <w:sz w:val="22"/>
          <w:szCs w:val="22"/>
          <w:lang w:val="en-US" w:eastAsia="en-US"/>
        </w:rPr>
        <w:t xml:space="preserve"> reported a level of discomfort in discussing the content with their students.</w:t>
      </w:r>
    </w:p>
    <w:p w14:paraId="5B240A00" w14:textId="3F83E6E9" w:rsidR="005D3923" w:rsidRPr="0061254C" w:rsidRDefault="00BA496C" w:rsidP="0061254C">
      <w:pPr>
        <w:pStyle w:val="sectionhead"/>
        <w:ind w:firstLine="720"/>
        <w:rPr>
          <w:rFonts w:eastAsia="Calibri" w:cs="Arial"/>
          <w:b w:val="0"/>
          <w:bCs w:val="0"/>
          <w:i/>
          <w:caps w:val="0"/>
          <w:color w:val="auto"/>
          <w:sz w:val="22"/>
          <w:szCs w:val="22"/>
          <w:lang w:val="en-US" w:eastAsia="en-US"/>
        </w:rPr>
      </w:pPr>
      <w:r w:rsidRPr="003071C2">
        <w:rPr>
          <w:rFonts w:eastAsia="Calibri" w:cs="Arial"/>
          <w:b w:val="0"/>
          <w:bCs w:val="0"/>
          <w:i/>
          <w:caps w:val="0"/>
          <w:color w:val="auto"/>
          <w:sz w:val="22"/>
          <w:szCs w:val="22"/>
          <w:lang w:val="en-US" w:eastAsia="en-US"/>
        </w:rPr>
        <w:t>“Some teachers are uncomfortable with the lesson content at times”</w:t>
      </w:r>
    </w:p>
    <w:p w14:paraId="76D5C31F" w14:textId="423E5482" w:rsidR="005D3923" w:rsidRPr="0061254C" w:rsidRDefault="009934A5" w:rsidP="0061254C">
      <w:pPr>
        <w:pStyle w:val="sectionhead"/>
        <w:rPr>
          <w:rFonts w:eastAsia="Calibri" w:cs="Arial"/>
          <w:b w:val="0"/>
          <w:bCs w:val="0"/>
          <w:caps w:val="0"/>
          <w:color w:val="auto"/>
          <w:sz w:val="22"/>
          <w:szCs w:val="22"/>
          <w:lang w:val="en-US" w:eastAsia="en-US"/>
        </w:rPr>
      </w:pPr>
      <w:r>
        <w:rPr>
          <w:rFonts w:eastAsia="Calibri" w:cs="Arial"/>
          <w:b w:val="0"/>
          <w:bCs w:val="0"/>
          <w:caps w:val="0"/>
          <w:color w:val="auto"/>
          <w:sz w:val="22"/>
          <w:szCs w:val="22"/>
          <w:lang w:val="en-US" w:eastAsia="en-US"/>
        </w:rPr>
        <w:t xml:space="preserve">Another section of the survey asked respondent to comment on the ways that they modify or change the lessons.  The majority of the respondents included a comment in this section. Most of the responses indicated that the lessons were condensed or shortened in some way.  </w:t>
      </w:r>
    </w:p>
    <w:p w14:paraId="01AB6C6F" w14:textId="77777777" w:rsidR="009934A5" w:rsidRPr="00D824C2" w:rsidRDefault="009934A5" w:rsidP="00EC39F1">
      <w:pPr>
        <w:pStyle w:val="sectionhead"/>
        <w:ind w:firstLine="720"/>
        <w:rPr>
          <w:rFonts w:eastAsia="Calibri" w:cs="Arial"/>
          <w:b w:val="0"/>
          <w:bCs w:val="0"/>
          <w:i/>
          <w:caps w:val="0"/>
          <w:color w:val="auto"/>
          <w:sz w:val="22"/>
          <w:szCs w:val="22"/>
          <w:lang w:val="en-US" w:eastAsia="en-US"/>
        </w:rPr>
      </w:pPr>
      <w:r w:rsidRPr="00D824C2">
        <w:rPr>
          <w:rFonts w:eastAsia="Calibri" w:cs="Arial"/>
          <w:b w:val="0"/>
          <w:bCs w:val="0"/>
          <w:i/>
          <w:caps w:val="0"/>
          <w:color w:val="auto"/>
          <w:sz w:val="22"/>
          <w:szCs w:val="22"/>
          <w:lang w:val="en-US" w:eastAsia="en-US"/>
        </w:rPr>
        <w:t>“At times, I have had to make them slightly shorter due to time constraints”</w:t>
      </w:r>
    </w:p>
    <w:p w14:paraId="286B8EA8" w14:textId="77777777" w:rsidR="009934A5" w:rsidRDefault="009934A5" w:rsidP="00EC39F1">
      <w:pPr>
        <w:pStyle w:val="sectionhead"/>
        <w:ind w:firstLine="720"/>
        <w:rPr>
          <w:rFonts w:eastAsia="Calibri" w:cs="Arial"/>
          <w:b w:val="0"/>
          <w:bCs w:val="0"/>
          <w:i/>
          <w:caps w:val="0"/>
          <w:color w:val="auto"/>
          <w:sz w:val="22"/>
          <w:szCs w:val="22"/>
          <w:lang w:val="en-US" w:eastAsia="en-US"/>
        </w:rPr>
      </w:pPr>
      <w:r w:rsidRPr="00D824C2">
        <w:rPr>
          <w:rFonts w:eastAsia="Calibri" w:cs="Arial"/>
          <w:b w:val="0"/>
          <w:bCs w:val="0"/>
          <w:i/>
          <w:caps w:val="0"/>
          <w:color w:val="auto"/>
          <w:sz w:val="22"/>
          <w:szCs w:val="22"/>
          <w:lang w:val="en-US" w:eastAsia="en-US"/>
        </w:rPr>
        <w:t>“Yes. I have had to cut some parts of lessons out to fit them in my allotted time frame.”</w:t>
      </w:r>
    </w:p>
    <w:p w14:paraId="2E54176D" w14:textId="6C3CCD39" w:rsidR="00545275" w:rsidRPr="0061254C" w:rsidRDefault="00D824C2" w:rsidP="0061254C">
      <w:pPr>
        <w:pStyle w:val="sectionhead"/>
        <w:ind w:left="720"/>
        <w:rPr>
          <w:rFonts w:eastAsia="Calibri" w:cs="Arial"/>
          <w:b w:val="0"/>
          <w:bCs w:val="0"/>
          <w:i/>
          <w:caps w:val="0"/>
          <w:color w:val="auto"/>
          <w:sz w:val="22"/>
          <w:szCs w:val="22"/>
          <w:lang w:val="en-US" w:eastAsia="en-US"/>
        </w:rPr>
      </w:pPr>
      <w:r>
        <w:rPr>
          <w:rFonts w:eastAsia="Calibri" w:cs="Arial"/>
          <w:b w:val="0"/>
          <w:bCs w:val="0"/>
          <w:i/>
          <w:caps w:val="0"/>
          <w:color w:val="auto"/>
          <w:sz w:val="22"/>
          <w:szCs w:val="22"/>
          <w:lang w:val="en-US" w:eastAsia="en-US"/>
        </w:rPr>
        <w:t>“</w:t>
      </w:r>
      <w:r w:rsidRPr="00D824C2">
        <w:rPr>
          <w:rFonts w:eastAsia="Calibri" w:cs="Arial"/>
          <w:b w:val="0"/>
          <w:bCs w:val="0"/>
          <w:i/>
          <w:caps w:val="0"/>
          <w:color w:val="auto"/>
          <w:sz w:val="22"/>
          <w:szCs w:val="22"/>
          <w:lang w:val="en-US" w:eastAsia="en-US"/>
        </w:rPr>
        <w:t>Yes, due to time constraints I have to shorten some of the lessons.  I teach all of the concepts but don't do all of the repetition.</w:t>
      </w:r>
      <w:r>
        <w:rPr>
          <w:rFonts w:eastAsia="Calibri" w:cs="Arial"/>
          <w:b w:val="0"/>
          <w:bCs w:val="0"/>
          <w:i/>
          <w:caps w:val="0"/>
          <w:color w:val="auto"/>
          <w:sz w:val="22"/>
          <w:szCs w:val="22"/>
          <w:lang w:val="en-US" w:eastAsia="en-US"/>
        </w:rPr>
        <w:t>”</w:t>
      </w:r>
    </w:p>
    <w:p w14:paraId="67FD78FF" w14:textId="739A0747" w:rsidR="00545275" w:rsidRPr="0061254C" w:rsidRDefault="009934A5" w:rsidP="005A5745">
      <w:pPr>
        <w:pStyle w:val="sectionhead"/>
        <w:rPr>
          <w:rFonts w:eastAsia="Calibri" w:cs="Arial"/>
          <w:b w:val="0"/>
          <w:bCs w:val="0"/>
          <w:caps w:val="0"/>
          <w:color w:val="auto"/>
          <w:sz w:val="22"/>
          <w:szCs w:val="22"/>
          <w:lang w:val="en-US" w:eastAsia="en-US"/>
        </w:rPr>
      </w:pPr>
      <w:r>
        <w:rPr>
          <w:rFonts w:eastAsia="Calibri" w:cs="Arial"/>
          <w:b w:val="0"/>
          <w:bCs w:val="0"/>
          <w:caps w:val="0"/>
          <w:color w:val="auto"/>
          <w:sz w:val="22"/>
          <w:szCs w:val="22"/>
          <w:lang w:val="en-US" w:eastAsia="en-US"/>
        </w:rPr>
        <w:t xml:space="preserve">A significant number of respondents, however, reported that they did not make any changes to </w:t>
      </w:r>
      <w:r w:rsidR="00D824C2">
        <w:rPr>
          <w:rFonts w:eastAsia="Calibri" w:cs="Arial"/>
          <w:b w:val="0"/>
          <w:bCs w:val="0"/>
          <w:caps w:val="0"/>
          <w:color w:val="auto"/>
          <w:sz w:val="22"/>
          <w:szCs w:val="22"/>
          <w:lang w:val="en-US" w:eastAsia="en-US"/>
        </w:rPr>
        <w:t>lessons.  Others reported making minor changes in response to the needs of the students or other special circumstances.  For example:</w:t>
      </w:r>
    </w:p>
    <w:p w14:paraId="1A5143BC" w14:textId="77162D7E" w:rsidR="005D3923" w:rsidRPr="0061254C" w:rsidRDefault="00D824C2" w:rsidP="0061254C">
      <w:pPr>
        <w:pStyle w:val="sectionhead"/>
        <w:ind w:left="720"/>
        <w:rPr>
          <w:rFonts w:eastAsia="Calibri" w:cs="Arial"/>
          <w:b w:val="0"/>
          <w:bCs w:val="0"/>
          <w:i/>
          <w:caps w:val="0"/>
          <w:color w:val="auto"/>
          <w:sz w:val="22"/>
          <w:szCs w:val="22"/>
          <w:lang w:val="en-US" w:eastAsia="en-US"/>
        </w:rPr>
      </w:pPr>
      <w:r>
        <w:rPr>
          <w:rFonts w:eastAsia="Calibri" w:cs="Arial"/>
          <w:b w:val="0"/>
          <w:bCs w:val="0"/>
          <w:i/>
          <w:caps w:val="0"/>
          <w:color w:val="auto"/>
          <w:sz w:val="22"/>
          <w:szCs w:val="22"/>
          <w:lang w:val="en-US" w:eastAsia="en-US"/>
        </w:rPr>
        <w:t>“</w:t>
      </w:r>
      <w:r w:rsidRPr="00D824C2">
        <w:rPr>
          <w:rFonts w:eastAsia="Calibri" w:cs="Arial"/>
          <w:b w:val="0"/>
          <w:bCs w:val="0"/>
          <w:i/>
          <w:caps w:val="0"/>
          <w:color w:val="auto"/>
          <w:sz w:val="22"/>
          <w:szCs w:val="22"/>
          <w:lang w:val="en-US" w:eastAsia="en-US"/>
        </w:rPr>
        <w:t>Yes, in a class where I knew kids were being abused and they had just disclosed to the grandparent and DCF was involved. I emphasized "no blame, no shame" and that it never too late to tell.</w:t>
      </w:r>
      <w:r>
        <w:rPr>
          <w:rFonts w:eastAsia="Calibri" w:cs="Arial"/>
          <w:b w:val="0"/>
          <w:bCs w:val="0"/>
          <w:i/>
          <w:caps w:val="0"/>
          <w:color w:val="auto"/>
          <w:sz w:val="22"/>
          <w:szCs w:val="22"/>
          <w:lang w:val="en-US" w:eastAsia="en-US"/>
        </w:rPr>
        <w:t>”</w:t>
      </w:r>
    </w:p>
    <w:p w14:paraId="3AA04143" w14:textId="77777777" w:rsidR="00D824C2" w:rsidRDefault="00D824C2" w:rsidP="005A5745">
      <w:pPr>
        <w:pStyle w:val="sectionhead"/>
        <w:rPr>
          <w:rFonts w:eastAsia="Calibri" w:cs="Arial"/>
          <w:b w:val="0"/>
          <w:bCs w:val="0"/>
          <w:caps w:val="0"/>
          <w:color w:val="auto"/>
          <w:sz w:val="22"/>
          <w:szCs w:val="22"/>
          <w:lang w:val="en-US" w:eastAsia="en-US"/>
        </w:rPr>
      </w:pPr>
      <w:r>
        <w:rPr>
          <w:rFonts w:eastAsia="Calibri" w:cs="Arial"/>
          <w:b w:val="0"/>
          <w:bCs w:val="0"/>
          <w:caps w:val="0"/>
          <w:color w:val="auto"/>
          <w:sz w:val="22"/>
          <w:szCs w:val="22"/>
          <w:lang w:val="en-US" w:eastAsia="en-US"/>
        </w:rPr>
        <w:t>Several individuals changed lessons in response to students’ behavior or in an attempt to make the lessons more appropriate to the developmental level of the students.</w:t>
      </w:r>
    </w:p>
    <w:p w14:paraId="30F4897F" w14:textId="77777777" w:rsidR="00D824C2" w:rsidRDefault="00D824C2" w:rsidP="00EC39F1">
      <w:pPr>
        <w:pStyle w:val="sectionhead"/>
        <w:ind w:firstLine="720"/>
        <w:rPr>
          <w:rFonts w:eastAsia="Calibri" w:cs="Arial"/>
          <w:b w:val="0"/>
          <w:bCs w:val="0"/>
          <w:i/>
          <w:caps w:val="0"/>
          <w:color w:val="auto"/>
          <w:sz w:val="22"/>
          <w:szCs w:val="22"/>
          <w:lang w:val="en-US" w:eastAsia="en-US"/>
        </w:rPr>
      </w:pPr>
      <w:r>
        <w:rPr>
          <w:rFonts w:eastAsia="Calibri" w:cs="Arial"/>
          <w:b w:val="0"/>
          <w:bCs w:val="0"/>
          <w:i/>
          <w:caps w:val="0"/>
          <w:color w:val="auto"/>
          <w:sz w:val="22"/>
          <w:szCs w:val="22"/>
          <w:lang w:val="en-US" w:eastAsia="en-US"/>
        </w:rPr>
        <w:t>“</w:t>
      </w:r>
      <w:r w:rsidRPr="00D824C2">
        <w:rPr>
          <w:rFonts w:eastAsia="Calibri" w:cs="Arial"/>
          <w:b w:val="0"/>
          <w:bCs w:val="0"/>
          <w:i/>
          <w:caps w:val="0"/>
          <w:color w:val="auto"/>
          <w:sz w:val="22"/>
          <w:szCs w:val="22"/>
          <w:lang w:val="en-US" w:eastAsia="en-US"/>
        </w:rPr>
        <w:t xml:space="preserve">If I felt I was </w:t>
      </w:r>
      <w:r w:rsidR="00B650E0" w:rsidRPr="00D824C2">
        <w:rPr>
          <w:rFonts w:eastAsia="Calibri" w:cs="Arial"/>
          <w:b w:val="0"/>
          <w:bCs w:val="0"/>
          <w:i/>
          <w:caps w:val="0"/>
          <w:color w:val="auto"/>
          <w:sz w:val="22"/>
          <w:szCs w:val="22"/>
          <w:lang w:val="en-US" w:eastAsia="en-US"/>
        </w:rPr>
        <w:t>losing</w:t>
      </w:r>
      <w:r w:rsidRPr="00D824C2">
        <w:rPr>
          <w:rFonts w:eastAsia="Calibri" w:cs="Arial"/>
          <w:b w:val="0"/>
          <w:bCs w:val="0"/>
          <w:i/>
          <w:caps w:val="0"/>
          <w:color w:val="auto"/>
          <w:sz w:val="22"/>
          <w:szCs w:val="22"/>
          <w:lang w:val="en-US" w:eastAsia="en-US"/>
        </w:rPr>
        <w:t xml:space="preserve"> the attention of the students I would shift the activities around.</w:t>
      </w:r>
      <w:r>
        <w:rPr>
          <w:rFonts w:eastAsia="Calibri" w:cs="Arial"/>
          <w:b w:val="0"/>
          <w:bCs w:val="0"/>
          <w:i/>
          <w:caps w:val="0"/>
          <w:color w:val="auto"/>
          <w:sz w:val="22"/>
          <w:szCs w:val="22"/>
          <w:lang w:val="en-US" w:eastAsia="en-US"/>
        </w:rPr>
        <w:t>”</w:t>
      </w:r>
    </w:p>
    <w:p w14:paraId="6106D9DA" w14:textId="28DC40F9" w:rsidR="005D3923" w:rsidRPr="0061254C" w:rsidRDefault="00D824C2" w:rsidP="0061254C">
      <w:pPr>
        <w:pStyle w:val="sectionhead"/>
        <w:ind w:firstLine="720"/>
        <w:rPr>
          <w:rFonts w:eastAsia="Calibri" w:cs="Arial"/>
          <w:b w:val="0"/>
          <w:bCs w:val="0"/>
          <w:i/>
          <w:caps w:val="0"/>
          <w:color w:val="auto"/>
          <w:sz w:val="22"/>
          <w:szCs w:val="22"/>
          <w:lang w:val="en-US" w:eastAsia="en-US"/>
        </w:rPr>
      </w:pPr>
      <w:r>
        <w:rPr>
          <w:rFonts w:eastAsia="Calibri" w:cs="Arial"/>
          <w:b w:val="0"/>
          <w:bCs w:val="0"/>
          <w:i/>
          <w:caps w:val="0"/>
          <w:color w:val="auto"/>
          <w:sz w:val="22"/>
          <w:szCs w:val="22"/>
          <w:lang w:val="en-US" w:eastAsia="en-US"/>
        </w:rPr>
        <w:t>“</w:t>
      </w:r>
      <w:proofErr w:type="gramStart"/>
      <w:r w:rsidRPr="00D824C2">
        <w:rPr>
          <w:rFonts w:eastAsia="Calibri" w:cs="Arial"/>
          <w:b w:val="0"/>
          <w:bCs w:val="0"/>
          <w:i/>
          <w:caps w:val="0"/>
          <w:color w:val="auto"/>
          <w:sz w:val="22"/>
          <w:szCs w:val="22"/>
          <w:lang w:val="en-US" w:eastAsia="en-US"/>
        </w:rPr>
        <w:t>yes</w:t>
      </w:r>
      <w:proofErr w:type="gramEnd"/>
      <w:r w:rsidRPr="00D824C2">
        <w:rPr>
          <w:rFonts w:eastAsia="Calibri" w:cs="Arial"/>
          <w:b w:val="0"/>
          <w:bCs w:val="0"/>
          <w:i/>
          <w:caps w:val="0"/>
          <w:color w:val="auto"/>
          <w:sz w:val="22"/>
          <w:szCs w:val="22"/>
          <w:lang w:val="en-US" w:eastAsia="en-US"/>
        </w:rPr>
        <w:t>.  I used puppets for our youngest children and children's literature for bullying</w:t>
      </w:r>
      <w:r>
        <w:rPr>
          <w:rFonts w:eastAsia="Calibri" w:cs="Arial"/>
          <w:b w:val="0"/>
          <w:bCs w:val="0"/>
          <w:i/>
          <w:caps w:val="0"/>
          <w:color w:val="auto"/>
          <w:sz w:val="22"/>
          <w:szCs w:val="22"/>
          <w:lang w:val="en-US" w:eastAsia="en-US"/>
        </w:rPr>
        <w:t>”</w:t>
      </w:r>
    </w:p>
    <w:p w14:paraId="5EE07801" w14:textId="7DD27927" w:rsidR="00D824C2" w:rsidRPr="00D824C2" w:rsidRDefault="00D824C2" w:rsidP="005A5745">
      <w:pPr>
        <w:pStyle w:val="sectionhead"/>
        <w:rPr>
          <w:rFonts w:eastAsia="Calibri" w:cs="Arial"/>
          <w:b w:val="0"/>
          <w:bCs w:val="0"/>
          <w:caps w:val="0"/>
          <w:color w:val="auto"/>
          <w:sz w:val="22"/>
          <w:szCs w:val="22"/>
          <w:lang w:val="en-US" w:eastAsia="en-US"/>
        </w:rPr>
      </w:pPr>
      <w:r w:rsidRPr="00D824C2">
        <w:rPr>
          <w:rFonts w:eastAsia="Calibri" w:cs="Arial"/>
          <w:b w:val="0"/>
          <w:bCs w:val="0"/>
          <w:caps w:val="0"/>
          <w:color w:val="auto"/>
          <w:sz w:val="22"/>
          <w:szCs w:val="22"/>
          <w:lang w:val="en-US" w:eastAsia="en-US"/>
        </w:rPr>
        <w:t>Finally, some facilitators changed the program because they were uncomfortable with some of the content</w:t>
      </w:r>
      <w:r w:rsidR="00DF237D">
        <w:rPr>
          <w:rFonts w:eastAsia="Calibri" w:cs="Arial"/>
          <w:b w:val="0"/>
          <w:bCs w:val="0"/>
          <w:caps w:val="0"/>
          <w:color w:val="auto"/>
          <w:sz w:val="22"/>
          <w:szCs w:val="22"/>
          <w:lang w:val="en-US" w:eastAsia="en-US"/>
        </w:rPr>
        <w:t xml:space="preserve">.  </w:t>
      </w:r>
    </w:p>
    <w:p w14:paraId="6468A936" w14:textId="7A67DE92" w:rsidR="00D824C2" w:rsidRPr="00D824C2" w:rsidRDefault="00D824C2" w:rsidP="00EC39F1">
      <w:pPr>
        <w:pStyle w:val="sectionhead"/>
        <w:ind w:left="720"/>
        <w:rPr>
          <w:rFonts w:eastAsia="Calibri" w:cs="Arial"/>
          <w:b w:val="0"/>
          <w:bCs w:val="0"/>
          <w:i/>
          <w:caps w:val="0"/>
          <w:color w:val="auto"/>
          <w:sz w:val="22"/>
          <w:szCs w:val="22"/>
          <w:lang w:val="en-US" w:eastAsia="en-US"/>
        </w:rPr>
      </w:pPr>
      <w:r>
        <w:rPr>
          <w:rFonts w:eastAsia="Calibri" w:cs="Arial"/>
          <w:b w:val="0"/>
          <w:bCs w:val="0"/>
          <w:i/>
          <w:caps w:val="0"/>
          <w:color w:val="auto"/>
          <w:sz w:val="22"/>
          <w:szCs w:val="22"/>
          <w:lang w:val="en-US" w:eastAsia="en-US"/>
        </w:rPr>
        <w:t>“</w:t>
      </w:r>
      <w:r w:rsidR="00570D98" w:rsidRPr="00D824C2">
        <w:rPr>
          <w:rFonts w:eastAsia="Calibri" w:cs="Arial"/>
          <w:b w:val="0"/>
          <w:bCs w:val="0"/>
          <w:i/>
          <w:caps w:val="0"/>
          <w:color w:val="auto"/>
          <w:sz w:val="22"/>
          <w:szCs w:val="22"/>
          <w:lang w:val="en-US" w:eastAsia="en-US"/>
        </w:rPr>
        <w:t>Yes, I</w:t>
      </w:r>
      <w:r w:rsidRPr="00D824C2">
        <w:rPr>
          <w:rFonts w:eastAsia="Calibri" w:cs="Arial"/>
          <w:b w:val="0"/>
          <w:bCs w:val="0"/>
          <w:i/>
          <w:caps w:val="0"/>
          <w:color w:val="auto"/>
          <w:sz w:val="22"/>
          <w:szCs w:val="22"/>
          <w:lang w:val="en-US" w:eastAsia="en-US"/>
        </w:rPr>
        <w:t xml:space="preserve"> especially don't like the picture of the "Loser</w:t>
      </w:r>
      <w:r w:rsidR="00570D98" w:rsidRPr="00D824C2">
        <w:rPr>
          <w:rFonts w:eastAsia="Calibri" w:cs="Arial"/>
          <w:b w:val="0"/>
          <w:bCs w:val="0"/>
          <w:i/>
          <w:caps w:val="0"/>
          <w:color w:val="auto"/>
          <w:sz w:val="22"/>
          <w:szCs w:val="22"/>
          <w:lang w:val="en-US" w:eastAsia="en-US"/>
        </w:rPr>
        <w:t>” in</w:t>
      </w:r>
      <w:r w:rsidRPr="00D824C2">
        <w:rPr>
          <w:rFonts w:eastAsia="Calibri" w:cs="Arial"/>
          <w:b w:val="0"/>
          <w:bCs w:val="0"/>
          <w:i/>
          <w:caps w:val="0"/>
          <w:color w:val="auto"/>
          <w:sz w:val="22"/>
          <w:szCs w:val="22"/>
          <w:lang w:val="en-US" w:eastAsia="en-US"/>
        </w:rPr>
        <w:t xml:space="preserve"> the 2nd gr curriculum (possibly others).  There is also not enough time for many of the "interactive</w:t>
      </w:r>
      <w:r w:rsidR="00DF237D">
        <w:rPr>
          <w:rFonts w:eastAsia="Calibri" w:cs="Arial"/>
          <w:b w:val="0"/>
          <w:bCs w:val="0"/>
          <w:i/>
          <w:caps w:val="0"/>
          <w:color w:val="auto"/>
          <w:sz w:val="22"/>
          <w:szCs w:val="22"/>
          <w:lang w:val="en-US" w:eastAsia="en-US"/>
        </w:rPr>
        <w:t>” activities”</w:t>
      </w:r>
    </w:p>
    <w:p w14:paraId="3F8E56E2" w14:textId="24B55039" w:rsidR="005D3923" w:rsidRPr="0061254C" w:rsidRDefault="00D824C2" w:rsidP="0061254C">
      <w:pPr>
        <w:pStyle w:val="sectionhead"/>
        <w:ind w:left="720"/>
        <w:rPr>
          <w:rFonts w:eastAsia="Calibri" w:cs="Arial"/>
          <w:b w:val="0"/>
          <w:bCs w:val="0"/>
          <w:i/>
          <w:caps w:val="0"/>
          <w:color w:val="auto"/>
          <w:sz w:val="22"/>
          <w:szCs w:val="22"/>
          <w:lang w:val="en-US" w:eastAsia="en-US"/>
        </w:rPr>
      </w:pPr>
      <w:r>
        <w:rPr>
          <w:rFonts w:eastAsia="Calibri" w:cs="Arial"/>
          <w:b w:val="0"/>
          <w:bCs w:val="0"/>
          <w:i/>
          <w:caps w:val="0"/>
          <w:color w:val="auto"/>
          <w:sz w:val="22"/>
          <w:szCs w:val="22"/>
          <w:lang w:val="en-US" w:eastAsia="en-US"/>
        </w:rPr>
        <w:t>“</w:t>
      </w:r>
      <w:r w:rsidRPr="00D824C2">
        <w:rPr>
          <w:rFonts w:eastAsia="Calibri" w:cs="Arial"/>
          <w:b w:val="0"/>
          <w:bCs w:val="0"/>
          <w:i/>
          <w:caps w:val="0"/>
          <w:color w:val="auto"/>
          <w:sz w:val="22"/>
          <w:szCs w:val="22"/>
          <w:lang w:val="en-US" w:eastAsia="en-US"/>
        </w:rPr>
        <w:t>I did change 3rd, 4th and 5th grade lessons.  I would not use the word pornography in the classrooms since parents were not aware that that term would be us</w:t>
      </w:r>
      <w:r w:rsidR="006B02A0">
        <w:rPr>
          <w:rFonts w:eastAsia="Calibri" w:cs="Arial"/>
          <w:b w:val="0"/>
          <w:bCs w:val="0"/>
          <w:i/>
          <w:caps w:val="0"/>
          <w:color w:val="auto"/>
          <w:sz w:val="22"/>
          <w:szCs w:val="22"/>
          <w:lang w:val="en-US" w:eastAsia="en-US"/>
        </w:rPr>
        <w:t>e</w:t>
      </w:r>
      <w:r w:rsidRPr="00D824C2">
        <w:rPr>
          <w:rFonts w:eastAsia="Calibri" w:cs="Arial"/>
          <w:b w:val="0"/>
          <w:bCs w:val="0"/>
          <w:i/>
          <w:caps w:val="0"/>
          <w:color w:val="auto"/>
          <w:sz w:val="22"/>
          <w:szCs w:val="22"/>
          <w:lang w:val="en-US" w:eastAsia="en-US"/>
        </w:rPr>
        <w:t>d.</w:t>
      </w:r>
      <w:r>
        <w:rPr>
          <w:rFonts w:eastAsia="Calibri" w:cs="Arial"/>
          <w:b w:val="0"/>
          <w:bCs w:val="0"/>
          <w:i/>
          <w:caps w:val="0"/>
          <w:color w:val="auto"/>
          <w:sz w:val="22"/>
          <w:szCs w:val="22"/>
          <w:lang w:val="en-US" w:eastAsia="en-US"/>
        </w:rPr>
        <w:t>”</w:t>
      </w:r>
    </w:p>
    <w:p w14:paraId="52A7F2A5" w14:textId="02935E85" w:rsidR="009934A5" w:rsidRDefault="003D0E81" w:rsidP="005A5745">
      <w:pPr>
        <w:pStyle w:val="sectionhead"/>
        <w:rPr>
          <w:rFonts w:eastAsia="Calibri" w:cs="Arial"/>
          <w:b w:val="0"/>
          <w:bCs w:val="0"/>
          <w:caps w:val="0"/>
          <w:color w:val="auto"/>
          <w:sz w:val="22"/>
          <w:szCs w:val="22"/>
          <w:lang w:val="en-US" w:eastAsia="en-US"/>
        </w:rPr>
      </w:pPr>
      <w:r>
        <w:rPr>
          <w:rFonts w:eastAsia="Calibri" w:cs="Arial"/>
          <w:b w:val="0"/>
          <w:bCs w:val="0"/>
          <w:caps w:val="0"/>
          <w:color w:val="auto"/>
          <w:sz w:val="22"/>
          <w:szCs w:val="22"/>
          <w:lang w:val="en-US" w:eastAsia="en-US"/>
        </w:rPr>
        <w:t xml:space="preserve">The facilitators were asked to </w:t>
      </w:r>
      <w:r w:rsidR="0031179A">
        <w:rPr>
          <w:rFonts w:eastAsia="Calibri" w:cs="Arial"/>
          <w:b w:val="0"/>
          <w:bCs w:val="0"/>
          <w:caps w:val="0"/>
          <w:color w:val="auto"/>
          <w:sz w:val="22"/>
          <w:szCs w:val="22"/>
          <w:lang w:val="en-US" w:eastAsia="en-US"/>
        </w:rPr>
        <w:t xml:space="preserve">discuss what they like about the MBF Child Safety Matters program.  The </w:t>
      </w:r>
      <w:r w:rsidR="0031179A">
        <w:rPr>
          <w:rFonts w:eastAsia="Calibri" w:cs="Arial"/>
          <w:b w:val="0"/>
          <w:bCs w:val="0"/>
          <w:caps w:val="0"/>
          <w:color w:val="auto"/>
          <w:sz w:val="22"/>
          <w:szCs w:val="22"/>
          <w:lang w:val="en-US" w:eastAsia="en-US"/>
        </w:rPr>
        <w:lastRenderedPageBreak/>
        <w:t xml:space="preserve">majority of respondents offered a positive comment.  Topics were varied, addressing aspects such as the value of the 5 </w:t>
      </w:r>
      <w:r w:rsidR="00F1476A">
        <w:rPr>
          <w:rFonts w:eastAsia="Calibri" w:cs="Arial"/>
          <w:b w:val="0"/>
          <w:bCs w:val="0"/>
          <w:caps w:val="0"/>
          <w:color w:val="auto"/>
          <w:sz w:val="22"/>
          <w:szCs w:val="22"/>
          <w:lang w:val="en-US" w:eastAsia="en-US"/>
        </w:rPr>
        <w:t>Safety R</w:t>
      </w:r>
      <w:r w:rsidR="0031179A">
        <w:rPr>
          <w:rFonts w:eastAsia="Calibri" w:cs="Arial"/>
          <w:b w:val="0"/>
          <w:bCs w:val="0"/>
          <w:caps w:val="0"/>
          <w:color w:val="auto"/>
          <w:sz w:val="22"/>
          <w:szCs w:val="22"/>
          <w:lang w:val="en-US" w:eastAsia="en-US"/>
        </w:rPr>
        <w:t xml:space="preserve">ules, the simplicity of the program, the videos, the resources, the </w:t>
      </w:r>
      <w:r w:rsidR="00570D98">
        <w:rPr>
          <w:rFonts w:eastAsia="Calibri" w:cs="Arial"/>
          <w:b w:val="0"/>
          <w:bCs w:val="0"/>
          <w:caps w:val="0"/>
          <w:color w:val="auto"/>
          <w:sz w:val="22"/>
          <w:szCs w:val="22"/>
          <w:lang w:val="en-US" w:eastAsia="en-US"/>
        </w:rPr>
        <w:t>PowerPoint</w:t>
      </w:r>
      <w:r w:rsidR="0031179A">
        <w:rPr>
          <w:rFonts w:eastAsia="Calibri" w:cs="Arial"/>
          <w:b w:val="0"/>
          <w:bCs w:val="0"/>
          <w:caps w:val="0"/>
          <w:color w:val="auto"/>
          <w:sz w:val="22"/>
          <w:szCs w:val="22"/>
          <w:lang w:val="en-US" w:eastAsia="en-US"/>
        </w:rPr>
        <w:t xml:space="preserve"> slides, the motions</w:t>
      </w:r>
      <w:r w:rsidR="00F1476A">
        <w:rPr>
          <w:rFonts w:eastAsia="Calibri" w:cs="Arial"/>
          <w:b w:val="0"/>
          <w:bCs w:val="0"/>
          <w:caps w:val="0"/>
          <w:color w:val="auto"/>
          <w:sz w:val="22"/>
          <w:szCs w:val="22"/>
          <w:lang w:val="en-US" w:eastAsia="en-US"/>
        </w:rPr>
        <w:t xml:space="preserve"> that accompany the Safety Rules</w:t>
      </w:r>
      <w:r w:rsidR="0031179A">
        <w:rPr>
          <w:rFonts w:eastAsia="Calibri" w:cs="Arial"/>
          <w:b w:val="0"/>
          <w:bCs w:val="0"/>
          <w:caps w:val="0"/>
          <w:color w:val="auto"/>
          <w:sz w:val="22"/>
          <w:szCs w:val="22"/>
          <w:lang w:val="en-US" w:eastAsia="en-US"/>
        </w:rPr>
        <w:t>.  The following are some of the comments on positive aspects of the program:</w:t>
      </w:r>
    </w:p>
    <w:p w14:paraId="101475EB" w14:textId="77777777" w:rsidR="0031179A" w:rsidRPr="0031179A" w:rsidRDefault="0031179A" w:rsidP="005A5745">
      <w:pPr>
        <w:pStyle w:val="sectionhead"/>
        <w:rPr>
          <w:rFonts w:eastAsia="Calibri" w:cs="Arial"/>
          <w:b w:val="0"/>
          <w:bCs w:val="0"/>
          <w:i/>
          <w:caps w:val="0"/>
          <w:color w:val="auto"/>
          <w:sz w:val="22"/>
          <w:szCs w:val="22"/>
          <w:lang w:val="en-US" w:eastAsia="en-US"/>
        </w:rPr>
      </w:pPr>
    </w:p>
    <w:p w14:paraId="7BFC60E7" w14:textId="77777777" w:rsidR="0031179A" w:rsidRPr="0031179A" w:rsidRDefault="0031179A" w:rsidP="00EC39F1">
      <w:pPr>
        <w:pStyle w:val="sectionhead"/>
        <w:ind w:firstLine="720"/>
        <w:rPr>
          <w:rFonts w:eastAsia="Calibri" w:cs="Arial"/>
          <w:b w:val="0"/>
          <w:bCs w:val="0"/>
          <w:i/>
          <w:caps w:val="0"/>
          <w:color w:val="auto"/>
          <w:sz w:val="22"/>
          <w:szCs w:val="22"/>
          <w:lang w:val="en-US" w:eastAsia="en-US"/>
        </w:rPr>
      </w:pPr>
      <w:r w:rsidRPr="0031179A">
        <w:rPr>
          <w:rFonts w:eastAsia="Calibri" w:cs="Arial"/>
          <w:b w:val="0"/>
          <w:bCs w:val="0"/>
          <w:i/>
          <w:caps w:val="0"/>
          <w:color w:val="auto"/>
          <w:sz w:val="22"/>
          <w:szCs w:val="22"/>
          <w:lang w:val="en-US" w:eastAsia="en-US"/>
        </w:rPr>
        <w:t>“The videos in the power point AND</w:t>
      </w:r>
      <w:r>
        <w:rPr>
          <w:rFonts w:eastAsia="Calibri" w:cs="Arial"/>
          <w:b w:val="0"/>
          <w:bCs w:val="0"/>
          <w:i/>
          <w:caps w:val="0"/>
          <w:color w:val="auto"/>
          <w:sz w:val="22"/>
          <w:szCs w:val="22"/>
          <w:lang w:val="en-US" w:eastAsia="en-US"/>
        </w:rPr>
        <w:t xml:space="preserve"> the power point.  </w:t>
      </w:r>
      <w:proofErr w:type="gramStart"/>
      <w:r>
        <w:rPr>
          <w:rFonts w:eastAsia="Calibri" w:cs="Arial"/>
          <w:b w:val="0"/>
          <w:bCs w:val="0"/>
          <w:i/>
          <w:caps w:val="0"/>
          <w:color w:val="auto"/>
          <w:sz w:val="22"/>
          <w:szCs w:val="22"/>
          <w:lang w:val="en-US" w:eastAsia="en-US"/>
        </w:rPr>
        <w:t>And the give-</w:t>
      </w:r>
      <w:r w:rsidRPr="0031179A">
        <w:rPr>
          <w:rFonts w:eastAsia="Calibri" w:cs="Arial"/>
          <w:b w:val="0"/>
          <w:bCs w:val="0"/>
          <w:i/>
          <w:caps w:val="0"/>
          <w:color w:val="auto"/>
          <w:sz w:val="22"/>
          <w:szCs w:val="22"/>
          <w:lang w:val="en-US" w:eastAsia="en-US"/>
        </w:rPr>
        <w:t>away materials.”</w:t>
      </w:r>
      <w:proofErr w:type="gramEnd"/>
    </w:p>
    <w:p w14:paraId="1C1E8863" w14:textId="77777777" w:rsidR="003D0E81" w:rsidRPr="0031179A" w:rsidRDefault="0031179A" w:rsidP="00EC39F1">
      <w:pPr>
        <w:pStyle w:val="sectionhead"/>
        <w:ind w:firstLine="720"/>
        <w:rPr>
          <w:rFonts w:eastAsia="Calibri" w:cs="Arial"/>
          <w:b w:val="0"/>
          <w:bCs w:val="0"/>
          <w:i/>
          <w:caps w:val="0"/>
          <w:color w:val="auto"/>
          <w:sz w:val="22"/>
          <w:szCs w:val="22"/>
          <w:lang w:val="en-US" w:eastAsia="en-US"/>
        </w:rPr>
      </w:pPr>
      <w:r>
        <w:rPr>
          <w:rFonts w:eastAsia="Calibri" w:cs="Arial"/>
          <w:b w:val="0"/>
          <w:bCs w:val="0"/>
          <w:i/>
          <w:caps w:val="0"/>
          <w:color w:val="auto"/>
          <w:sz w:val="22"/>
          <w:szCs w:val="22"/>
          <w:lang w:val="en-US" w:eastAsia="en-US"/>
        </w:rPr>
        <w:t>“</w:t>
      </w:r>
      <w:r w:rsidRPr="0031179A">
        <w:rPr>
          <w:rFonts w:eastAsia="Calibri" w:cs="Arial"/>
          <w:b w:val="0"/>
          <w:bCs w:val="0"/>
          <w:i/>
          <w:caps w:val="0"/>
          <w:color w:val="auto"/>
          <w:sz w:val="22"/>
          <w:szCs w:val="22"/>
          <w:lang w:val="en-US" w:eastAsia="en-US"/>
        </w:rPr>
        <w:t>That the lessons are age appropriate and it is presented in a very tasteful manner</w:t>
      </w:r>
      <w:r>
        <w:rPr>
          <w:rFonts w:eastAsia="Calibri" w:cs="Arial"/>
          <w:b w:val="0"/>
          <w:bCs w:val="0"/>
          <w:i/>
          <w:caps w:val="0"/>
          <w:color w:val="auto"/>
          <w:sz w:val="22"/>
          <w:szCs w:val="22"/>
          <w:lang w:val="en-US" w:eastAsia="en-US"/>
        </w:rPr>
        <w:t>”</w:t>
      </w:r>
    </w:p>
    <w:p w14:paraId="24B2213D" w14:textId="5392EA8F" w:rsidR="005A5745" w:rsidRDefault="007A3BDC" w:rsidP="00EC39F1">
      <w:pPr>
        <w:widowControl w:val="0"/>
        <w:autoSpaceDE w:val="0"/>
        <w:autoSpaceDN w:val="0"/>
        <w:adjustRightInd w:val="0"/>
        <w:spacing w:line="240" w:lineRule="auto"/>
        <w:ind w:firstLine="720"/>
        <w:rPr>
          <w:rFonts w:ascii="Gill Sans MT" w:eastAsia="Times New Roman" w:hAnsi="Gill Sans MT" w:cs="Gill Sans"/>
          <w:bCs/>
          <w:i/>
          <w:sz w:val="22"/>
          <w:szCs w:val="22"/>
        </w:rPr>
      </w:pPr>
      <w:r>
        <w:rPr>
          <w:rFonts w:ascii="Gill Sans MT" w:eastAsia="Times New Roman" w:hAnsi="Gill Sans MT" w:cs="Gill Sans"/>
          <w:bCs/>
          <w:i/>
          <w:sz w:val="22"/>
          <w:szCs w:val="22"/>
        </w:rPr>
        <w:t>“</w:t>
      </w:r>
      <w:r w:rsidR="0031179A" w:rsidRPr="0031179A">
        <w:rPr>
          <w:rFonts w:ascii="Gill Sans MT" w:eastAsia="Times New Roman" w:hAnsi="Gill Sans MT" w:cs="Gill Sans"/>
          <w:bCs/>
          <w:i/>
          <w:sz w:val="22"/>
          <w:szCs w:val="22"/>
        </w:rPr>
        <w:t>The safety rules with motions</w:t>
      </w:r>
      <w:r w:rsidR="0031179A">
        <w:rPr>
          <w:rFonts w:ascii="Gill Sans MT" w:eastAsia="Times New Roman" w:hAnsi="Gill Sans MT" w:cs="Gill Sans"/>
          <w:bCs/>
          <w:i/>
          <w:sz w:val="22"/>
          <w:szCs w:val="22"/>
        </w:rPr>
        <w:t>”</w:t>
      </w:r>
    </w:p>
    <w:p w14:paraId="60B1D5FC" w14:textId="77777777" w:rsidR="0031179A" w:rsidRDefault="0031179A" w:rsidP="005A5745">
      <w:pPr>
        <w:widowControl w:val="0"/>
        <w:autoSpaceDE w:val="0"/>
        <w:autoSpaceDN w:val="0"/>
        <w:adjustRightInd w:val="0"/>
        <w:spacing w:line="240" w:lineRule="auto"/>
        <w:rPr>
          <w:rFonts w:ascii="Gill Sans MT" w:eastAsia="Times New Roman" w:hAnsi="Gill Sans MT" w:cs="Gill Sans"/>
          <w:bCs/>
          <w:i/>
          <w:sz w:val="22"/>
          <w:szCs w:val="22"/>
        </w:rPr>
      </w:pPr>
    </w:p>
    <w:p w14:paraId="216B0090" w14:textId="77777777" w:rsidR="0031179A" w:rsidRDefault="00CE0FC0" w:rsidP="00EC39F1">
      <w:pPr>
        <w:widowControl w:val="0"/>
        <w:autoSpaceDE w:val="0"/>
        <w:autoSpaceDN w:val="0"/>
        <w:adjustRightInd w:val="0"/>
        <w:spacing w:line="240" w:lineRule="auto"/>
        <w:ind w:firstLine="720"/>
        <w:rPr>
          <w:rFonts w:ascii="Gill Sans MT" w:eastAsia="Times New Roman" w:hAnsi="Gill Sans MT" w:cs="Gill Sans"/>
          <w:bCs/>
          <w:i/>
          <w:sz w:val="22"/>
          <w:szCs w:val="22"/>
        </w:rPr>
      </w:pPr>
      <w:proofErr w:type="gramStart"/>
      <w:r>
        <w:rPr>
          <w:rFonts w:ascii="Gill Sans MT" w:eastAsia="Times New Roman" w:hAnsi="Gill Sans MT" w:cs="Gill Sans"/>
          <w:bCs/>
          <w:i/>
          <w:sz w:val="22"/>
          <w:szCs w:val="22"/>
        </w:rPr>
        <w:t>“</w:t>
      </w:r>
      <w:r w:rsidR="0031179A" w:rsidRPr="0031179A">
        <w:rPr>
          <w:rFonts w:ascii="Gill Sans MT" w:eastAsia="Times New Roman" w:hAnsi="Gill Sans MT" w:cs="Gill Sans"/>
          <w:bCs/>
          <w:i/>
          <w:sz w:val="22"/>
          <w:szCs w:val="22"/>
        </w:rPr>
        <w:t>The catchy steps that the kids can follow to be safe.</w:t>
      </w:r>
      <w:r>
        <w:rPr>
          <w:rFonts w:ascii="Gill Sans MT" w:eastAsia="Times New Roman" w:hAnsi="Gill Sans MT" w:cs="Gill Sans"/>
          <w:bCs/>
          <w:i/>
          <w:sz w:val="22"/>
          <w:szCs w:val="22"/>
        </w:rPr>
        <w:t>”</w:t>
      </w:r>
      <w:proofErr w:type="gramEnd"/>
    </w:p>
    <w:p w14:paraId="210149E3" w14:textId="77777777" w:rsidR="0031179A" w:rsidRDefault="0031179A" w:rsidP="005A5745">
      <w:pPr>
        <w:widowControl w:val="0"/>
        <w:autoSpaceDE w:val="0"/>
        <w:autoSpaceDN w:val="0"/>
        <w:adjustRightInd w:val="0"/>
        <w:spacing w:line="240" w:lineRule="auto"/>
        <w:rPr>
          <w:rFonts w:ascii="Gill Sans MT" w:eastAsia="Times New Roman" w:hAnsi="Gill Sans MT" w:cs="Gill Sans"/>
          <w:bCs/>
          <w:i/>
          <w:sz w:val="22"/>
          <w:szCs w:val="22"/>
        </w:rPr>
      </w:pPr>
    </w:p>
    <w:p w14:paraId="497C5E6F" w14:textId="77777777" w:rsidR="005D3923" w:rsidRDefault="005D3923" w:rsidP="005A5745">
      <w:pPr>
        <w:widowControl w:val="0"/>
        <w:autoSpaceDE w:val="0"/>
        <w:autoSpaceDN w:val="0"/>
        <w:adjustRightInd w:val="0"/>
        <w:spacing w:line="240" w:lineRule="auto"/>
        <w:rPr>
          <w:rFonts w:ascii="Gill Sans MT" w:eastAsia="Times New Roman" w:hAnsi="Gill Sans MT" w:cs="Gill Sans"/>
          <w:bCs/>
          <w:sz w:val="22"/>
          <w:szCs w:val="22"/>
        </w:rPr>
      </w:pPr>
    </w:p>
    <w:p w14:paraId="433FA16A" w14:textId="77777777" w:rsidR="0031179A" w:rsidRPr="0031179A" w:rsidRDefault="0031179A" w:rsidP="005A5745">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Some of the respondents discussed the appropriateness of the manner in which the program addresses potentially sensitive content.</w:t>
      </w:r>
    </w:p>
    <w:p w14:paraId="7B203838" w14:textId="77777777" w:rsidR="0031179A" w:rsidRDefault="0031179A" w:rsidP="005A5745">
      <w:pPr>
        <w:widowControl w:val="0"/>
        <w:autoSpaceDE w:val="0"/>
        <w:autoSpaceDN w:val="0"/>
        <w:adjustRightInd w:val="0"/>
        <w:spacing w:line="240" w:lineRule="auto"/>
        <w:rPr>
          <w:rFonts w:ascii="Gill Sans MT" w:eastAsia="Times New Roman" w:hAnsi="Gill Sans MT" w:cs="Gill Sans"/>
          <w:bCs/>
          <w:sz w:val="22"/>
          <w:szCs w:val="22"/>
        </w:rPr>
      </w:pPr>
    </w:p>
    <w:p w14:paraId="1E19BEF2" w14:textId="77777777" w:rsidR="005D3923" w:rsidRDefault="005D3923" w:rsidP="00EC39F1">
      <w:pPr>
        <w:widowControl w:val="0"/>
        <w:autoSpaceDE w:val="0"/>
        <w:autoSpaceDN w:val="0"/>
        <w:adjustRightInd w:val="0"/>
        <w:spacing w:line="240" w:lineRule="auto"/>
        <w:ind w:left="720"/>
        <w:rPr>
          <w:rFonts w:ascii="Gill Sans MT" w:eastAsia="Times New Roman" w:hAnsi="Gill Sans MT" w:cs="Gill Sans"/>
          <w:bCs/>
          <w:i/>
          <w:sz w:val="22"/>
          <w:szCs w:val="22"/>
        </w:rPr>
      </w:pPr>
    </w:p>
    <w:p w14:paraId="5CBF1477" w14:textId="77777777" w:rsidR="0031179A" w:rsidRPr="0031179A" w:rsidRDefault="0031179A" w:rsidP="00EC39F1">
      <w:pPr>
        <w:widowControl w:val="0"/>
        <w:autoSpaceDE w:val="0"/>
        <w:autoSpaceDN w:val="0"/>
        <w:adjustRightInd w:val="0"/>
        <w:spacing w:line="240" w:lineRule="auto"/>
        <w:ind w:left="720"/>
        <w:rPr>
          <w:rFonts w:ascii="Gill Sans MT" w:eastAsia="Times New Roman" w:hAnsi="Gill Sans MT" w:cs="Gill Sans"/>
          <w:bCs/>
          <w:i/>
          <w:sz w:val="22"/>
          <w:szCs w:val="22"/>
        </w:rPr>
      </w:pPr>
      <w:r>
        <w:rPr>
          <w:rFonts w:ascii="Gill Sans MT" w:eastAsia="Times New Roman" w:hAnsi="Gill Sans MT" w:cs="Gill Sans"/>
          <w:bCs/>
          <w:i/>
          <w:sz w:val="22"/>
          <w:szCs w:val="22"/>
        </w:rPr>
        <w:t>“</w:t>
      </w:r>
      <w:proofErr w:type="gramStart"/>
      <w:r w:rsidRPr="0031179A">
        <w:rPr>
          <w:rFonts w:ascii="Gill Sans MT" w:eastAsia="Times New Roman" w:hAnsi="Gill Sans MT" w:cs="Gill Sans"/>
          <w:bCs/>
          <w:i/>
          <w:sz w:val="22"/>
          <w:szCs w:val="22"/>
        </w:rPr>
        <w:t>it</w:t>
      </w:r>
      <w:proofErr w:type="gramEnd"/>
      <w:r w:rsidRPr="0031179A">
        <w:rPr>
          <w:rFonts w:ascii="Gill Sans MT" w:eastAsia="Times New Roman" w:hAnsi="Gill Sans MT" w:cs="Gill Sans"/>
          <w:bCs/>
          <w:i/>
          <w:sz w:val="22"/>
          <w:szCs w:val="22"/>
        </w:rPr>
        <w:t xml:space="preserve"> provided an opportunity to share important information in a safe environment and made it ok for students to talk about things that can be uncomfortable.</w:t>
      </w:r>
      <w:r>
        <w:rPr>
          <w:rFonts w:ascii="Gill Sans MT" w:eastAsia="Times New Roman" w:hAnsi="Gill Sans MT" w:cs="Gill Sans"/>
          <w:bCs/>
          <w:i/>
          <w:sz w:val="22"/>
          <w:szCs w:val="22"/>
        </w:rPr>
        <w:t>”</w:t>
      </w:r>
    </w:p>
    <w:p w14:paraId="29810F2B" w14:textId="77777777" w:rsidR="0031179A" w:rsidRPr="0031179A" w:rsidRDefault="0031179A" w:rsidP="005A5745">
      <w:pPr>
        <w:widowControl w:val="0"/>
        <w:autoSpaceDE w:val="0"/>
        <w:autoSpaceDN w:val="0"/>
        <w:adjustRightInd w:val="0"/>
        <w:spacing w:line="240" w:lineRule="auto"/>
        <w:rPr>
          <w:rFonts w:ascii="Gill Sans MT" w:eastAsia="Times New Roman" w:hAnsi="Gill Sans MT" w:cs="Gill Sans"/>
          <w:bCs/>
          <w:i/>
          <w:sz w:val="22"/>
          <w:szCs w:val="22"/>
        </w:rPr>
      </w:pPr>
    </w:p>
    <w:p w14:paraId="572FBAB6" w14:textId="6A9DC89D" w:rsidR="0031179A" w:rsidRPr="0031179A" w:rsidRDefault="0031179A" w:rsidP="00EC39F1">
      <w:pPr>
        <w:widowControl w:val="0"/>
        <w:autoSpaceDE w:val="0"/>
        <w:autoSpaceDN w:val="0"/>
        <w:adjustRightInd w:val="0"/>
        <w:spacing w:line="240" w:lineRule="auto"/>
        <w:ind w:firstLine="720"/>
        <w:rPr>
          <w:rFonts w:ascii="Gill Sans MT" w:eastAsia="Times New Roman" w:hAnsi="Gill Sans MT" w:cs="Gill Sans"/>
          <w:bCs/>
          <w:i/>
          <w:sz w:val="22"/>
          <w:szCs w:val="22"/>
        </w:rPr>
      </w:pPr>
      <w:r>
        <w:rPr>
          <w:rFonts w:ascii="Gill Sans MT" w:eastAsia="Times New Roman" w:hAnsi="Gill Sans MT" w:cs="Gill Sans"/>
          <w:bCs/>
          <w:i/>
          <w:sz w:val="22"/>
          <w:szCs w:val="22"/>
        </w:rPr>
        <w:t>“</w:t>
      </w:r>
      <w:proofErr w:type="gramStart"/>
      <w:r w:rsidRPr="0031179A">
        <w:rPr>
          <w:rFonts w:ascii="Gill Sans MT" w:eastAsia="Times New Roman" w:hAnsi="Gill Sans MT" w:cs="Gill Sans"/>
          <w:bCs/>
          <w:i/>
          <w:sz w:val="22"/>
          <w:szCs w:val="22"/>
        </w:rPr>
        <w:t>for</w:t>
      </w:r>
      <w:proofErr w:type="gramEnd"/>
      <w:r w:rsidRPr="0031179A">
        <w:rPr>
          <w:rFonts w:ascii="Gill Sans MT" w:eastAsia="Times New Roman" w:hAnsi="Gill Sans MT" w:cs="Gill Sans"/>
          <w:bCs/>
          <w:i/>
          <w:sz w:val="22"/>
          <w:szCs w:val="22"/>
        </w:rPr>
        <w:t xml:space="preserve"> such a difficult topic to broach- it makes it simple and fun for students</w:t>
      </w:r>
      <w:r>
        <w:rPr>
          <w:rFonts w:ascii="Gill Sans MT" w:eastAsia="Times New Roman" w:hAnsi="Gill Sans MT" w:cs="Gill Sans"/>
          <w:bCs/>
          <w:i/>
          <w:sz w:val="22"/>
          <w:szCs w:val="22"/>
        </w:rPr>
        <w:t>”</w:t>
      </w:r>
    </w:p>
    <w:p w14:paraId="5D1ACD01" w14:textId="77777777" w:rsidR="0031179A" w:rsidRPr="0031179A" w:rsidRDefault="0031179A" w:rsidP="0031179A">
      <w:pPr>
        <w:widowControl w:val="0"/>
        <w:autoSpaceDE w:val="0"/>
        <w:autoSpaceDN w:val="0"/>
        <w:adjustRightInd w:val="0"/>
        <w:spacing w:line="240" w:lineRule="auto"/>
        <w:rPr>
          <w:rFonts w:ascii="Gill Sans MT" w:eastAsia="Times New Roman" w:hAnsi="Gill Sans MT" w:cs="Gill Sans"/>
          <w:bCs/>
          <w:i/>
          <w:sz w:val="22"/>
          <w:szCs w:val="22"/>
        </w:rPr>
      </w:pPr>
    </w:p>
    <w:p w14:paraId="683786FD" w14:textId="77777777" w:rsidR="0031179A" w:rsidRDefault="0031179A" w:rsidP="00EC39F1">
      <w:pPr>
        <w:widowControl w:val="0"/>
        <w:autoSpaceDE w:val="0"/>
        <w:autoSpaceDN w:val="0"/>
        <w:adjustRightInd w:val="0"/>
        <w:spacing w:line="240" w:lineRule="auto"/>
        <w:ind w:firstLine="720"/>
        <w:rPr>
          <w:rFonts w:ascii="Gill Sans MT" w:eastAsia="Times New Roman" w:hAnsi="Gill Sans MT" w:cs="Gill Sans"/>
          <w:bCs/>
          <w:i/>
          <w:sz w:val="22"/>
          <w:szCs w:val="22"/>
        </w:rPr>
      </w:pPr>
      <w:r>
        <w:rPr>
          <w:rFonts w:ascii="Gill Sans MT" w:eastAsia="Times New Roman" w:hAnsi="Gill Sans MT" w:cs="Gill Sans"/>
          <w:bCs/>
          <w:i/>
          <w:sz w:val="22"/>
          <w:szCs w:val="22"/>
        </w:rPr>
        <w:t>“</w:t>
      </w:r>
      <w:r w:rsidRPr="0031179A">
        <w:rPr>
          <w:rFonts w:ascii="Gill Sans MT" w:eastAsia="Times New Roman" w:hAnsi="Gill Sans MT" w:cs="Gill Sans"/>
          <w:bCs/>
          <w:i/>
          <w:sz w:val="22"/>
          <w:szCs w:val="22"/>
        </w:rPr>
        <w:t>It presents some issues that are not typically covered like neglect and abuse.</w:t>
      </w:r>
      <w:r>
        <w:rPr>
          <w:rFonts w:ascii="Gill Sans MT" w:eastAsia="Times New Roman" w:hAnsi="Gill Sans MT" w:cs="Gill Sans"/>
          <w:bCs/>
          <w:i/>
          <w:sz w:val="22"/>
          <w:szCs w:val="22"/>
        </w:rPr>
        <w:t>”</w:t>
      </w:r>
    </w:p>
    <w:p w14:paraId="354279C4" w14:textId="77777777" w:rsidR="00CE0FC0" w:rsidRDefault="00CE0FC0" w:rsidP="0031179A">
      <w:pPr>
        <w:widowControl w:val="0"/>
        <w:autoSpaceDE w:val="0"/>
        <w:autoSpaceDN w:val="0"/>
        <w:adjustRightInd w:val="0"/>
        <w:spacing w:line="240" w:lineRule="auto"/>
        <w:rPr>
          <w:rFonts w:ascii="Gill Sans MT" w:eastAsia="Times New Roman" w:hAnsi="Gill Sans MT" w:cs="Gill Sans"/>
          <w:bCs/>
          <w:i/>
          <w:sz w:val="22"/>
          <w:szCs w:val="22"/>
        </w:rPr>
      </w:pPr>
    </w:p>
    <w:p w14:paraId="6B7CFA0B" w14:textId="5AD36449" w:rsidR="00EC39F1" w:rsidRPr="0061254C" w:rsidRDefault="00CE0FC0" w:rsidP="0061254C">
      <w:pPr>
        <w:widowControl w:val="0"/>
        <w:autoSpaceDE w:val="0"/>
        <w:autoSpaceDN w:val="0"/>
        <w:adjustRightInd w:val="0"/>
        <w:spacing w:line="240" w:lineRule="auto"/>
        <w:ind w:left="720"/>
        <w:rPr>
          <w:rFonts w:ascii="Gill Sans MT" w:eastAsia="Times New Roman" w:hAnsi="Gill Sans MT" w:cs="Gill Sans"/>
          <w:bCs/>
          <w:i/>
          <w:sz w:val="22"/>
          <w:szCs w:val="22"/>
        </w:rPr>
      </w:pPr>
      <w:r>
        <w:rPr>
          <w:rFonts w:ascii="Gill Sans MT" w:eastAsia="Times New Roman" w:hAnsi="Gill Sans MT" w:cs="Gill Sans"/>
          <w:bCs/>
          <w:i/>
          <w:sz w:val="22"/>
          <w:szCs w:val="22"/>
        </w:rPr>
        <w:t>“</w:t>
      </w:r>
      <w:r w:rsidRPr="00CE0FC0">
        <w:rPr>
          <w:rFonts w:ascii="Gill Sans MT" w:eastAsia="Times New Roman" w:hAnsi="Gill Sans MT" w:cs="Gill Sans"/>
          <w:bCs/>
          <w:i/>
          <w:sz w:val="22"/>
          <w:szCs w:val="22"/>
        </w:rPr>
        <w:t>It helps students realize their vulnerability and the importance that they need help maintaining personal safety.</w:t>
      </w:r>
      <w:r>
        <w:rPr>
          <w:rFonts w:ascii="Gill Sans MT" w:eastAsia="Times New Roman" w:hAnsi="Gill Sans MT" w:cs="Gill Sans"/>
          <w:bCs/>
          <w:i/>
          <w:sz w:val="22"/>
          <w:szCs w:val="22"/>
        </w:rPr>
        <w:t>”</w:t>
      </w:r>
    </w:p>
    <w:p w14:paraId="349170EE" w14:textId="77777777" w:rsidR="00EC39F1" w:rsidRDefault="00EC39F1" w:rsidP="0031179A">
      <w:pPr>
        <w:widowControl w:val="0"/>
        <w:autoSpaceDE w:val="0"/>
        <w:autoSpaceDN w:val="0"/>
        <w:adjustRightInd w:val="0"/>
        <w:spacing w:line="240" w:lineRule="auto"/>
        <w:rPr>
          <w:rFonts w:ascii="Gill Sans MT" w:eastAsia="Times New Roman" w:hAnsi="Gill Sans MT" w:cs="Gill Sans"/>
          <w:bCs/>
          <w:sz w:val="22"/>
          <w:szCs w:val="22"/>
        </w:rPr>
      </w:pPr>
    </w:p>
    <w:p w14:paraId="4AA63AE5" w14:textId="77777777" w:rsidR="00EC39F1" w:rsidRDefault="00EC39F1" w:rsidP="0031179A">
      <w:pPr>
        <w:widowControl w:val="0"/>
        <w:autoSpaceDE w:val="0"/>
        <w:autoSpaceDN w:val="0"/>
        <w:adjustRightInd w:val="0"/>
        <w:spacing w:line="240" w:lineRule="auto"/>
        <w:rPr>
          <w:rFonts w:ascii="Gill Sans MT" w:eastAsia="Times New Roman" w:hAnsi="Gill Sans MT" w:cs="Gill Sans"/>
          <w:bCs/>
          <w:sz w:val="22"/>
          <w:szCs w:val="22"/>
        </w:rPr>
      </w:pPr>
    </w:p>
    <w:p w14:paraId="662E3443" w14:textId="77777777" w:rsidR="00CE0FC0" w:rsidRPr="00CE0FC0" w:rsidRDefault="00CE0FC0" w:rsidP="0031179A">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A related section asked the respondents for their opinions on the ways in which the program could be improved.  Again, the majority of the facilitators offered their opinion.  Most, focused on time constraints and the need to shorten the materials.</w:t>
      </w:r>
      <w:r w:rsidR="002432DD">
        <w:rPr>
          <w:rFonts w:ascii="Gill Sans MT" w:eastAsia="Times New Roman" w:hAnsi="Gill Sans MT" w:cs="Gill Sans"/>
          <w:bCs/>
          <w:sz w:val="22"/>
          <w:szCs w:val="22"/>
        </w:rPr>
        <w:t xml:space="preserve">  </w:t>
      </w:r>
      <w:r w:rsidR="00DF3BB1">
        <w:rPr>
          <w:rFonts w:ascii="Gill Sans MT" w:eastAsia="Times New Roman" w:hAnsi="Gill Sans MT" w:cs="Gill Sans"/>
          <w:bCs/>
          <w:sz w:val="22"/>
          <w:szCs w:val="22"/>
        </w:rPr>
        <w:t>A few of the comments suggested that the lessons should be more interactive.</w:t>
      </w:r>
    </w:p>
    <w:p w14:paraId="1597DCB6" w14:textId="77777777" w:rsidR="00CE0FC0" w:rsidRPr="00CE0FC0" w:rsidRDefault="00CE0FC0" w:rsidP="0031179A">
      <w:pPr>
        <w:widowControl w:val="0"/>
        <w:autoSpaceDE w:val="0"/>
        <w:autoSpaceDN w:val="0"/>
        <w:adjustRightInd w:val="0"/>
        <w:spacing w:line="240" w:lineRule="auto"/>
        <w:rPr>
          <w:rFonts w:ascii="Gill Sans MT" w:eastAsia="Times New Roman" w:hAnsi="Gill Sans MT" w:cs="Gill Sans"/>
          <w:bCs/>
          <w:sz w:val="22"/>
          <w:szCs w:val="22"/>
        </w:rPr>
      </w:pPr>
    </w:p>
    <w:p w14:paraId="7DFAFAF2" w14:textId="77777777" w:rsidR="00CE0FC0" w:rsidRDefault="00DF3BB1" w:rsidP="00EC39F1">
      <w:pPr>
        <w:widowControl w:val="0"/>
        <w:autoSpaceDE w:val="0"/>
        <w:autoSpaceDN w:val="0"/>
        <w:adjustRightInd w:val="0"/>
        <w:spacing w:line="240" w:lineRule="auto"/>
        <w:ind w:left="720"/>
        <w:rPr>
          <w:rFonts w:ascii="Gill Sans MT" w:eastAsia="Times New Roman" w:hAnsi="Gill Sans MT" w:cs="Gill Sans"/>
          <w:bCs/>
          <w:i/>
          <w:sz w:val="22"/>
          <w:szCs w:val="22"/>
        </w:rPr>
      </w:pPr>
      <w:r>
        <w:rPr>
          <w:rFonts w:ascii="Gill Sans MT" w:eastAsia="Times New Roman" w:hAnsi="Gill Sans MT" w:cs="Gill Sans"/>
          <w:bCs/>
          <w:i/>
          <w:sz w:val="22"/>
          <w:szCs w:val="22"/>
        </w:rPr>
        <w:t>“</w:t>
      </w:r>
      <w:r w:rsidRPr="00DF3BB1">
        <w:rPr>
          <w:rFonts w:ascii="Gill Sans MT" w:eastAsia="Times New Roman" w:hAnsi="Gill Sans MT" w:cs="Gill Sans"/>
          <w:bCs/>
          <w:i/>
          <w:sz w:val="22"/>
          <w:szCs w:val="22"/>
        </w:rPr>
        <w:t>As much as time is a factor, I think there is so much information that using three shorter lessons would be more helpful to help students learn and review all the information that they are being exposed to in this program.</w:t>
      </w:r>
      <w:r>
        <w:rPr>
          <w:rFonts w:ascii="Gill Sans MT" w:eastAsia="Times New Roman" w:hAnsi="Gill Sans MT" w:cs="Gill Sans"/>
          <w:bCs/>
          <w:i/>
          <w:sz w:val="22"/>
          <w:szCs w:val="22"/>
        </w:rPr>
        <w:t>”</w:t>
      </w:r>
    </w:p>
    <w:p w14:paraId="207A0509" w14:textId="77777777" w:rsidR="00DF3BB1" w:rsidRDefault="00DF3BB1" w:rsidP="0031179A">
      <w:pPr>
        <w:widowControl w:val="0"/>
        <w:autoSpaceDE w:val="0"/>
        <w:autoSpaceDN w:val="0"/>
        <w:adjustRightInd w:val="0"/>
        <w:spacing w:line="240" w:lineRule="auto"/>
        <w:rPr>
          <w:rFonts w:ascii="Gill Sans MT" w:eastAsia="Times New Roman" w:hAnsi="Gill Sans MT" w:cs="Gill Sans"/>
          <w:bCs/>
          <w:i/>
          <w:sz w:val="22"/>
          <w:szCs w:val="22"/>
        </w:rPr>
      </w:pPr>
    </w:p>
    <w:p w14:paraId="041FEC23" w14:textId="77777777" w:rsidR="00DF3BB1" w:rsidRPr="00DF3BB1" w:rsidRDefault="00DF3BB1" w:rsidP="00EC39F1">
      <w:pPr>
        <w:widowControl w:val="0"/>
        <w:autoSpaceDE w:val="0"/>
        <w:autoSpaceDN w:val="0"/>
        <w:adjustRightInd w:val="0"/>
        <w:spacing w:line="240" w:lineRule="auto"/>
        <w:ind w:left="720"/>
        <w:rPr>
          <w:rFonts w:ascii="Gill Sans MT" w:eastAsia="Times New Roman" w:hAnsi="Gill Sans MT" w:cs="Gill Sans"/>
          <w:bCs/>
          <w:i/>
          <w:sz w:val="22"/>
          <w:szCs w:val="22"/>
        </w:rPr>
      </w:pPr>
      <w:r>
        <w:rPr>
          <w:rFonts w:ascii="Gill Sans MT" w:eastAsia="Times New Roman" w:hAnsi="Gill Sans MT" w:cs="Gill Sans"/>
          <w:bCs/>
          <w:i/>
          <w:sz w:val="22"/>
          <w:szCs w:val="22"/>
        </w:rPr>
        <w:t>“</w:t>
      </w:r>
      <w:r w:rsidRPr="00DF3BB1">
        <w:rPr>
          <w:rFonts w:ascii="Gill Sans MT" w:eastAsia="Times New Roman" w:hAnsi="Gill Sans MT" w:cs="Gill Sans"/>
          <w:bCs/>
          <w:i/>
          <w:sz w:val="22"/>
          <w:szCs w:val="22"/>
        </w:rPr>
        <w:t>Lessons are very long but not sure what can be done about this with the amount of information that needs to be covered</w:t>
      </w:r>
      <w:r>
        <w:rPr>
          <w:rFonts w:ascii="Gill Sans MT" w:eastAsia="Times New Roman" w:hAnsi="Gill Sans MT" w:cs="Gill Sans"/>
          <w:bCs/>
          <w:i/>
          <w:sz w:val="22"/>
          <w:szCs w:val="22"/>
        </w:rPr>
        <w:t>”</w:t>
      </w:r>
    </w:p>
    <w:p w14:paraId="57B2A13A" w14:textId="77777777" w:rsidR="00CE0FC0" w:rsidRDefault="00CE0FC0" w:rsidP="0031179A">
      <w:pPr>
        <w:widowControl w:val="0"/>
        <w:autoSpaceDE w:val="0"/>
        <w:autoSpaceDN w:val="0"/>
        <w:adjustRightInd w:val="0"/>
        <w:spacing w:line="240" w:lineRule="auto"/>
        <w:rPr>
          <w:rFonts w:ascii="Gill Sans MT" w:eastAsia="Times New Roman" w:hAnsi="Gill Sans MT" w:cs="Gill Sans"/>
          <w:bCs/>
          <w:i/>
          <w:sz w:val="22"/>
          <w:szCs w:val="22"/>
        </w:rPr>
      </w:pPr>
    </w:p>
    <w:p w14:paraId="7AE015D8" w14:textId="77777777" w:rsidR="00CE0FC0" w:rsidRDefault="00DF3BB1" w:rsidP="0031179A">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 xml:space="preserve">Approximately 50% of the respondents offered some additional comments.  </w:t>
      </w:r>
      <w:r w:rsidR="00B072EA">
        <w:rPr>
          <w:rFonts w:ascii="Gill Sans MT" w:eastAsia="Times New Roman" w:hAnsi="Gill Sans MT" w:cs="Gill Sans"/>
          <w:bCs/>
          <w:sz w:val="22"/>
          <w:szCs w:val="22"/>
        </w:rPr>
        <w:t>These comments either focused on issues related to time constraints or were remarks about the quality of the program.  For example one respondent noted that:</w:t>
      </w:r>
    </w:p>
    <w:p w14:paraId="01B2EF44" w14:textId="77777777" w:rsidR="00B072EA" w:rsidRDefault="00B072EA" w:rsidP="0031179A">
      <w:pPr>
        <w:widowControl w:val="0"/>
        <w:autoSpaceDE w:val="0"/>
        <w:autoSpaceDN w:val="0"/>
        <w:adjustRightInd w:val="0"/>
        <w:spacing w:line="240" w:lineRule="auto"/>
        <w:rPr>
          <w:rFonts w:ascii="Gill Sans MT" w:eastAsia="Times New Roman" w:hAnsi="Gill Sans MT" w:cs="Gill Sans"/>
          <w:bCs/>
          <w:sz w:val="22"/>
          <w:szCs w:val="22"/>
        </w:rPr>
      </w:pPr>
    </w:p>
    <w:p w14:paraId="4891B77A" w14:textId="77777777" w:rsidR="00B072EA" w:rsidRPr="00B072EA" w:rsidRDefault="00B072EA" w:rsidP="00EC39F1">
      <w:pPr>
        <w:widowControl w:val="0"/>
        <w:autoSpaceDE w:val="0"/>
        <w:autoSpaceDN w:val="0"/>
        <w:adjustRightInd w:val="0"/>
        <w:spacing w:line="240" w:lineRule="auto"/>
        <w:ind w:left="720" w:firstLine="60"/>
        <w:rPr>
          <w:rFonts w:ascii="Gill Sans MT" w:eastAsia="Times New Roman" w:hAnsi="Gill Sans MT" w:cs="Gill Sans"/>
          <w:bCs/>
          <w:i/>
          <w:sz w:val="22"/>
          <w:szCs w:val="22"/>
        </w:rPr>
      </w:pPr>
      <w:r>
        <w:rPr>
          <w:rFonts w:ascii="Gill Sans MT" w:eastAsia="Times New Roman" w:hAnsi="Gill Sans MT" w:cs="Gill Sans"/>
          <w:bCs/>
          <w:sz w:val="22"/>
          <w:szCs w:val="22"/>
        </w:rPr>
        <w:t>“</w:t>
      </w:r>
      <w:r w:rsidRPr="00B072EA">
        <w:rPr>
          <w:rFonts w:ascii="Gill Sans MT" w:eastAsia="Times New Roman" w:hAnsi="Gill Sans MT" w:cs="Gill Sans"/>
          <w:bCs/>
          <w:i/>
          <w:sz w:val="22"/>
          <w:szCs w:val="22"/>
        </w:rPr>
        <w:t xml:space="preserve">I </w:t>
      </w:r>
      <w:r w:rsidR="00EC39F1" w:rsidRPr="00B072EA">
        <w:rPr>
          <w:rFonts w:ascii="Gill Sans MT" w:eastAsia="Times New Roman" w:hAnsi="Gill Sans MT" w:cs="Gill Sans"/>
          <w:bCs/>
          <w:i/>
          <w:sz w:val="22"/>
          <w:szCs w:val="22"/>
        </w:rPr>
        <w:t>really</w:t>
      </w:r>
      <w:r w:rsidRPr="00B072EA">
        <w:rPr>
          <w:rFonts w:ascii="Gill Sans MT" w:eastAsia="Times New Roman" w:hAnsi="Gill Sans MT" w:cs="Gill Sans"/>
          <w:bCs/>
          <w:i/>
          <w:sz w:val="22"/>
          <w:szCs w:val="22"/>
        </w:rPr>
        <w:t xml:space="preserve"> liked it overall and thought it was especially important for my kids where the family might not be having these discussions. The pencils and home pages and other goodies were very exciting. I like the </w:t>
      </w:r>
      <w:r w:rsidRPr="00B072EA">
        <w:rPr>
          <w:rFonts w:ascii="Gill Sans MT" w:eastAsia="Times New Roman" w:hAnsi="Gill Sans MT" w:cs="Gill Sans"/>
          <w:bCs/>
          <w:i/>
          <w:sz w:val="22"/>
          <w:szCs w:val="22"/>
        </w:rPr>
        <w:lastRenderedPageBreak/>
        <w:t>homepage a lot.</w:t>
      </w:r>
      <w:r>
        <w:rPr>
          <w:rFonts w:ascii="Gill Sans MT" w:eastAsia="Times New Roman" w:hAnsi="Gill Sans MT" w:cs="Gill Sans"/>
          <w:bCs/>
          <w:i/>
          <w:sz w:val="22"/>
          <w:szCs w:val="22"/>
        </w:rPr>
        <w:t>”</w:t>
      </w:r>
    </w:p>
    <w:p w14:paraId="1938B0DF" w14:textId="77777777" w:rsidR="00B072EA" w:rsidRPr="00DF3BB1" w:rsidRDefault="00B072EA" w:rsidP="0031179A">
      <w:pPr>
        <w:widowControl w:val="0"/>
        <w:autoSpaceDE w:val="0"/>
        <w:autoSpaceDN w:val="0"/>
        <w:adjustRightInd w:val="0"/>
        <w:spacing w:line="240" w:lineRule="auto"/>
        <w:rPr>
          <w:rFonts w:ascii="Gill Sans MT" w:eastAsia="Times New Roman" w:hAnsi="Gill Sans MT" w:cs="Gill Sans"/>
          <w:bCs/>
          <w:sz w:val="22"/>
          <w:szCs w:val="22"/>
        </w:rPr>
      </w:pPr>
    </w:p>
    <w:p w14:paraId="2EE6148F" w14:textId="77777777" w:rsidR="0031179A" w:rsidRDefault="0031179A" w:rsidP="005A5745">
      <w:pPr>
        <w:widowControl w:val="0"/>
        <w:autoSpaceDE w:val="0"/>
        <w:autoSpaceDN w:val="0"/>
        <w:adjustRightInd w:val="0"/>
        <w:spacing w:line="240" w:lineRule="auto"/>
        <w:rPr>
          <w:rFonts w:ascii="Gill Sans MT" w:eastAsia="Times New Roman" w:hAnsi="Gill Sans MT" w:cs="Gill Sans"/>
          <w:bCs/>
          <w:sz w:val="22"/>
          <w:szCs w:val="22"/>
        </w:rPr>
      </w:pPr>
    </w:p>
    <w:p w14:paraId="7ABB2C97" w14:textId="77777777" w:rsidR="0061254C" w:rsidRDefault="0061254C" w:rsidP="005A5745">
      <w:pPr>
        <w:widowControl w:val="0"/>
        <w:autoSpaceDE w:val="0"/>
        <w:autoSpaceDN w:val="0"/>
        <w:adjustRightInd w:val="0"/>
        <w:spacing w:line="240" w:lineRule="auto"/>
        <w:rPr>
          <w:rFonts w:ascii="Gill Sans MT" w:eastAsia="Times New Roman" w:hAnsi="Gill Sans MT" w:cs="Gill Sans"/>
          <w:bCs/>
          <w:sz w:val="22"/>
          <w:szCs w:val="22"/>
        </w:rPr>
      </w:pPr>
    </w:p>
    <w:p w14:paraId="79AAA885" w14:textId="77777777" w:rsidR="0061254C" w:rsidRDefault="0061254C" w:rsidP="005A5745">
      <w:pPr>
        <w:widowControl w:val="0"/>
        <w:autoSpaceDE w:val="0"/>
        <w:autoSpaceDN w:val="0"/>
        <w:adjustRightInd w:val="0"/>
        <w:spacing w:line="240" w:lineRule="auto"/>
        <w:rPr>
          <w:rFonts w:ascii="Gill Sans MT" w:eastAsia="Times New Roman" w:hAnsi="Gill Sans MT" w:cs="Gill Sans"/>
          <w:bCs/>
          <w:sz w:val="22"/>
          <w:szCs w:val="22"/>
        </w:rPr>
      </w:pPr>
    </w:p>
    <w:p w14:paraId="230FE656" w14:textId="77777777" w:rsidR="0061254C" w:rsidRPr="008C4C56" w:rsidRDefault="0061254C" w:rsidP="005A5745">
      <w:pPr>
        <w:widowControl w:val="0"/>
        <w:autoSpaceDE w:val="0"/>
        <w:autoSpaceDN w:val="0"/>
        <w:adjustRightInd w:val="0"/>
        <w:spacing w:line="240" w:lineRule="auto"/>
        <w:rPr>
          <w:rFonts w:ascii="Gill Sans MT" w:eastAsia="Times New Roman" w:hAnsi="Gill Sans MT" w:cs="Gill Sans"/>
          <w:bCs/>
          <w:sz w:val="22"/>
          <w:szCs w:val="22"/>
        </w:rPr>
      </w:pPr>
    </w:p>
    <w:p w14:paraId="4BAF789B" w14:textId="77777777" w:rsidR="00DF3BB1" w:rsidRPr="005D3923" w:rsidRDefault="00EC39F1" w:rsidP="005D3923">
      <w:pPr>
        <w:pStyle w:val="Heading1"/>
        <w:numPr>
          <w:ilvl w:val="0"/>
          <w:numId w:val="34"/>
        </w:numPr>
      </w:pPr>
      <w:r w:rsidRPr="005D3923">
        <w:t>Interview results</w:t>
      </w:r>
    </w:p>
    <w:p w14:paraId="25B2B72A" w14:textId="77777777" w:rsidR="00DF3BB1" w:rsidRDefault="00DF3BB1" w:rsidP="005A5745">
      <w:pPr>
        <w:pStyle w:val="sectionhead"/>
      </w:pPr>
    </w:p>
    <w:p w14:paraId="54298C77" w14:textId="07AE2DA8" w:rsidR="00B4774C" w:rsidRPr="00215126" w:rsidRDefault="00B4774C" w:rsidP="00B4774C">
      <w:pPr>
        <w:pStyle w:val="bodytext1"/>
        <w:rPr>
          <w:rFonts w:ascii="Gill Sans MT" w:hAnsi="Gill Sans MT"/>
          <w:lang w:val="en-US"/>
        </w:rPr>
      </w:pPr>
      <w:r w:rsidRPr="00B4774C">
        <w:rPr>
          <w:rFonts w:ascii="Gill Sans MT" w:hAnsi="Gill Sans MT"/>
        </w:rPr>
        <w:t xml:space="preserve">Interviews with </w:t>
      </w:r>
      <w:r w:rsidR="00F1476A">
        <w:rPr>
          <w:rFonts w:ascii="Gill Sans MT" w:hAnsi="Gill Sans MT"/>
        </w:rPr>
        <w:t xml:space="preserve">MBF </w:t>
      </w:r>
      <w:r w:rsidRPr="00B4774C">
        <w:rPr>
          <w:rFonts w:ascii="Gill Sans MT" w:hAnsi="Gill Sans MT"/>
        </w:rPr>
        <w:t xml:space="preserve">Child Safety Matters facilitators provided valuable insight as to the implementation of the program today and into the future.  Facilitators were able to respond with positives, negatives, and suggestions in regards to the </w:t>
      </w:r>
      <w:r w:rsidR="00F1476A">
        <w:rPr>
          <w:rFonts w:ascii="Gill Sans MT" w:hAnsi="Gill Sans MT"/>
        </w:rPr>
        <w:t xml:space="preserve">MBF </w:t>
      </w:r>
      <w:r w:rsidRPr="00B4774C">
        <w:rPr>
          <w:rFonts w:ascii="Gill Sans MT" w:hAnsi="Gill Sans MT"/>
        </w:rPr>
        <w:t>CSM Program.  The following is a recapitulation of their overall ideas as well as some direct quotes.</w:t>
      </w:r>
      <w:r>
        <w:rPr>
          <w:rFonts w:ascii="Gill Sans MT" w:hAnsi="Gill Sans MT"/>
          <w:lang w:val="en-US"/>
        </w:rPr>
        <w:t xml:space="preserve">  </w:t>
      </w:r>
      <w:r w:rsidRPr="00B4774C">
        <w:rPr>
          <w:rFonts w:ascii="Gill Sans MT" w:hAnsi="Gill Sans MT"/>
        </w:rPr>
        <w:t>There were certainly a number of program factors that had a positive effect on the facilitators, students, and parents.  Such aspects (as dictated by faci</w:t>
      </w:r>
      <w:r w:rsidR="00215126">
        <w:rPr>
          <w:rFonts w:ascii="Gill Sans MT" w:hAnsi="Gill Sans MT"/>
        </w:rPr>
        <w:t xml:space="preserve">litators) include: the </w:t>
      </w:r>
      <w:r w:rsidR="00215126">
        <w:rPr>
          <w:rFonts w:ascii="Gill Sans MT" w:hAnsi="Gill Sans MT"/>
          <w:lang w:val="en-US"/>
        </w:rPr>
        <w:t xml:space="preserve">curriculum’s </w:t>
      </w:r>
      <w:r w:rsidRPr="00B4774C">
        <w:rPr>
          <w:rFonts w:ascii="Gill Sans MT" w:hAnsi="Gill Sans MT"/>
        </w:rPr>
        <w:t>information and content, its’ ease of impl</w:t>
      </w:r>
      <w:r>
        <w:rPr>
          <w:rFonts w:ascii="Gill Sans MT" w:hAnsi="Gill Sans MT"/>
        </w:rPr>
        <w:t xml:space="preserve">ementation, great </w:t>
      </w:r>
      <w:r w:rsidR="0029629B">
        <w:rPr>
          <w:rFonts w:ascii="Gill Sans MT" w:hAnsi="Gill Sans MT"/>
        </w:rPr>
        <w:t xml:space="preserve">reinforcement </w:t>
      </w:r>
      <w:r>
        <w:rPr>
          <w:rFonts w:ascii="Gill Sans MT" w:hAnsi="Gill Sans MT"/>
        </w:rPr>
        <w:t>giveaway</w:t>
      </w:r>
      <w:r w:rsidR="0029629B">
        <w:rPr>
          <w:rFonts w:ascii="Gill Sans MT" w:hAnsi="Gill Sans MT"/>
        </w:rPr>
        <w:t xml:space="preserve"> items</w:t>
      </w:r>
      <w:r w:rsidRPr="00B4774C">
        <w:rPr>
          <w:rFonts w:ascii="Gill Sans MT" w:hAnsi="Gill Sans MT"/>
        </w:rPr>
        <w:t>, appropriate letters to parents and homework for students, videos provided within the PowerPoints, and the Safety Rule movements for</w:t>
      </w:r>
      <w:r>
        <w:rPr>
          <w:rFonts w:ascii="Gill Sans MT" w:hAnsi="Gill Sans MT"/>
        </w:rPr>
        <w:t xml:space="preserve"> the younger</w:t>
      </w:r>
      <w:r w:rsidR="00215126">
        <w:rPr>
          <w:rFonts w:ascii="Gill Sans MT" w:hAnsi="Gill Sans MT"/>
          <w:lang w:val="en-US"/>
        </w:rPr>
        <w:t xml:space="preserve"> students.</w:t>
      </w:r>
    </w:p>
    <w:p w14:paraId="58FE92A3" w14:textId="77777777" w:rsidR="00B4774C" w:rsidRDefault="00B4774C" w:rsidP="00B4774C">
      <w:pPr>
        <w:pStyle w:val="bodytext1"/>
        <w:rPr>
          <w:rFonts w:ascii="Gill Sans MT" w:hAnsi="Gill Sans MT"/>
          <w:lang w:val="en-US"/>
        </w:rPr>
      </w:pPr>
    </w:p>
    <w:p w14:paraId="34043A00" w14:textId="2131D3CA" w:rsidR="0061254C" w:rsidRDefault="00B4774C" w:rsidP="00B4774C">
      <w:pPr>
        <w:pStyle w:val="bodytext1"/>
        <w:rPr>
          <w:rFonts w:ascii="Gill Sans MT" w:hAnsi="Gill Sans MT"/>
          <w:lang w:val="en-US"/>
        </w:rPr>
      </w:pPr>
      <w:r>
        <w:rPr>
          <w:rFonts w:ascii="Gill Sans MT" w:hAnsi="Gill Sans MT"/>
          <w:lang w:val="en-US"/>
        </w:rPr>
        <w:t xml:space="preserve">We report the </w:t>
      </w:r>
      <w:r w:rsidR="00215126">
        <w:rPr>
          <w:rFonts w:ascii="Gill Sans MT" w:hAnsi="Gill Sans MT"/>
          <w:lang w:val="en-US"/>
        </w:rPr>
        <w:t xml:space="preserve">interview </w:t>
      </w:r>
      <w:r w:rsidR="00DD379C">
        <w:rPr>
          <w:rFonts w:ascii="Gill Sans MT" w:hAnsi="Gill Sans MT"/>
          <w:lang w:val="en-US"/>
        </w:rPr>
        <w:t>findings under five</w:t>
      </w:r>
      <w:r>
        <w:rPr>
          <w:rFonts w:ascii="Gill Sans MT" w:hAnsi="Gill Sans MT"/>
          <w:lang w:val="en-US"/>
        </w:rPr>
        <w:t xml:space="preserve"> broad themes: </w:t>
      </w:r>
    </w:p>
    <w:p w14:paraId="0F96B24B" w14:textId="77777777" w:rsidR="0061254C" w:rsidRDefault="0061254C" w:rsidP="00B4774C">
      <w:pPr>
        <w:pStyle w:val="bodytext1"/>
        <w:rPr>
          <w:rFonts w:ascii="Gill Sans MT" w:hAnsi="Gill Sans MT"/>
          <w:lang w:val="en-US"/>
        </w:rPr>
      </w:pPr>
    </w:p>
    <w:p w14:paraId="4091CEF7" w14:textId="77777777" w:rsidR="00B4774C" w:rsidRDefault="00B4774C" w:rsidP="00B4774C">
      <w:pPr>
        <w:pStyle w:val="bodytext1"/>
        <w:numPr>
          <w:ilvl w:val="0"/>
          <w:numId w:val="42"/>
        </w:numPr>
        <w:rPr>
          <w:rFonts w:ascii="Gill Sans MT" w:hAnsi="Gill Sans MT"/>
          <w:lang w:val="en-US"/>
        </w:rPr>
      </w:pPr>
      <w:r>
        <w:rPr>
          <w:rFonts w:ascii="Gill Sans MT" w:hAnsi="Gill Sans MT"/>
          <w:lang w:val="en-US"/>
        </w:rPr>
        <w:t>Quality of content and information in the lessons</w:t>
      </w:r>
    </w:p>
    <w:p w14:paraId="34BDA76F" w14:textId="46E3DB81" w:rsidR="00B4774C" w:rsidRDefault="0029629B" w:rsidP="00B4774C">
      <w:pPr>
        <w:pStyle w:val="bodytext1"/>
        <w:numPr>
          <w:ilvl w:val="0"/>
          <w:numId w:val="42"/>
        </w:numPr>
        <w:rPr>
          <w:rFonts w:ascii="Gill Sans MT" w:hAnsi="Gill Sans MT"/>
          <w:lang w:val="en-US"/>
        </w:rPr>
      </w:pPr>
      <w:r>
        <w:rPr>
          <w:rFonts w:ascii="Gill Sans MT" w:hAnsi="Gill Sans MT"/>
          <w:lang w:val="en-US"/>
        </w:rPr>
        <w:t>Reinforcement g</w:t>
      </w:r>
      <w:r w:rsidR="00B4774C">
        <w:rPr>
          <w:rFonts w:ascii="Gill Sans MT" w:hAnsi="Gill Sans MT"/>
          <w:lang w:val="en-US"/>
        </w:rPr>
        <w:t>iveaway</w:t>
      </w:r>
      <w:r>
        <w:rPr>
          <w:rFonts w:ascii="Gill Sans MT" w:hAnsi="Gill Sans MT"/>
          <w:lang w:val="en-US"/>
        </w:rPr>
        <w:t xml:space="preserve"> items</w:t>
      </w:r>
    </w:p>
    <w:p w14:paraId="6ACD0EA9" w14:textId="2E68C798" w:rsidR="00B4774C" w:rsidRDefault="00B4774C" w:rsidP="00B4774C">
      <w:pPr>
        <w:pStyle w:val="bodytext1"/>
        <w:numPr>
          <w:ilvl w:val="0"/>
          <w:numId w:val="42"/>
        </w:numPr>
        <w:rPr>
          <w:rFonts w:ascii="Gill Sans MT" w:hAnsi="Gill Sans MT"/>
          <w:lang w:val="en-US"/>
        </w:rPr>
      </w:pPr>
      <w:r>
        <w:rPr>
          <w:rFonts w:ascii="Gill Sans MT" w:hAnsi="Gill Sans MT"/>
          <w:lang w:val="en-US"/>
        </w:rPr>
        <w:t xml:space="preserve">Parent information and </w:t>
      </w:r>
      <w:r w:rsidR="0029629B">
        <w:rPr>
          <w:rFonts w:ascii="Gill Sans MT" w:hAnsi="Gill Sans MT"/>
          <w:lang w:val="en-US"/>
        </w:rPr>
        <w:t>activities</w:t>
      </w:r>
    </w:p>
    <w:p w14:paraId="57B85238" w14:textId="77777777" w:rsidR="00B4774C" w:rsidRDefault="00B4774C" w:rsidP="00B4774C">
      <w:pPr>
        <w:pStyle w:val="bodytext1"/>
        <w:numPr>
          <w:ilvl w:val="0"/>
          <w:numId w:val="42"/>
        </w:numPr>
        <w:rPr>
          <w:rFonts w:ascii="Gill Sans MT" w:hAnsi="Gill Sans MT"/>
          <w:lang w:val="en-US"/>
        </w:rPr>
      </w:pPr>
      <w:r>
        <w:rPr>
          <w:rFonts w:ascii="Gill Sans MT" w:hAnsi="Gill Sans MT"/>
          <w:lang w:val="en-US"/>
        </w:rPr>
        <w:t>Lesson resources (PowerPoints, videos, etc</w:t>
      </w:r>
      <w:r w:rsidR="00215126">
        <w:rPr>
          <w:rFonts w:ascii="Gill Sans MT" w:hAnsi="Gill Sans MT"/>
          <w:lang w:val="en-US"/>
        </w:rPr>
        <w:t>.</w:t>
      </w:r>
      <w:r>
        <w:rPr>
          <w:rFonts w:ascii="Gill Sans MT" w:hAnsi="Gill Sans MT"/>
          <w:lang w:val="en-US"/>
        </w:rPr>
        <w:t>)</w:t>
      </w:r>
    </w:p>
    <w:p w14:paraId="55370CAD" w14:textId="77777777" w:rsidR="00DD379C" w:rsidRPr="00B4774C" w:rsidRDefault="00DD379C" w:rsidP="00B4774C">
      <w:pPr>
        <w:pStyle w:val="bodytext1"/>
        <w:numPr>
          <w:ilvl w:val="0"/>
          <w:numId w:val="42"/>
        </w:numPr>
        <w:rPr>
          <w:rFonts w:ascii="Gill Sans MT" w:hAnsi="Gill Sans MT"/>
          <w:lang w:val="en-US"/>
        </w:rPr>
      </w:pPr>
      <w:r>
        <w:rPr>
          <w:rFonts w:ascii="Gill Sans MT" w:hAnsi="Gill Sans MT"/>
          <w:lang w:val="en-US"/>
        </w:rPr>
        <w:t>Suggestions for improvement</w:t>
      </w:r>
    </w:p>
    <w:p w14:paraId="3BEE3CFD" w14:textId="77777777" w:rsidR="00B4774C" w:rsidRPr="00B4774C" w:rsidRDefault="00B4774C" w:rsidP="00B4774C">
      <w:pPr>
        <w:pStyle w:val="bodytext1"/>
        <w:ind w:firstLine="360"/>
        <w:rPr>
          <w:rFonts w:ascii="Gill Sans MT" w:hAnsi="Gill Sans MT"/>
        </w:rPr>
      </w:pPr>
      <w:r w:rsidRPr="00B4774C">
        <w:rPr>
          <w:rFonts w:ascii="Gill Sans MT" w:hAnsi="Gill Sans MT"/>
        </w:rPr>
        <w:t xml:space="preserve">  </w:t>
      </w:r>
    </w:p>
    <w:p w14:paraId="3DA67E37" w14:textId="77777777" w:rsidR="00B4774C" w:rsidRDefault="00B4774C" w:rsidP="00B4774C">
      <w:pPr>
        <w:pStyle w:val="bodytext1"/>
        <w:rPr>
          <w:rFonts w:ascii="Gill Sans MT" w:hAnsi="Gill Sans MT"/>
          <w:lang w:val="en-US"/>
        </w:rPr>
      </w:pPr>
    </w:p>
    <w:p w14:paraId="3744E8AF" w14:textId="77777777" w:rsidR="00B4774C" w:rsidRDefault="00B4774C" w:rsidP="00B4774C">
      <w:pPr>
        <w:pStyle w:val="bodytext1"/>
        <w:rPr>
          <w:rFonts w:ascii="Gill Sans MT" w:hAnsi="Gill Sans MT"/>
          <w:lang w:val="en-US"/>
        </w:rPr>
      </w:pPr>
    </w:p>
    <w:p w14:paraId="699F6035" w14:textId="77777777" w:rsidR="00B4774C" w:rsidRDefault="00B4774C" w:rsidP="00B4774C">
      <w:pPr>
        <w:pStyle w:val="Heading2"/>
      </w:pPr>
      <w:r>
        <w:t>Content</w:t>
      </w:r>
    </w:p>
    <w:p w14:paraId="223ABAE8" w14:textId="77777777" w:rsidR="00215126" w:rsidRDefault="00B4774C" w:rsidP="00B4774C">
      <w:pPr>
        <w:pStyle w:val="bodytext1"/>
        <w:rPr>
          <w:rFonts w:ascii="Gill Sans MT" w:hAnsi="Gill Sans MT"/>
          <w:lang w:val="en-US"/>
        </w:rPr>
      </w:pPr>
      <w:r w:rsidRPr="00B4774C">
        <w:rPr>
          <w:rFonts w:ascii="Gill Sans MT" w:hAnsi="Gill Sans MT"/>
        </w:rPr>
        <w:t>Facilitators were quick to comment on how the program provided great content that was “</w:t>
      </w:r>
      <w:r w:rsidRPr="00B4774C">
        <w:rPr>
          <w:rFonts w:ascii="Gill Sans MT" w:hAnsi="Gill Sans MT"/>
          <w:i/>
        </w:rPr>
        <w:t>essential for children</w:t>
      </w:r>
      <w:r w:rsidRPr="00B4774C">
        <w:rPr>
          <w:rFonts w:ascii="Gill Sans MT" w:hAnsi="Gill Sans MT"/>
        </w:rPr>
        <w:t>”.  It was “</w:t>
      </w:r>
      <w:r w:rsidRPr="00B4774C">
        <w:rPr>
          <w:rFonts w:ascii="Gill Sans MT" w:hAnsi="Gill Sans MT"/>
          <w:i/>
        </w:rPr>
        <w:t>easy to implement, specific, well detailed</w:t>
      </w:r>
      <w:r w:rsidRPr="00B4774C">
        <w:rPr>
          <w:rFonts w:ascii="Gill Sans MT" w:hAnsi="Gill Sans MT"/>
        </w:rPr>
        <w:t>”, and (for most facilitators) broken down appropriately for each grade level.  One facilitator especially liked how Kindergarten was incorporated, and mentioned how the children just “</w:t>
      </w:r>
      <w:r w:rsidRPr="00B4774C">
        <w:rPr>
          <w:rFonts w:ascii="Gill Sans MT" w:hAnsi="Gill Sans MT"/>
          <w:i/>
        </w:rPr>
        <w:t>eat up the information</w:t>
      </w:r>
      <w:r w:rsidRPr="00B4774C">
        <w:rPr>
          <w:rFonts w:ascii="Gill Sans MT" w:hAnsi="Gill Sans MT"/>
        </w:rPr>
        <w:t xml:space="preserve">”. </w:t>
      </w:r>
      <w:r>
        <w:rPr>
          <w:rFonts w:ascii="Gill Sans MT" w:hAnsi="Gill Sans MT"/>
          <w:lang w:val="en-US"/>
        </w:rPr>
        <w:t xml:space="preserve">  </w:t>
      </w:r>
      <w:r w:rsidR="004341CF" w:rsidRPr="00B4774C">
        <w:rPr>
          <w:rFonts w:ascii="Gill Sans MT" w:hAnsi="Gill Sans MT"/>
        </w:rPr>
        <w:t xml:space="preserve">Classroom management was also not a problem for facilitators, and as one put it, </w:t>
      </w:r>
    </w:p>
    <w:p w14:paraId="42210E1A" w14:textId="77777777" w:rsidR="00215126" w:rsidRDefault="00215126" w:rsidP="00B4774C">
      <w:pPr>
        <w:pStyle w:val="bodytext1"/>
        <w:rPr>
          <w:rFonts w:ascii="Gill Sans MT" w:hAnsi="Gill Sans MT"/>
          <w:lang w:val="en-US"/>
        </w:rPr>
      </w:pPr>
    </w:p>
    <w:p w14:paraId="0926E1A7" w14:textId="77777777" w:rsidR="00215126" w:rsidRDefault="004341CF" w:rsidP="00215126">
      <w:pPr>
        <w:pStyle w:val="bodytext1"/>
        <w:ind w:firstLine="720"/>
        <w:rPr>
          <w:rFonts w:ascii="Gill Sans MT" w:hAnsi="Gill Sans MT"/>
          <w:lang w:val="en-US"/>
        </w:rPr>
      </w:pPr>
      <w:r w:rsidRPr="00B4774C">
        <w:rPr>
          <w:rFonts w:ascii="Gill Sans MT" w:hAnsi="Gill Sans MT"/>
        </w:rPr>
        <w:t>“</w:t>
      </w:r>
      <w:r w:rsidRPr="004341CF">
        <w:rPr>
          <w:rFonts w:ascii="Gill Sans MT" w:hAnsi="Gill Sans MT"/>
          <w:i/>
        </w:rPr>
        <w:t>I just felt very comfortable with the program</w:t>
      </w:r>
      <w:r w:rsidRPr="00B4774C">
        <w:rPr>
          <w:rFonts w:ascii="Gill Sans MT" w:hAnsi="Gill Sans MT"/>
        </w:rPr>
        <w:t xml:space="preserve">, </w:t>
      </w:r>
      <w:r w:rsidRPr="00215126">
        <w:rPr>
          <w:rFonts w:ascii="Gill Sans MT" w:hAnsi="Gill Sans MT"/>
          <w:i/>
        </w:rPr>
        <w:t>it requires very little preparation</w:t>
      </w:r>
      <w:r w:rsidRPr="00B4774C">
        <w:rPr>
          <w:rFonts w:ascii="Gill Sans MT" w:hAnsi="Gill Sans MT"/>
        </w:rPr>
        <w:t>”.</w:t>
      </w:r>
      <w:r>
        <w:rPr>
          <w:rFonts w:ascii="Gill Sans MT" w:hAnsi="Gill Sans MT"/>
          <w:lang w:val="en-US"/>
        </w:rPr>
        <w:t xml:space="preserve"> </w:t>
      </w:r>
    </w:p>
    <w:p w14:paraId="33AB6DDB" w14:textId="77777777" w:rsidR="00215126" w:rsidRDefault="00215126" w:rsidP="00B4774C">
      <w:pPr>
        <w:pStyle w:val="bodytext1"/>
        <w:rPr>
          <w:rFonts w:ascii="Gill Sans MT" w:hAnsi="Gill Sans MT"/>
          <w:lang w:val="en-US"/>
        </w:rPr>
      </w:pPr>
    </w:p>
    <w:p w14:paraId="52A22826" w14:textId="77777777" w:rsidR="00B4774C" w:rsidRPr="00B4774C" w:rsidRDefault="00B4774C" w:rsidP="00B4774C">
      <w:pPr>
        <w:pStyle w:val="bodytext1"/>
        <w:rPr>
          <w:rFonts w:ascii="Gill Sans MT" w:hAnsi="Gill Sans MT"/>
          <w:lang w:val="en-US"/>
        </w:rPr>
      </w:pPr>
      <w:r>
        <w:rPr>
          <w:rFonts w:ascii="Gill Sans MT" w:hAnsi="Gill Sans MT"/>
          <w:lang w:val="en-US"/>
        </w:rPr>
        <w:t xml:space="preserve">In sum, they find the content </w:t>
      </w:r>
      <w:r w:rsidR="004341CF">
        <w:rPr>
          <w:rFonts w:ascii="Gill Sans MT" w:hAnsi="Gill Sans MT"/>
          <w:lang w:val="en-US"/>
        </w:rPr>
        <w:t>includes important information for children, and that it is interesting and relevant</w:t>
      </w:r>
      <w:r w:rsidR="00215126">
        <w:rPr>
          <w:rFonts w:ascii="Gill Sans MT" w:hAnsi="Gill Sans MT"/>
          <w:lang w:val="en-US"/>
        </w:rPr>
        <w:t xml:space="preserve">.  </w:t>
      </w:r>
      <w:r>
        <w:rPr>
          <w:rFonts w:ascii="Gill Sans MT" w:hAnsi="Gill Sans MT"/>
          <w:lang w:val="en-US"/>
        </w:rPr>
        <w:t xml:space="preserve"> </w:t>
      </w:r>
    </w:p>
    <w:p w14:paraId="31EB1F7C" w14:textId="77777777" w:rsidR="00B4774C" w:rsidRDefault="00B4774C" w:rsidP="00B4774C">
      <w:pPr>
        <w:pStyle w:val="bodytext1"/>
        <w:rPr>
          <w:rFonts w:ascii="Gill Sans MT" w:hAnsi="Gill Sans MT"/>
          <w:lang w:val="en-US"/>
        </w:rPr>
      </w:pPr>
    </w:p>
    <w:p w14:paraId="24239E2F" w14:textId="03B9FCC6" w:rsidR="00B4774C" w:rsidRDefault="0029629B" w:rsidP="004341CF">
      <w:pPr>
        <w:pStyle w:val="Heading2"/>
      </w:pPr>
      <w:r>
        <w:t>Reinforcement g</w:t>
      </w:r>
      <w:r w:rsidR="004341CF" w:rsidRPr="004341CF">
        <w:t>iveaway</w:t>
      </w:r>
      <w:r>
        <w:t xml:space="preserve"> items</w:t>
      </w:r>
    </w:p>
    <w:p w14:paraId="2342ACC8" w14:textId="77777777" w:rsidR="0061254C" w:rsidRPr="0061254C" w:rsidRDefault="0061254C" w:rsidP="0061254C"/>
    <w:p w14:paraId="05782527" w14:textId="77777777" w:rsidR="004341CF" w:rsidRDefault="004341CF" w:rsidP="00B4774C">
      <w:pPr>
        <w:pStyle w:val="bodytext1"/>
        <w:rPr>
          <w:rFonts w:ascii="Gill Sans MT" w:hAnsi="Gill Sans MT"/>
          <w:lang w:val="en-US"/>
        </w:rPr>
      </w:pPr>
      <w:r>
        <w:rPr>
          <w:rFonts w:ascii="Gill Sans MT" w:hAnsi="Gill Sans MT"/>
          <w:lang w:val="en-US"/>
        </w:rPr>
        <w:t>The facilitators reported that the students loved the free giveaways.  They find that the giveaways succeed in getting students excited about the lessons, and help reinforce the information</w:t>
      </w:r>
      <w:r w:rsidRPr="00B4774C">
        <w:rPr>
          <w:rFonts w:ascii="Gill Sans MT" w:hAnsi="Gill Sans MT"/>
        </w:rPr>
        <w:t xml:space="preserve">.  </w:t>
      </w:r>
      <w:r>
        <w:rPr>
          <w:rFonts w:ascii="Gill Sans MT" w:hAnsi="Gill Sans MT"/>
          <w:lang w:val="en-US"/>
        </w:rPr>
        <w:t xml:space="preserve">They also serve as a reminder </w:t>
      </w:r>
      <w:r w:rsidR="00215126">
        <w:rPr>
          <w:rFonts w:ascii="Gill Sans MT" w:hAnsi="Gill Sans MT"/>
          <w:lang w:val="en-US"/>
        </w:rPr>
        <w:t>o</w:t>
      </w:r>
      <w:r>
        <w:rPr>
          <w:rFonts w:ascii="Gill Sans MT" w:hAnsi="Gill Sans MT"/>
          <w:lang w:val="en-US"/>
        </w:rPr>
        <w:t>f the safety rules that children can take home with them. As one facilitator commented:</w:t>
      </w:r>
    </w:p>
    <w:p w14:paraId="6D3605DC" w14:textId="77777777" w:rsidR="004341CF" w:rsidRDefault="004341CF" w:rsidP="00B4774C">
      <w:pPr>
        <w:pStyle w:val="bodytext1"/>
        <w:rPr>
          <w:rFonts w:ascii="Gill Sans MT" w:hAnsi="Gill Sans MT"/>
          <w:lang w:val="en-US"/>
        </w:rPr>
      </w:pPr>
    </w:p>
    <w:p w14:paraId="4C8BA7B5" w14:textId="77777777" w:rsidR="004341CF" w:rsidRDefault="004341CF" w:rsidP="00B4774C">
      <w:pPr>
        <w:pStyle w:val="bodytext1"/>
        <w:rPr>
          <w:rFonts w:ascii="Gill Sans MT" w:hAnsi="Gill Sans MT"/>
          <w:lang w:val="en-US"/>
        </w:rPr>
      </w:pPr>
      <w:r>
        <w:rPr>
          <w:rFonts w:ascii="Gill Sans MT" w:hAnsi="Gill Sans MT"/>
          <w:lang w:val="en-US"/>
        </w:rPr>
        <w:t xml:space="preserve"> “</w:t>
      </w:r>
      <w:r w:rsidRPr="004341CF">
        <w:rPr>
          <w:rFonts w:ascii="Gill Sans MT" w:hAnsi="Gill Sans MT"/>
          <w:i/>
        </w:rPr>
        <w:t xml:space="preserve">Anything that goes home with students is a positive, in order to have </w:t>
      </w:r>
      <w:r w:rsidR="006B48F3">
        <w:rPr>
          <w:rFonts w:ascii="Gill Sans MT" w:hAnsi="Gill Sans MT"/>
          <w:i/>
        </w:rPr>
        <w:t>the ‘</w:t>
      </w:r>
      <w:r w:rsidRPr="004341CF">
        <w:rPr>
          <w:rFonts w:ascii="Gill Sans MT" w:hAnsi="Gill Sans MT"/>
          <w:i/>
        </w:rPr>
        <w:t>conversation</w:t>
      </w:r>
      <w:r>
        <w:rPr>
          <w:rFonts w:ascii="Gill Sans MT" w:hAnsi="Gill Sans MT"/>
          <w:i/>
          <w:lang w:val="en-US"/>
        </w:rPr>
        <w:t>’</w:t>
      </w:r>
      <w:r w:rsidRPr="004341CF">
        <w:rPr>
          <w:rFonts w:ascii="Gill Sans MT" w:hAnsi="Gill Sans MT"/>
          <w:i/>
        </w:rPr>
        <w:t xml:space="preserve"> continue at home</w:t>
      </w:r>
      <w:r w:rsidRPr="00B4774C">
        <w:rPr>
          <w:rFonts w:ascii="Gill Sans MT" w:hAnsi="Gill Sans MT"/>
        </w:rPr>
        <w:t xml:space="preserve">”.  </w:t>
      </w:r>
    </w:p>
    <w:p w14:paraId="24AD9C0E" w14:textId="77777777" w:rsidR="004341CF" w:rsidRDefault="004341CF" w:rsidP="00B4774C">
      <w:pPr>
        <w:pStyle w:val="bodytext1"/>
        <w:rPr>
          <w:rFonts w:ascii="Gill Sans MT" w:hAnsi="Gill Sans MT"/>
          <w:lang w:val="en-US"/>
        </w:rPr>
      </w:pPr>
    </w:p>
    <w:p w14:paraId="33487BA3" w14:textId="77777777" w:rsidR="004341CF" w:rsidRDefault="004341CF" w:rsidP="004341CF">
      <w:pPr>
        <w:pStyle w:val="Heading2"/>
      </w:pPr>
      <w:r>
        <w:lastRenderedPageBreak/>
        <w:t>Parent information</w:t>
      </w:r>
    </w:p>
    <w:p w14:paraId="4FEB3DB6" w14:textId="77777777" w:rsidR="0061254C" w:rsidRPr="0061254C" w:rsidRDefault="0061254C" w:rsidP="0061254C"/>
    <w:p w14:paraId="7EBBD8AE" w14:textId="77777777" w:rsidR="004341CF" w:rsidRPr="00215126" w:rsidRDefault="004341CF" w:rsidP="00B4774C">
      <w:pPr>
        <w:pStyle w:val="bodytext1"/>
        <w:rPr>
          <w:rFonts w:ascii="Gill Sans MT" w:hAnsi="Gill Sans MT"/>
          <w:lang w:val="en-US"/>
        </w:rPr>
      </w:pPr>
      <w:r>
        <w:rPr>
          <w:rFonts w:ascii="Gill Sans MT" w:hAnsi="Gill Sans MT"/>
          <w:lang w:val="en-US"/>
        </w:rPr>
        <w:t>The facilitators all commented on how much they liked the parent letters.  The</w:t>
      </w:r>
      <w:r w:rsidR="00DD379C">
        <w:rPr>
          <w:rFonts w:ascii="Gill Sans MT" w:hAnsi="Gill Sans MT"/>
          <w:lang w:val="en-US"/>
        </w:rPr>
        <w:t>y</w:t>
      </w:r>
      <w:r>
        <w:rPr>
          <w:rFonts w:ascii="Gill Sans MT" w:hAnsi="Gill Sans MT"/>
          <w:lang w:val="en-US"/>
        </w:rPr>
        <w:t xml:space="preserve"> noted, in particular, that they were very</w:t>
      </w:r>
      <w:r w:rsidR="00B4774C" w:rsidRPr="00B4774C">
        <w:rPr>
          <w:rFonts w:ascii="Gill Sans MT" w:hAnsi="Gill Sans MT"/>
        </w:rPr>
        <w:t xml:space="preserve"> satisfied with the “</w:t>
      </w:r>
      <w:r w:rsidR="00B4774C" w:rsidRPr="007371A5">
        <w:rPr>
          <w:rFonts w:ascii="Gill Sans MT" w:hAnsi="Gill Sans MT"/>
          <w:i/>
        </w:rPr>
        <w:t>parent friendly</w:t>
      </w:r>
      <w:r w:rsidR="00B4774C" w:rsidRPr="00B4774C">
        <w:rPr>
          <w:rFonts w:ascii="Gill Sans MT" w:hAnsi="Gill Sans MT"/>
        </w:rPr>
        <w:t>” wording</w:t>
      </w:r>
      <w:r w:rsidR="00215126">
        <w:rPr>
          <w:rFonts w:ascii="Gill Sans MT" w:hAnsi="Gill Sans MT"/>
          <w:lang w:val="en-US"/>
        </w:rPr>
        <w:t xml:space="preserve">.  </w:t>
      </w:r>
    </w:p>
    <w:p w14:paraId="07747B75" w14:textId="77777777" w:rsidR="004341CF" w:rsidRDefault="004341CF" w:rsidP="00B4774C">
      <w:pPr>
        <w:pStyle w:val="bodytext1"/>
        <w:rPr>
          <w:rFonts w:ascii="Gill Sans MT" w:hAnsi="Gill Sans MT"/>
          <w:lang w:val="en-US"/>
        </w:rPr>
      </w:pPr>
    </w:p>
    <w:p w14:paraId="5CAD4A14" w14:textId="77777777" w:rsidR="0061254C" w:rsidRDefault="0061254C" w:rsidP="00215126">
      <w:pPr>
        <w:pStyle w:val="Heading2"/>
      </w:pPr>
    </w:p>
    <w:p w14:paraId="1AB0EEE1" w14:textId="77777777" w:rsidR="00215126" w:rsidRDefault="00215126" w:rsidP="00215126">
      <w:pPr>
        <w:pStyle w:val="Heading2"/>
      </w:pPr>
      <w:r>
        <w:t>Lesson presentation resources</w:t>
      </w:r>
    </w:p>
    <w:p w14:paraId="0EAB4CC8" w14:textId="77777777" w:rsidR="0061254C" w:rsidRPr="0061254C" w:rsidRDefault="0061254C" w:rsidP="0061254C"/>
    <w:p w14:paraId="10C8EA22" w14:textId="5AD358E6" w:rsidR="00215126" w:rsidRDefault="00215126" w:rsidP="00B4774C">
      <w:pPr>
        <w:pStyle w:val="bodytext1"/>
        <w:rPr>
          <w:rFonts w:ascii="Gill Sans MT" w:hAnsi="Gill Sans MT"/>
          <w:lang w:val="en-US"/>
        </w:rPr>
      </w:pPr>
      <w:r>
        <w:rPr>
          <w:rFonts w:ascii="Gill Sans MT" w:hAnsi="Gill Sans MT"/>
          <w:lang w:val="en-US"/>
        </w:rPr>
        <w:t>All of the facilitators interviewed had positive comments concerning the teaching resources such as the PowerPoint slides and the videos.  The reported that their student</w:t>
      </w:r>
      <w:r w:rsidR="0029629B">
        <w:rPr>
          <w:rFonts w:ascii="Gill Sans MT" w:hAnsi="Gill Sans MT"/>
          <w:lang w:val="en-US"/>
        </w:rPr>
        <w:t>s</w:t>
      </w:r>
      <w:r>
        <w:rPr>
          <w:rFonts w:ascii="Gill Sans MT" w:hAnsi="Gill Sans MT"/>
          <w:lang w:val="en-US"/>
        </w:rPr>
        <w:t xml:space="preserve"> responded positively to the videos</w:t>
      </w:r>
      <w:r w:rsidR="00DD379C">
        <w:rPr>
          <w:rFonts w:ascii="Gill Sans MT" w:hAnsi="Gill Sans MT"/>
          <w:lang w:val="en-US"/>
        </w:rPr>
        <w:t>.  The consensus of opinion was that the videos were fun and engaging.  One teacher noted how her 3</w:t>
      </w:r>
      <w:r w:rsidR="00DD379C" w:rsidRPr="00DD379C">
        <w:rPr>
          <w:rFonts w:ascii="Gill Sans MT" w:hAnsi="Gill Sans MT"/>
          <w:vertAlign w:val="superscript"/>
          <w:lang w:val="en-US"/>
        </w:rPr>
        <w:t>rd</w:t>
      </w:r>
      <w:r w:rsidR="00DD379C">
        <w:rPr>
          <w:rFonts w:ascii="Gill Sans MT" w:hAnsi="Gill Sans MT"/>
          <w:lang w:val="en-US"/>
        </w:rPr>
        <w:t xml:space="preserve"> graders responded positively to the rap video.</w:t>
      </w:r>
      <w:r>
        <w:rPr>
          <w:rFonts w:ascii="Gill Sans MT" w:hAnsi="Gill Sans MT"/>
          <w:lang w:val="en-US"/>
        </w:rPr>
        <w:t xml:space="preserve"> They were also very enthusiastic about the safety rules as well as the ‘motions’ for teaching the rules.  One teacher commented that her students were ‘</w:t>
      </w:r>
      <w:r w:rsidRPr="00DD379C">
        <w:rPr>
          <w:rFonts w:ascii="Gill Sans MT" w:hAnsi="Gill Sans MT"/>
          <w:i/>
          <w:lang w:val="en-US"/>
        </w:rPr>
        <w:t>hyped for the rules</w:t>
      </w:r>
      <w:r w:rsidR="00DD379C">
        <w:rPr>
          <w:rFonts w:ascii="Gill Sans MT" w:hAnsi="Gill Sans MT"/>
          <w:lang w:val="en-US"/>
        </w:rPr>
        <w:t>’</w:t>
      </w:r>
      <w:r>
        <w:rPr>
          <w:rFonts w:ascii="Gill Sans MT" w:hAnsi="Gill Sans MT"/>
          <w:lang w:val="en-US"/>
        </w:rPr>
        <w:t xml:space="preserve"> and that the students </w:t>
      </w:r>
      <w:r w:rsidR="00DD379C">
        <w:rPr>
          <w:rFonts w:ascii="Gill Sans MT" w:hAnsi="Gill Sans MT"/>
          <w:lang w:val="en-US"/>
        </w:rPr>
        <w:t>‘</w:t>
      </w:r>
      <w:r w:rsidRPr="00DD379C">
        <w:rPr>
          <w:rFonts w:ascii="Gill Sans MT" w:hAnsi="Gill Sans MT"/>
          <w:i/>
          <w:lang w:val="en-US"/>
        </w:rPr>
        <w:t>loved</w:t>
      </w:r>
      <w:r w:rsidR="00DD379C">
        <w:rPr>
          <w:rFonts w:ascii="Gill Sans MT" w:hAnsi="Gill Sans MT"/>
          <w:lang w:val="en-US"/>
        </w:rPr>
        <w:t>’</w:t>
      </w:r>
      <w:r>
        <w:rPr>
          <w:rFonts w:ascii="Gill Sans MT" w:hAnsi="Gill Sans MT"/>
          <w:lang w:val="en-US"/>
        </w:rPr>
        <w:t xml:space="preserve"> doing the motions.</w:t>
      </w:r>
    </w:p>
    <w:p w14:paraId="06CADD44" w14:textId="77777777" w:rsidR="00215126" w:rsidRDefault="00215126" w:rsidP="00B4774C">
      <w:pPr>
        <w:pStyle w:val="bodytext1"/>
        <w:rPr>
          <w:rFonts w:ascii="Gill Sans MT" w:hAnsi="Gill Sans MT"/>
          <w:lang w:val="en-US"/>
        </w:rPr>
      </w:pPr>
    </w:p>
    <w:p w14:paraId="2F97350C" w14:textId="77777777" w:rsidR="004341CF" w:rsidRDefault="00DD379C" w:rsidP="00DD379C">
      <w:pPr>
        <w:pStyle w:val="Heading2"/>
      </w:pPr>
      <w:r>
        <w:t>Suggestions for improvement</w:t>
      </w:r>
    </w:p>
    <w:p w14:paraId="7EFFCEA8" w14:textId="77777777" w:rsidR="0061254C" w:rsidRPr="0061254C" w:rsidRDefault="0061254C" w:rsidP="0061254C"/>
    <w:p w14:paraId="56DAE1CD" w14:textId="0DF0C3F9" w:rsidR="00B4774C" w:rsidRPr="00B4774C" w:rsidRDefault="00B4774C" w:rsidP="00B4774C">
      <w:pPr>
        <w:pStyle w:val="bodytext1"/>
        <w:rPr>
          <w:rFonts w:ascii="Gill Sans MT" w:hAnsi="Gill Sans MT"/>
        </w:rPr>
      </w:pPr>
      <w:r w:rsidRPr="00B4774C">
        <w:rPr>
          <w:rFonts w:ascii="Gill Sans MT" w:hAnsi="Gill Sans MT"/>
        </w:rPr>
        <w:t xml:space="preserve">Some aspects of the program that facilitators agreed could be improved include: too long of a script for </w:t>
      </w:r>
      <w:r w:rsidR="0029629B">
        <w:rPr>
          <w:rFonts w:ascii="Gill Sans MT" w:hAnsi="Gill Sans MT"/>
        </w:rPr>
        <w:t>facilitators</w:t>
      </w:r>
      <w:r w:rsidRPr="00B4774C">
        <w:rPr>
          <w:rFonts w:ascii="Gill Sans MT" w:hAnsi="Gill Sans MT"/>
        </w:rPr>
        <w:t>/ too much information to cover, not enough time to complete all activities, students could use even more movement, and a lot of teacher talk.  There was definitely a common consensus that the program was too long to cover given the time the facilitators had with each grade level.  They all mentioned how they didn’t want to miss information or cut it out of their teaching, but in most cases time would not permit their feeling as if they were able to cover it all in its entirety.  Some facilitators said that even more movement would be good to keep students engaged.  Also, as the program utilized a lot of teacher talk, the students did not have as much time to provide input.  As one facilitator put it, “</w:t>
      </w:r>
      <w:r w:rsidRPr="00DD379C">
        <w:rPr>
          <w:rFonts w:ascii="Gill Sans MT" w:hAnsi="Gill Sans MT"/>
          <w:i/>
        </w:rPr>
        <w:t>kids want to talk, but there is not a whole lot of time [for them to do so</w:t>
      </w:r>
      <w:r w:rsidRPr="00B4774C">
        <w:rPr>
          <w:rFonts w:ascii="Gill Sans MT" w:hAnsi="Gill Sans MT"/>
        </w:rPr>
        <w:t xml:space="preserve">]”.  </w:t>
      </w:r>
    </w:p>
    <w:p w14:paraId="26156A83" w14:textId="77777777" w:rsidR="00B4774C" w:rsidRDefault="00B4774C" w:rsidP="00B4774C">
      <w:pPr>
        <w:pStyle w:val="bodytext1"/>
        <w:rPr>
          <w:rFonts w:ascii="Gill Sans MT" w:hAnsi="Gill Sans MT"/>
          <w:lang w:val="en-US"/>
        </w:rPr>
      </w:pPr>
    </w:p>
    <w:p w14:paraId="1EA3F2CB" w14:textId="77777777" w:rsidR="00DD379C" w:rsidRDefault="00B4774C" w:rsidP="00B4774C">
      <w:pPr>
        <w:pStyle w:val="bodytext1"/>
        <w:rPr>
          <w:rFonts w:ascii="Gill Sans MT" w:hAnsi="Gill Sans MT"/>
          <w:lang w:val="en-US"/>
        </w:rPr>
      </w:pPr>
      <w:r w:rsidRPr="00B4774C">
        <w:rPr>
          <w:rFonts w:ascii="Gill Sans MT" w:hAnsi="Gill Sans MT"/>
        </w:rPr>
        <w:t xml:space="preserve">Facilitators were quick to provide suggestions for the program and were eager to share their ideas for improvement.  The suggestions included: </w:t>
      </w:r>
    </w:p>
    <w:p w14:paraId="12A60900" w14:textId="77777777" w:rsidR="00DD379C" w:rsidRPr="00DD379C" w:rsidRDefault="00B4774C" w:rsidP="00DD379C">
      <w:pPr>
        <w:pStyle w:val="bodytext1"/>
        <w:numPr>
          <w:ilvl w:val="0"/>
          <w:numId w:val="43"/>
        </w:numPr>
        <w:rPr>
          <w:rFonts w:ascii="Gill Sans MT" w:hAnsi="Gill Sans MT"/>
        </w:rPr>
      </w:pPr>
      <w:r w:rsidRPr="00B4774C">
        <w:rPr>
          <w:rFonts w:ascii="Gill Sans MT" w:hAnsi="Gill Sans MT"/>
        </w:rPr>
        <w:t>incorporating the use of a picture book for younger grades,</w:t>
      </w:r>
    </w:p>
    <w:p w14:paraId="06B401C5" w14:textId="77777777" w:rsidR="00DD379C" w:rsidRPr="00DD379C" w:rsidRDefault="00B4774C" w:rsidP="00DD379C">
      <w:pPr>
        <w:pStyle w:val="bodytext1"/>
        <w:numPr>
          <w:ilvl w:val="0"/>
          <w:numId w:val="43"/>
        </w:numPr>
        <w:rPr>
          <w:rFonts w:ascii="Gill Sans MT" w:hAnsi="Gill Sans MT"/>
        </w:rPr>
      </w:pPr>
      <w:r w:rsidRPr="00B4774C">
        <w:rPr>
          <w:rFonts w:ascii="Gill Sans MT" w:hAnsi="Gill Sans MT"/>
        </w:rPr>
        <w:t xml:space="preserve">the use of alternative terminology, </w:t>
      </w:r>
    </w:p>
    <w:p w14:paraId="42B4A1F5" w14:textId="77777777" w:rsidR="00DD379C" w:rsidRPr="00DD379C" w:rsidRDefault="00B4774C" w:rsidP="00DD379C">
      <w:pPr>
        <w:pStyle w:val="bodytext1"/>
        <w:numPr>
          <w:ilvl w:val="0"/>
          <w:numId w:val="43"/>
        </w:numPr>
        <w:rPr>
          <w:rFonts w:ascii="Gill Sans MT" w:hAnsi="Gill Sans MT"/>
        </w:rPr>
      </w:pPr>
      <w:r w:rsidRPr="00B4774C">
        <w:rPr>
          <w:rFonts w:ascii="Gill Sans MT" w:hAnsi="Gill Sans MT"/>
        </w:rPr>
        <w:t xml:space="preserve">introducing the program/materials to teachers (and parents) in advance, </w:t>
      </w:r>
    </w:p>
    <w:p w14:paraId="26B6011B" w14:textId="77777777" w:rsidR="00DD379C" w:rsidRPr="00DD379C" w:rsidRDefault="00B4774C" w:rsidP="00DD379C">
      <w:pPr>
        <w:pStyle w:val="bodytext1"/>
        <w:numPr>
          <w:ilvl w:val="0"/>
          <w:numId w:val="43"/>
        </w:numPr>
        <w:rPr>
          <w:rFonts w:ascii="Gill Sans MT" w:hAnsi="Gill Sans MT"/>
        </w:rPr>
      </w:pPr>
      <w:r w:rsidRPr="00B4774C">
        <w:rPr>
          <w:rFonts w:ascii="Gill Sans MT" w:hAnsi="Gill Sans MT"/>
        </w:rPr>
        <w:t xml:space="preserve">timing the implementation of the program so that it is completed earlier in the school year.  </w:t>
      </w:r>
    </w:p>
    <w:p w14:paraId="2F553F21" w14:textId="77777777" w:rsidR="00B4774C" w:rsidRDefault="00B4774C" w:rsidP="00DD379C">
      <w:pPr>
        <w:pStyle w:val="bodytext1"/>
        <w:rPr>
          <w:rFonts w:ascii="Gill Sans MT" w:hAnsi="Gill Sans MT"/>
          <w:lang w:val="en-US"/>
        </w:rPr>
      </w:pPr>
      <w:r w:rsidRPr="00DD379C">
        <w:rPr>
          <w:rFonts w:ascii="Gill Sans MT" w:hAnsi="Gill Sans MT"/>
        </w:rPr>
        <w:t>One kind of alternative terminology that some facilitators recommended was the use of “reporting” as opposed to “telling”.  The term “bullying” is good for the younger grades, but terms such as “</w:t>
      </w:r>
      <w:r w:rsidRPr="006B48F3">
        <w:rPr>
          <w:rFonts w:ascii="Gill Sans MT" w:hAnsi="Gill Sans MT"/>
          <w:i/>
        </w:rPr>
        <w:t>bystander”</w:t>
      </w:r>
      <w:r w:rsidRPr="00DD379C">
        <w:rPr>
          <w:rFonts w:ascii="Gill Sans MT" w:hAnsi="Gill Sans MT"/>
        </w:rPr>
        <w:t xml:space="preserve"> and “</w:t>
      </w:r>
      <w:proofErr w:type="spellStart"/>
      <w:r w:rsidRPr="006B48F3">
        <w:rPr>
          <w:rFonts w:ascii="Gill Sans MT" w:hAnsi="Gill Sans MT"/>
          <w:i/>
        </w:rPr>
        <w:t>upstander</w:t>
      </w:r>
      <w:proofErr w:type="spellEnd"/>
      <w:r w:rsidRPr="00DD379C">
        <w:rPr>
          <w:rFonts w:ascii="Gill Sans MT" w:hAnsi="Gill Sans MT"/>
        </w:rPr>
        <w:t>” are “</w:t>
      </w:r>
      <w:r w:rsidRPr="006B48F3">
        <w:rPr>
          <w:rFonts w:ascii="Gill Sans MT" w:hAnsi="Gill Sans MT"/>
          <w:i/>
        </w:rPr>
        <w:t>too advanced [for these grades</w:t>
      </w:r>
      <w:r w:rsidRPr="00DD379C">
        <w:rPr>
          <w:rFonts w:ascii="Gill Sans MT" w:hAnsi="Gill Sans MT"/>
        </w:rPr>
        <w:t>]”.  One facilitator suggested the use of “</w:t>
      </w:r>
      <w:r w:rsidRPr="006B48F3">
        <w:rPr>
          <w:rFonts w:ascii="Gill Sans MT" w:hAnsi="Gill Sans MT"/>
          <w:i/>
        </w:rPr>
        <w:t>choosing kindness</w:t>
      </w:r>
      <w:r w:rsidRPr="00DD379C">
        <w:rPr>
          <w:rFonts w:ascii="Gill Sans MT" w:hAnsi="Gill Sans MT"/>
        </w:rPr>
        <w:t>”, or a “</w:t>
      </w:r>
      <w:r w:rsidRPr="006B48F3">
        <w:rPr>
          <w:rFonts w:ascii="Gill Sans MT" w:hAnsi="Gill Sans MT"/>
          <w:i/>
        </w:rPr>
        <w:t>Be Kind initiative</w:t>
      </w:r>
      <w:r w:rsidRPr="00DD379C">
        <w:rPr>
          <w:rFonts w:ascii="Gill Sans MT" w:hAnsi="Gill Sans MT"/>
        </w:rPr>
        <w:t>” instead of a focus on bullying.</w:t>
      </w:r>
    </w:p>
    <w:p w14:paraId="7463920D" w14:textId="77777777" w:rsidR="00DD379C" w:rsidRDefault="00DD379C" w:rsidP="00DD379C">
      <w:pPr>
        <w:pStyle w:val="bodytext1"/>
        <w:rPr>
          <w:rFonts w:ascii="Gill Sans MT" w:hAnsi="Gill Sans MT"/>
          <w:lang w:val="en-US"/>
        </w:rPr>
      </w:pPr>
    </w:p>
    <w:p w14:paraId="2AE6FE5A" w14:textId="77777777" w:rsidR="00B4774C" w:rsidRPr="00B4774C" w:rsidRDefault="00DD379C" w:rsidP="00B4774C">
      <w:pPr>
        <w:pStyle w:val="bodytext1"/>
        <w:rPr>
          <w:rFonts w:ascii="Gill Sans MT" w:hAnsi="Gill Sans MT"/>
        </w:rPr>
      </w:pPr>
      <w:r>
        <w:rPr>
          <w:rFonts w:ascii="Gill Sans MT" w:hAnsi="Gill Sans MT"/>
          <w:lang w:val="en-US"/>
        </w:rPr>
        <w:t xml:space="preserve">On the whole, the interview data confirms that facilitators are </w:t>
      </w:r>
      <w:r w:rsidR="00B4774C" w:rsidRPr="00B4774C">
        <w:rPr>
          <w:rFonts w:ascii="Gill Sans MT" w:hAnsi="Gill Sans MT"/>
        </w:rPr>
        <w:t xml:space="preserve">excited </w:t>
      </w:r>
      <w:r>
        <w:rPr>
          <w:rFonts w:ascii="Gill Sans MT" w:hAnsi="Gill Sans MT"/>
          <w:lang w:val="en-US"/>
        </w:rPr>
        <w:t xml:space="preserve">and enthusiastic </w:t>
      </w:r>
      <w:r w:rsidR="00B4774C" w:rsidRPr="00B4774C">
        <w:rPr>
          <w:rFonts w:ascii="Gill Sans MT" w:hAnsi="Gill Sans MT"/>
        </w:rPr>
        <w:t xml:space="preserve">about the program, but want to have the information earlier in the year (beginning/middle) so that they could avoid testing at the end of the school year, and get the pre-and post-test material completed as soon as possible.  Some wanted to introduce the material to </w:t>
      </w:r>
      <w:r>
        <w:rPr>
          <w:rFonts w:ascii="Gill Sans MT" w:hAnsi="Gill Sans MT"/>
          <w:lang w:val="en-US"/>
        </w:rPr>
        <w:t>school</w:t>
      </w:r>
      <w:r w:rsidR="00B4774C" w:rsidRPr="00B4774C">
        <w:rPr>
          <w:rFonts w:ascii="Gill Sans MT" w:hAnsi="Gill Sans MT"/>
        </w:rPr>
        <w:t xml:space="preserve"> counselors even earlier and give them a script that they could use at a “PTA meeting to present [the material] to parents to educate them as well”.  They wanted to know more about when they can get materials for next year, and if there was a way to send packets by the number of classes who will use the program, especially for bigger schools.</w:t>
      </w:r>
    </w:p>
    <w:p w14:paraId="7AB87F75" w14:textId="77777777" w:rsidR="00DD379C" w:rsidRDefault="00DD379C" w:rsidP="00B4774C">
      <w:pPr>
        <w:pStyle w:val="bodytext1"/>
        <w:rPr>
          <w:rFonts w:ascii="Gill Sans MT" w:hAnsi="Gill Sans MT"/>
          <w:lang w:val="en-US"/>
        </w:rPr>
      </w:pPr>
    </w:p>
    <w:p w14:paraId="12FEB79F" w14:textId="77777777" w:rsidR="00B4774C" w:rsidRDefault="00B4774C" w:rsidP="00B4774C">
      <w:pPr>
        <w:pStyle w:val="bodytext1"/>
        <w:rPr>
          <w:rFonts w:ascii="Gill Sans MT" w:hAnsi="Gill Sans MT"/>
          <w:lang w:val="en-US"/>
        </w:rPr>
      </w:pPr>
      <w:r w:rsidRPr="00B4774C">
        <w:rPr>
          <w:rFonts w:ascii="Gill Sans MT" w:hAnsi="Gill Sans MT"/>
        </w:rPr>
        <w:t xml:space="preserve">In sum, facilitators felt positively about the program in regards to student acceptance and interaction.  </w:t>
      </w:r>
    </w:p>
    <w:p w14:paraId="50D71C03" w14:textId="77777777" w:rsidR="00DD379C" w:rsidRDefault="00B4774C" w:rsidP="00B4774C">
      <w:pPr>
        <w:pStyle w:val="bodytext1"/>
        <w:rPr>
          <w:rFonts w:ascii="Gill Sans MT" w:hAnsi="Gill Sans MT"/>
          <w:lang w:val="en-US"/>
        </w:rPr>
      </w:pPr>
      <w:r w:rsidRPr="00B4774C">
        <w:rPr>
          <w:rFonts w:ascii="Gill Sans MT" w:hAnsi="Gill Sans MT"/>
        </w:rPr>
        <w:t xml:space="preserve">One facilitator could not contain her excitement for the program, saying that </w:t>
      </w:r>
    </w:p>
    <w:p w14:paraId="675A8358" w14:textId="77777777" w:rsidR="00DD379C" w:rsidRDefault="00DD379C" w:rsidP="00B4774C">
      <w:pPr>
        <w:pStyle w:val="bodytext1"/>
        <w:rPr>
          <w:rFonts w:ascii="Gill Sans MT" w:hAnsi="Gill Sans MT"/>
          <w:lang w:val="en-US"/>
        </w:rPr>
      </w:pPr>
    </w:p>
    <w:p w14:paraId="166DA229" w14:textId="77777777" w:rsidR="00DD379C" w:rsidRDefault="00B4774C" w:rsidP="00DD379C">
      <w:pPr>
        <w:pStyle w:val="bodytext1"/>
        <w:ind w:left="360"/>
        <w:rPr>
          <w:rFonts w:ascii="Gill Sans MT" w:hAnsi="Gill Sans MT"/>
          <w:lang w:val="en-US"/>
        </w:rPr>
      </w:pPr>
      <w:r w:rsidRPr="00B4774C">
        <w:rPr>
          <w:rFonts w:ascii="Gill Sans MT" w:hAnsi="Gill Sans MT"/>
        </w:rPr>
        <w:t>“</w:t>
      </w:r>
      <w:r w:rsidRPr="00DD379C">
        <w:rPr>
          <w:rFonts w:ascii="Gill Sans MT" w:hAnsi="Gill Sans MT"/>
          <w:i/>
        </w:rPr>
        <w:t>After 32 years, I am getting that giddy feeling- like, I want to teach this!</w:t>
      </w:r>
      <w:r w:rsidRPr="00B4774C">
        <w:rPr>
          <w:rFonts w:ascii="Gill Sans MT" w:hAnsi="Gill Sans MT"/>
        </w:rPr>
        <w:t xml:space="preserve">”  </w:t>
      </w:r>
    </w:p>
    <w:p w14:paraId="06F2B48C" w14:textId="77777777" w:rsidR="00DD379C" w:rsidRDefault="00DD379C" w:rsidP="00DD379C">
      <w:pPr>
        <w:pStyle w:val="bodytext1"/>
        <w:rPr>
          <w:rFonts w:ascii="Gill Sans MT" w:hAnsi="Gill Sans MT"/>
          <w:lang w:val="en-US"/>
        </w:rPr>
      </w:pPr>
    </w:p>
    <w:p w14:paraId="2805146F" w14:textId="77777777" w:rsidR="005D3923" w:rsidRPr="00B4774C" w:rsidRDefault="00B4774C" w:rsidP="00DD379C">
      <w:pPr>
        <w:pStyle w:val="bodytext1"/>
        <w:rPr>
          <w:rFonts w:ascii="Gill Sans MT" w:hAnsi="Gill Sans MT"/>
        </w:rPr>
      </w:pPr>
      <w:r w:rsidRPr="00B4774C">
        <w:rPr>
          <w:rFonts w:ascii="Gill Sans MT" w:hAnsi="Gill Sans MT"/>
        </w:rPr>
        <w:t>Overall, facilitators were “</w:t>
      </w:r>
      <w:r w:rsidRPr="006B48F3">
        <w:rPr>
          <w:rFonts w:ascii="Gill Sans MT" w:hAnsi="Gill Sans MT"/>
          <w:i/>
        </w:rPr>
        <w:t>eager to do the program</w:t>
      </w:r>
      <w:r w:rsidRPr="00B4774C">
        <w:rPr>
          <w:rFonts w:ascii="Gill Sans MT" w:hAnsi="Gill Sans MT"/>
        </w:rPr>
        <w:t>”, as it provides “</w:t>
      </w:r>
      <w:r w:rsidRPr="00DD379C">
        <w:rPr>
          <w:rFonts w:ascii="Gill Sans MT" w:hAnsi="Gill Sans MT"/>
          <w:i/>
        </w:rPr>
        <w:t>such powerful information</w:t>
      </w:r>
      <w:r w:rsidRPr="00B4774C">
        <w:rPr>
          <w:rFonts w:ascii="Gill Sans MT" w:hAnsi="Gill Sans MT"/>
        </w:rPr>
        <w:t>” for students, teachers, and parents alike.</w:t>
      </w:r>
    </w:p>
    <w:p w14:paraId="65EDBB4A" w14:textId="77777777" w:rsidR="005D3923" w:rsidRDefault="005D3923" w:rsidP="005A5745">
      <w:pPr>
        <w:pStyle w:val="sectionhead"/>
      </w:pPr>
    </w:p>
    <w:p w14:paraId="6C370555" w14:textId="77777777" w:rsidR="005D3923" w:rsidRPr="005D3923" w:rsidRDefault="005D3923" w:rsidP="005D3923">
      <w:pPr>
        <w:pStyle w:val="Heading1"/>
        <w:numPr>
          <w:ilvl w:val="0"/>
          <w:numId w:val="34"/>
        </w:numPr>
      </w:pPr>
      <w:r w:rsidRPr="005D3923">
        <w:t>Classroom observations</w:t>
      </w:r>
    </w:p>
    <w:p w14:paraId="15D48CF6" w14:textId="77777777" w:rsidR="005D3923" w:rsidRDefault="005D3923" w:rsidP="005A5745">
      <w:pPr>
        <w:pStyle w:val="sectionhead"/>
      </w:pPr>
    </w:p>
    <w:p w14:paraId="16306F3E" w14:textId="77777777" w:rsidR="005D3923" w:rsidRPr="00D72A1C" w:rsidRDefault="005D3923" w:rsidP="005D3923">
      <w:pPr>
        <w:pStyle w:val="bodytext1"/>
        <w:rPr>
          <w:rFonts w:ascii="Gill Sans MT" w:hAnsi="Gill Sans MT"/>
          <w:lang w:val="en-US"/>
        </w:rPr>
      </w:pPr>
      <w:r w:rsidRPr="00D72A1C">
        <w:rPr>
          <w:rFonts w:ascii="Gill Sans MT" w:hAnsi="Gill Sans MT"/>
        </w:rPr>
        <w:t xml:space="preserve">A total of 12 lessons </w:t>
      </w:r>
      <w:r w:rsidR="00773E2A">
        <w:rPr>
          <w:rFonts w:ascii="Gill Sans MT" w:hAnsi="Gill Sans MT"/>
          <w:lang w:val="en-US"/>
        </w:rPr>
        <w:t xml:space="preserve">taught to Kindergarten </w:t>
      </w:r>
      <w:r w:rsidRPr="00D72A1C">
        <w:rPr>
          <w:rFonts w:ascii="Gill Sans MT" w:hAnsi="Gill Sans MT"/>
          <w:lang w:val="en-US"/>
        </w:rPr>
        <w:t>to 5</w:t>
      </w:r>
      <w:r w:rsidRPr="00D72A1C">
        <w:rPr>
          <w:rFonts w:ascii="Gill Sans MT" w:hAnsi="Gill Sans MT"/>
          <w:vertAlign w:val="superscript"/>
          <w:lang w:val="en-US"/>
        </w:rPr>
        <w:t>th</w:t>
      </w:r>
      <w:r w:rsidRPr="00D72A1C">
        <w:rPr>
          <w:rFonts w:ascii="Gill Sans MT" w:hAnsi="Gill Sans MT"/>
          <w:lang w:val="en-US"/>
        </w:rPr>
        <w:t xml:space="preserve"> grade classes </w:t>
      </w:r>
      <w:r w:rsidRPr="00D72A1C">
        <w:rPr>
          <w:rFonts w:ascii="Gill Sans MT" w:hAnsi="Gill Sans MT"/>
        </w:rPr>
        <w:t>were observed by the project staff.</w:t>
      </w:r>
      <w:r w:rsidRPr="00D72A1C">
        <w:rPr>
          <w:rFonts w:ascii="Gill Sans MT" w:hAnsi="Gill Sans MT"/>
          <w:lang w:val="en-US"/>
        </w:rPr>
        <w:t xml:space="preserve">  </w:t>
      </w:r>
      <w:r w:rsidR="000E39BC" w:rsidRPr="00D72A1C">
        <w:rPr>
          <w:rFonts w:ascii="Gill Sans MT" w:hAnsi="Gill Sans MT"/>
          <w:lang w:val="en-US"/>
        </w:rPr>
        <w:t>Most of the observations occurred in May 2015</w:t>
      </w:r>
      <w:r w:rsidR="00D72A1C" w:rsidRPr="00D72A1C">
        <w:rPr>
          <w:rFonts w:ascii="Gill Sans MT" w:hAnsi="Gill Sans MT"/>
          <w:lang w:val="en-US"/>
        </w:rPr>
        <w:t xml:space="preserve">. </w:t>
      </w:r>
      <w:r w:rsidRPr="00D72A1C">
        <w:rPr>
          <w:rFonts w:ascii="Gill Sans MT" w:hAnsi="Gill Sans MT"/>
        </w:rPr>
        <w:t xml:space="preserve">The observed lessons were conducted in </w:t>
      </w:r>
      <w:r w:rsidRPr="00D72A1C">
        <w:rPr>
          <w:rFonts w:ascii="Gill Sans MT" w:hAnsi="Gill Sans MT"/>
          <w:lang w:val="en-US"/>
        </w:rPr>
        <w:t xml:space="preserve">elementary </w:t>
      </w:r>
      <w:r w:rsidRPr="00D72A1C">
        <w:rPr>
          <w:rFonts w:ascii="Gill Sans MT" w:hAnsi="Gill Sans MT"/>
        </w:rPr>
        <w:t>school</w:t>
      </w:r>
      <w:r w:rsidRPr="00D72A1C">
        <w:rPr>
          <w:rFonts w:ascii="Gill Sans MT" w:hAnsi="Gill Sans MT"/>
          <w:lang w:val="en-US"/>
        </w:rPr>
        <w:t>s</w:t>
      </w:r>
      <w:r w:rsidRPr="00D72A1C">
        <w:rPr>
          <w:rFonts w:ascii="Gill Sans MT" w:hAnsi="Gill Sans MT"/>
        </w:rPr>
        <w:t xml:space="preserve"> located in three Florida school districts</w:t>
      </w:r>
      <w:r w:rsidRPr="00D72A1C">
        <w:rPr>
          <w:rFonts w:ascii="Gill Sans MT" w:hAnsi="Gill Sans MT"/>
          <w:lang w:val="en-US"/>
        </w:rPr>
        <w:t>.  In all cases the lessons were taught by the school counselor</w:t>
      </w:r>
      <w:r w:rsidR="000E39BC" w:rsidRPr="00D72A1C">
        <w:rPr>
          <w:rFonts w:ascii="Gill Sans MT" w:hAnsi="Gill Sans MT"/>
          <w:lang w:val="en-US"/>
        </w:rPr>
        <w:t xml:space="preserve"> who had participated in the MBF facilitator training</w:t>
      </w:r>
      <w:r w:rsidRPr="00D72A1C">
        <w:rPr>
          <w:rFonts w:ascii="Gill Sans MT" w:hAnsi="Gill Sans MT"/>
          <w:lang w:val="en-US"/>
        </w:rPr>
        <w:t>.</w:t>
      </w:r>
    </w:p>
    <w:p w14:paraId="5B286800" w14:textId="77777777" w:rsidR="005D3923" w:rsidRPr="00D72A1C" w:rsidRDefault="005D3923" w:rsidP="005D3923">
      <w:pPr>
        <w:pStyle w:val="bodytext1"/>
        <w:rPr>
          <w:rFonts w:ascii="Gill Sans MT" w:hAnsi="Gill Sans MT"/>
          <w:lang w:val="en-US"/>
        </w:rPr>
      </w:pPr>
    </w:p>
    <w:p w14:paraId="382AB6F8" w14:textId="77777777" w:rsidR="007F3DA7" w:rsidRPr="00D72A1C" w:rsidRDefault="007F3DA7" w:rsidP="005D3923">
      <w:pPr>
        <w:pStyle w:val="bodytext1"/>
        <w:rPr>
          <w:rFonts w:ascii="Gill Sans MT" w:hAnsi="Gill Sans MT"/>
          <w:lang w:val="en-US"/>
        </w:rPr>
      </w:pPr>
      <w:r w:rsidRPr="00D72A1C">
        <w:rPr>
          <w:rFonts w:ascii="Gill Sans MT" w:hAnsi="Gill Sans MT"/>
          <w:lang w:val="en-US"/>
        </w:rPr>
        <w:t>Although the lessons were all taught by school counselors there were some differences in terms of other adults present in the classroom.  For example, in some instances the school counselor was the only teacher present in the classroom.  I</w:t>
      </w:r>
      <w:r w:rsidR="008E38C1" w:rsidRPr="00D72A1C">
        <w:rPr>
          <w:rFonts w:ascii="Gill Sans MT" w:hAnsi="Gill Sans MT"/>
          <w:lang w:val="en-US"/>
        </w:rPr>
        <w:t>n</w:t>
      </w:r>
      <w:r w:rsidRPr="00D72A1C">
        <w:rPr>
          <w:rFonts w:ascii="Gill Sans MT" w:hAnsi="Gill Sans MT"/>
          <w:lang w:val="en-US"/>
        </w:rPr>
        <w:t xml:space="preserve"> other cases, the classroom teacher was also present in the classroom.  </w:t>
      </w:r>
      <w:r w:rsidR="00FE57B4" w:rsidRPr="00D72A1C">
        <w:rPr>
          <w:rFonts w:ascii="Gill Sans MT" w:hAnsi="Gill Sans MT"/>
          <w:lang w:val="en-US"/>
        </w:rPr>
        <w:t xml:space="preserve">However, the classroom teachers did not participate in the lessons but merely observed from the back of the classroom.  In other cases paraprofessionals and parent volunteers were also present in the classroom.  </w:t>
      </w:r>
    </w:p>
    <w:p w14:paraId="59BA224E" w14:textId="77777777" w:rsidR="00FE57B4" w:rsidRPr="00D72A1C" w:rsidRDefault="00FE57B4" w:rsidP="005D3923">
      <w:pPr>
        <w:pStyle w:val="bodytext1"/>
        <w:rPr>
          <w:rFonts w:ascii="Gill Sans MT" w:hAnsi="Gill Sans MT"/>
          <w:lang w:val="en-US"/>
        </w:rPr>
      </w:pPr>
    </w:p>
    <w:p w14:paraId="54C2FED9" w14:textId="77777777" w:rsidR="00FE57B4" w:rsidRPr="00D72A1C" w:rsidRDefault="00FE57B4" w:rsidP="005D3923">
      <w:pPr>
        <w:pStyle w:val="bodytext1"/>
        <w:rPr>
          <w:rFonts w:ascii="Gill Sans MT" w:hAnsi="Gill Sans MT"/>
          <w:lang w:val="en-US"/>
        </w:rPr>
      </w:pPr>
      <w:r w:rsidRPr="00D72A1C">
        <w:rPr>
          <w:rFonts w:ascii="Gill Sans MT" w:hAnsi="Gill Sans MT"/>
          <w:lang w:val="en-US"/>
        </w:rPr>
        <w:t>With few exceptions, the school counselors did not have their own classrooms.  Therefore, when it was time to teach the lesson they visited each relevant classroom.  This seemed to create some challenges because the teacher would have to take the material with her to the class, and also plan ahead so that they technology and PowerPoint presentation was set up in the classroom.  In one or two cases</w:t>
      </w:r>
      <w:r w:rsidR="00D72A1C" w:rsidRPr="00D72A1C">
        <w:rPr>
          <w:rFonts w:ascii="Gill Sans MT" w:hAnsi="Gill Sans MT"/>
          <w:lang w:val="en-US"/>
        </w:rPr>
        <w:t>,</w:t>
      </w:r>
      <w:r w:rsidRPr="00D72A1C">
        <w:rPr>
          <w:rFonts w:ascii="Gill Sans MT" w:hAnsi="Gill Sans MT"/>
          <w:lang w:val="en-US"/>
        </w:rPr>
        <w:t xml:space="preserve"> arranging the technology delayed the start of the lesson. Also, on two occasions the teacher had difficulty displaying the videos, and had to </w:t>
      </w:r>
      <w:proofErr w:type="gramStart"/>
      <w:r w:rsidRPr="00D72A1C">
        <w:rPr>
          <w:rFonts w:ascii="Gill Sans MT" w:hAnsi="Gill Sans MT"/>
          <w:lang w:val="en-US"/>
        </w:rPr>
        <w:t>pause</w:t>
      </w:r>
      <w:proofErr w:type="gramEnd"/>
      <w:r w:rsidRPr="00D72A1C">
        <w:rPr>
          <w:rFonts w:ascii="Gill Sans MT" w:hAnsi="Gill Sans MT"/>
          <w:lang w:val="en-US"/>
        </w:rPr>
        <w:t xml:space="preserve"> the lesson in order to solve the technological problem.</w:t>
      </w:r>
    </w:p>
    <w:p w14:paraId="57B7B5FA" w14:textId="77777777" w:rsidR="002E778F" w:rsidRPr="00D72A1C" w:rsidRDefault="002E778F" w:rsidP="005D3923">
      <w:pPr>
        <w:pStyle w:val="bodytext1"/>
        <w:rPr>
          <w:rFonts w:ascii="Gill Sans MT" w:hAnsi="Gill Sans MT"/>
          <w:lang w:val="en-US"/>
        </w:rPr>
      </w:pPr>
    </w:p>
    <w:p w14:paraId="3DCD2E48" w14:textId="77777777" w:rsidR="002E778F" w:rsidRPr="00D72A1C" w:rsidRDefault="002E778F" w:rsidP="005D3923">
      <w:pPr>
        <w:pStyle w:val="bodytext1"/>
        <w:rPr>
          <w:rFonts w:ascii="Gill Sans MT" w:hAnsi="Gill Sans MT"/>
          <w:lang w:val="en-US"/>
        </w:rPr>
      </w:pPr>
      <w:r w:rsidRPr="00D72A1C">
        <w:rPr>
          <w:rFonts w:ascii="Gill Sans MT" w:hAnsi="Gill Sans MT"/>
          <w:lang w:val="en-US"/>
        </w:rPr>
        <w:t>There were differences in the amount of time allocated for the lessons.  For example, in on</w:t>
      </w:r>
      <w:r w:rsidR="006F5364" w:rsidRPr="00D72A1C">
        <w:rPr>
          <w:rFonts w:ascii="Gill Sans MT" w:hAnsi="Gill Sans MT"/>
          <w:lang w:val="en-US"/>
        </w:rPr>
        <w:t>e</w:t>
      </w:r>
      <w:r w:rsidRPr="00D72A1C">
        <w:rPr>
          <w:rFonts w:ascii="Gill Sans MT" w:hAnsi="Gill Sans MT"/>
          <w:lang w:val="en-US"/>
        </w:rPr>
        <w:t xml:space="preserve"> case the </w:t>
      </w:r>
      <w:r w:rsidR="006F5364" w:rsidRPr="00D72A1C">
        <w:rPr>
          <w:rFonts w:ascii="Gill Sans MT" w:hAnsi="Gill Sans MT"/>
          <w:lang w:val="en-US"/>
        </w:rPr>
        <w:t xml:space="preserve">facilitator was only given 15 minutes for the lesson. However, instead of delivering two CSM lessons she divided each lesson and delivered four shorter lessons. </w:t>
      </w:r>
      <w:r w:rsidR="000E39BC" w:rsidRPr="00D72A1C">
        <w:rPr>
          <w:rFonts w:ascii="Gill Sans MT" w:hAnsi="Gill Sans MT"/>
          <w:lang w:val="en-US"/>
        </w:rPr>
        <w:t xml:space="preserve"> In contrast, other teachers delivered</w:t>
      </w:r>
      <w:r w:rsidR="006F5364" w:rsidRPr="00D72A1C">
        <w:rPr>
          <w:rFonts w:ascii="Gill Sans MT" w:hAnsi="Gill Sans MT"/>
          <w:lang w:val="en-US"/>
        </w:rPr>
        <w:t xml:space="preserve"> lessons that lasted approximately 45 minutes.</w:t>
      </w:r>
    </w:p>
    <w:p w14:paraId="037560AB" w14:textId="77777777" w:rsidR="007F3DA7" w:rsidRPr="00D72A1C" w:rsidRDefault="007F3DA7" w:rsidP="005D3923">
      <w:pPr>
        <w:pStyle w:val="bodytext1"/>
        <w:rPr>
          <w:rFonts w:ascii="Gill Sans MT" w:hAnsi="Gill Sans MT"/>
          <w:lang w:val="en-US"/>
        </w:rPr>
      </w:pPr>
    </w:p>
    <w:p w14:paraId="490A31CC" w14:textId="77777777" w:rsidR="006F5364" w:rsidRPr="00D72A1C" w:rsidRDefault="006F5364" w:rsidP="005D3923">
      <w:pPr>
        <w:pStyle w:val="bodytext1"/>
        <w:rPr>
          <w:rFonts w:ascii="Gill Sans MT" w:hAnsi="Gill Sans MT"/>
          <w:lang w:val="en-US"/>
        </w:rPr>
      </w:pPr>
      <w:r w:rsidRPr="00D72A1C">
        <w:rPr>
          <w:rFonts w:ascii="Gill Sans MT" w:hAnsi="Gill Sans MT"/>
          <w:lang w:val="en-US"/>
        </w:rPr>
        <w:t>We observed differences in the length of time between</w:t>
      </w:r>
      <w:r w:rsidR="000E39BC" w:rsidRPr="00D72A1C">
        <w:rPr>
          <w:rFonts w:ascii="Gill Sans MT" w:hAnsi="Gill Sans MT"/>
          <w:lang w:val="en-US"/>
        </w:rPr>
        <w:t xml:space="preserve"> the two CSM lessons.  In </w:t>
      </w:r>
      <w:r w:rsidRPr="00D72A1C">
        <w:rPr>
          <w:rFonts w:ascii="Gill Sans MT" w:hAnsi="Gill Sans MT"/>
          <w:lang w:val="en-US"/>
        </w:rPr>
        <w:t>all cases, the lessons observed were the second in a series of two stand-alone lessons. Some of the facilitators reported that the first lesson had been taught the previous week. In other cases several weeks had passed since the delivery of the first lesson.</w:t>
      </w:r>
    </w:p>
    <w:p w14:paraId="2725495C" w14:textId="77777777" w:rsidR="006F5364" w:rsidRDefault="006F5364" w:rsidP="005D3923">
      <w:pPr>
        <w:pStyle w:val="bodytext1"/>
        <w:rPr>
          <w:lang w:val="en-US"/>
        </w:rPr>
      </w:pPr>
    </w:p>
    <w:p w14:paraId="5C7C17A0" w14:textId="77777777" w:rsidR="00D629A4" w:rsidRPr="00D72A1C" w:rsidRDefault="007F3DA7" w:rsidP="007F3DA7">
      <w:pPr>
        <w:pStyle w:val="bodytext1"/>
        <w:tabs>
          <w:tab w:val="left" w:pos="7605"/>
        </w:tabs>
        <w:rPr>
          <w:rFonts w:ascii="Gill Sans MT" w:hAnsi="Gill Sans MT"/>
          <w:lang w:val="en-US"/>
        </w:rPr>
      </w:pPr>
      <w:r w:rsidRPr="00D72A1C">
        <w:rPr>
          <w:rFonts w:ascii="Gill Sans MT" w:hAnsi="Gill Sans MT"/>
          <w:lang w:val="en-US"/>
        </w:rPr>
        <w:t>Our analys</w:t>
      </w:r>
      <w:r w:rsidR="006F5364" w:rsidRPr="00D72A1C">
        <w:rPr>
          <w:rFonts w:ascii="Gill Sans MT" w:hAnsi="Gill Sans MT"/>
          <w:lang w:val="en-US"/>
        </w:rPr>
        <w:t>e</w:t>
      </w:r>
      <w:r w:rsidRPr="00D72A1C">
        <w:rPr>
          <w:rFonts w:ascii="Gill Sans MT" w:hAnsi="Gill Sans MT"/>
          <w:lang w:val="en-US"/>
        </w:rPr>
        <w:t>s focus</w:t>
      </w:r>
      <w:r w:rsidR="00FE57B4" w:rsidRPr="00D72A1C">
        <w:rPr>
          <w:rFonts w:ascii="Gill Sans MT" w:hAnsi="Gill Sans MT"/>
          <w:lang w:val="en-US"/>
        </w:rPr>
        <w:t>ed</w:t>
      </w:r>
      <w:r w:rsidR="006F5364" w:rsidRPr="00D72A1C">
        <w:rPr>
          <w:rFonts w:ascii="Gill Sans MT" w:hAnsi="Gill Sans MT"/>
          <w:lang w:val="en-US"/>
        </w:rPr>
        <w:t xml:space="preserve"> </w:t>
      </w:r>
      <w:r w:rsidRPr="00D72A1C">
        <w:rPr>
          <w:rFonts w:ascii="Gill Sans MT" w:hAnsi="Gill Sans MT"/>
          <w:lang w:val="en-US"/>
        </w:rPr>
        <w:t>on two aspects of procedural fidelity: routine activities and lesson activities.</w:t>
      </w:r>
      <w:r w:rsidR="00FE57B4" w:rsidRPr="00D72A1C">
        <w:rPr>
          <w:rFonts w:ascii="Gill Sans MT" w:hAnsi="Gill Sans MT"/>
          <w:lang w:val="en-US"/>
        </w:rPr>
        <w:t xml:space="preserve"> </w:t>
      </w:r>
      <w:r w:rsidR="00D629A4" w:rsidRPr="00D72A1C">
        <w:rPr>
          <w:rFonts w:ascii="Gill Sans MT" w:hAnsi="Gill Sans MT"/>
          <w:lang w:val="en-US"/>
        </w:rPr>
        <w:t xml:space="preserve"> Routine activities include the following:</w:t>
      </w:r>
    </w:p>
    <w:p w14:paraId="1FA340B9" w14:textId="77777777" w:rsidR="00D629A4" w:rsidRPr="00D72A1C" w:rsidRDefault="00D629A4" w:rsidP="007F3DA7">
      <w:pPr>
        <w:pStyle w:val="bodytext1"/>
        <w:tabs>
          <w:tab w:val="left" w:pos="7605"/>
        </w:tabs>
        <w:rPr>
          <w:rFonts w:ascii="Gill Sans MT" w:hAnsi="Gill Sans MT"/>
          <w:lang w:val="en-US"/>
        </w:rPr>
      </w:pPr>
    </w:p>
    <w:p w14:paraId="54F6CCC0" w14:textId="689AE0A0" w:rsidR="00D629A4" w:rsidRPr="00D72A1C" w:rsidRDefault="00D629A4" w:rsidP="00D629A4">
      <w:pPr>
        <w:pStyle w:val="bodytext1"/>
        <w:numPr>
          <w:ilvl w:val="0"/>
          <w:numId w:val="41"/>
        </w:numPr>
        <w:tabs>
          <w:tab w:val="left" w:pos="7605"/>
        </w:tabs>
        <w:spacing w:line="240" w:lineRule="auto"/>
        <w:rPr>
          <w:rFonts w:ascii="Gill Sans MT" w:hAnsi="Gill Sans MT"/>
          <w:lang w:val="en-US"/>
        </w:rPr>
      </w:pPr>
      <w:r w:rsidRPr="00D72A1C">
        <w:rPr>
          <w:rFonts w:ascii="Gill Sans MT" w:hAnsi="Gill Sans MT"/>
          <w:lang w:val="en-US"/>
        </w:rPr>
        <w:t xml:space="preserve">All students can see the </w:t>
      </w:r>
      <w:r w:rsidR="00E777D4">
        <w:rPr>
          <w:rFonts w:ascii="Gill Sans MT" w:hAnsi="Gill Sans MT"/>
          <w:lang w:val="en-US"/>
        </w:rPr>
        <w:t>facilitator</w:t>
      </w:r>
    </w:p>
    <w:p w14:paraId="1B19CFE6" w14:textId="18A84AAC" w:rsidR="00D629A4" w:rsidRPr="00D72A1C" w:rsidRDefault="00D629A4" w:rsidP="00D629A4">
      <w:pPr>
        <w:pStyle w:val="bodytext1"/>
        <w:numPr>
          <w:ilvl w:val="0"/>
          <w:numId w:val="41"/>
        </w:numPr>
        <w:tabs>
          <w:tab w:val="left" w:pos="7605"/>
        </w:tabs>
        <w:spacing w:line="240" w:lineRule="auto"/>
        <w:rPr>
          <w:rFonts w:ascii="Gill Sans MT" w:hAnsi="Gill Sans MT"/>
          <w:lang w:val="en-US"/>
        </w:rPr>
      </w:pPr>
      <w:r w:rsidRPr="00D72A1C">
        <w:rPr>
          <w:rFonts w:ascii="Gill Sans MT" w:hAnsi="Gill Sans MT"/>
          <w:lang w:val="en-US"/>
        </w:rPr>
        <w:t xml:space="preserve">The </w:t>
      </w:r>
      <w:r w:rsidR="00E777D4">
        <w:rPr>
          <w:rFonts w:ascii="Gill Sans MT" w:hAnsi="Gill Sans MT"/>
          <w:lang w:val="en-US"/>
        </w:rPr>
        <w:t>facilitator</w:t>
      </w:r>
      <w:r w:rsidR="00E777D4" w:rsidRPr="00D72A1C">
        <w:rPr>
          <w:rFonts w:ascii="Gill Sans MT" w:hAnsi="Gill Sans MT"/>
          <w:lang w:val="en-US"/>
        </w:rPr>
        <w:t xml:space="preserve"> </w:t>
      </w:r>
      <w:r w:rsidRPr="00D72A1C">
        <w:rPr>
          <w:rFonts w:ascii="Gill Sans MT" w:hAnsi="Gill Sans MT"/>
          <w:lang w:val="en-US"/>
        </w:rPr>
        <w:t>calls children’s attention to and/or makes an explicit transition to the activity</w:t>
      </w:r>
    </w:p>
    <w:p w14:paraId="48495E7B" w14:textId="0B455538" w:rsidR="00D629A4" w:rsidRPr="00D72A1C" w:rsidRDefault="00D629A4" w:rsidP="00D629A4">
      <w:pPr>
        <w:pStyle w:val="bodytext1"/>
        <w:numPr>
          <w:ilvl w:val="0"/>
          <w:numId w:val="41"/>
        </w:numPr>
        <w:tabs>
          <w:tab w:val="left" w:pos="7605"/>
        </w:tabs>
        <w:spacing w:line="240" w:lineRule="auto"/>
        <w:rPr>
          <w:rFonts w:ascii="Gill Sans MT" w:hAnsi="Gill Sans MT"/>
          <w:lang w:val="en-US"/>
        </w:rPr>
      </w:pPr>
      <w:r w:rsidRPr="00D72A1C">
        <w:rPr>
          <w:rFonts w:ascii="Gill Sans MT" w:hAnsi="Gill Sans MT"/>
          <w:lang w:val="en-US"/>
        </w:rPr>
        <w:t xml:space="preserve">The </w:t>
      </w:r>
      <w:r w:rsidR="00E777D4">
        <w:rPr>
          <w:rFonts w:ascii="Gill Sans MT" w:hAnsi="Gill Sans MT"/>
          <w:lang w:val="en-US"/>
        </w:rPr>
        <w:t>facilitator</w:t>
      </w:r>
      <w:r w:rsidR="00E777D4" w:rsidRPr="00D72A1C">
        <w:rPr>
          <w:rFonts w:ascii="Gill Sans MT" w:hAnsi="Gill Sans MT"/>
          <w:lang w:val="en-US"/>
        </w:rPr>
        <w:t xml:space="preserve"> </w:t>
      </w:r>
      <w:r w:rsidRPr="00D72A1C">
        <w:rPr>
          <w:rFonts w:ascii="Gill Sans MT" w:hAnsi="Gill Sans MT"/>
          <w:lang w:val="en-US"/>
        </w:rPr>
        <w:t>has all listed materials available and easily accessible</w:t>
      </w:r>
    </w:p>
    <w:p w14:paraId="41BA69CD" w14:textId="77777777" w:rsidR="00D629A4" w:rsidRPr="00D72A1C" w:rsidRDefault="00D629A4" w:rsidP="00D629A4">
      <w:pPr>
        <w:pStyle w:val="bodytext1"/>
        <w:numPr>
          <w:ilvl w:val="0"/>
          <w:numId w:val="41"/>
        </w:numPr>
        <w:tabs>
          <w:tab w:val="left" w:pos="7605"/>
        </w:tabs>
        <w:spacing w:line="240" w:lineRule="auto"/>
        <w:rPr>
          <w:rFonts w:ascii="Gill Sans MT" w:hAnsi="Gill Sans MT"/>
          <w:lang w:val="en-US"/>
        </w:rPr>
      </w:pPr>
      <w:r w:rsidRPr="00D72A1C">
        <w:rPr>
          <w:rFonts w:ascii="Gill Sans MT" w:hAnsi="Gill Sans MT"/>
          <w:lang w:val="en-US"/>
        </w:rPr>
        <w:t>All listed materials are listed in accordance with the activity plan</w:t>
      </w:r>
    </w:p>
    <w:p w14:paraId="2779C480" w14:textId="77777777" w:rsidR="00D629A4" w:rsidRPr="00D72A1C" w:rsidRDefault="00D629A4" w:rsidP="00D629A4">
      <w:pPr>
        <w:pStyle w:val="bodytext1"/>
        <w:numPr>
          <w:ilvl w:val="0"/>
          <w:numId w:val="41"/>
        </w:numPr>
        <w:tabs>
          <w:tab w:val="left" w:pos="7605"/>
        </w:tabs>
        <w:spacing w:line="240" w:lineRule="auto"/>
        <w:rPr>
          <w:rFonts w:ascii="Gill Sans MT" w:hAnsi="Gill Sans MT"/>
          <w:lang w:val="en-US"/>
        </w:rPr>
      </w:pPr>
      <w:r w:rsidRPr="00D72A1C">
        <w:rPr>
          <w:rFonts w:ascii="Gill Sans MT" w:hAnsi="Gill Sans MT"/>
          <w:lang w:val="en-US"/>
        </w:rPr>
        <w:t>There are no major distractions during the lesson</w:t>
      </w:r>
    </w:p>
    <w:p w14:paraId="057432FA" w14:textId="77777777" w:rsidR="00D629A4" w:rsidRPr="00D72A1C" w:rsidRDefault="00D629A4" w:rsidP="007F3DA7">
      <w:pPr>
        <w:pStyle w:val="bodytext1"/>
        <w:tabs>
          <w:tab w:val="left" w:pos="7605"/>
        </w:tabs>
        <w:rPr>
          <w:rFonts w:ascii="Gill Sans MT" w:hAnsi="Gill Sans MT"/>
          <w:lang w:val="en-US"/>
        </w:rPr>
      </w:pPr>
    </w:p>
    <w:p w14:paraId="55D45771" w14:textId="77777777" w:rsidR="00D629A4" w:rsidRPr="00D72A1C" w:rsidRDefault="00D629A4" w:rsidP="007F3DA7">
      <w:pPr>
        <w:pStyle w:val="bodytext1"/>
        <w:tabs>
          <w:tab w:val="left" w:pos="7605"/>
        </w:tabs>
        <w:rPr>
          <w:rFonts w:ascii="Gill Sans MT" w:hAnsi="Gill Sans MT"/>
          <w:lang w:val="en-US"/>
        </w:rPr>
      </w:pPr>
      <w:r w:rsidRPr="00D72A1C">
        <w:rPr>
          <w:rFonts w:ascii="Gill Sans MT" w:hAnsi="Gill Sans MT"/>
          <w:lang w:val="en-US"/>
        </w:rPr>
        <w:t>The lessons activities considered were as follows:</w:t>
      </w:r>
    </w:p>
    <w:p w14:paraId="4E2B73D9" w14:textId="77777777" w:rsidR="00D629A4" w:rsidRPr="00D72A1C" w:rsidRDefault="00D629A4" w:rsidP="007F3DA7">
      <w:pPr>
        <w:pStyle w:val="bodytext1"/>
        <w:tabs>
          <w:tab w:val="left" w:pos="7605"/>
        </w:tabs>
        <w:rPr>
          <w:rFonts w:ascii="Gill Sans MT" w:hAnsi="Gill Sans MT"/>
          <w:lang w:val="en-US"/>
        </w:rPr>
      </w:pPr>
    </w:p>
    <w:p w14:paraId="740837F3" w14:textId="77777777" w:rsidR="00D629A4" w:rsidRPr="00D72A1C" w:rsidRDefault="00D629A4" w:rsidP="00481306">
      <w:pPr>
        <w:pStyle w:val="bodytext1"/>
        <w:numPr>
          <w:ilvl w:val="0"/>
          <w:numId w:val="41"/>
        </w:numPr>
        <w:tabs>
          <w:tab w:val="left" w:pos="7605"/>
        </w:tabs>
        <w:rPr>
          <w:rFonts w:ascii="Gill Sans MT" w:hAnsi="Gill Sans MT"/>
          <w:lang w:val="en-US"/>
        </w:rPr>
      </w:pPr>
      <w:r w:rsidRPr="00D72A1C">
        <w:rPr>
          <w:rFonts w:ascii="Gill Sans MT" w:hAnsi="Gill Sans MT"/>
          <w:lang w:val="en-US"/>
        </w:rPr>
        <w:t>Teacher language is in general accordance to the script in the activity plan</w:t>
      </w:r>
    </w:p>
    <w:p w14:paraId="7A576999" w14:textId="7DE309AD" w:rsidR="005A756B" w:rsidRPr="00D72A1C" w:rsidRDefault="00E777D4" w:rsidP="005A756B">
      <w:pPr>
        <w:pStyle w:val="bodytext1"/>
        <w:numPr>
          <w:ilvl w:val="0"/>
          <w:numId w:val="41"/>
        </w:numPr>
        <w:tabs>
          <w:tab w:val="left" w:pos="7605"/>
        </w:tabs>
        <w:rPr>
          <w:rFonts w:ascii="Gill Sans MT" w:hAnsi="Gill Sans MT"/>
          <w:lang w:val="en-US"/>
        </w:rPr>
      </w:pPr>
      <w:r>
        <w:rPr>
          <w:rFonts w:ascii="Gill Sans MT" w:hAnsi="Gill Sans MT"/>
          <w:lang w:val="en-US"/>
        </w:rPr>
        <w:lastRenderedPageBreak/>
        <w:t>Facilitator</w:t>
      </w:r>
      <w:r w:rsidRPr="00D72A1C">
        <w:rPr>
          <w:rFonts w:ascii="Gill Sans MT" w:hAnsi="Gill Sans MT"/>
          <w:lang w:val="en-US"/>
        </w:rPr>
        <w:t xml:space="preserve"> </w:t>
      </w:r>
      <w:r w:rsidR="00D629A4" w:rsidRPr="00D72A1C">
        <w:rPr>
          <w:rFonts w:ascii="Gill Sans MT" w:hAnsi="Gill Sans MT"/>
          <w:lang w:val="en-US"/>
        </w:rPr>
        <w:t>makes explicit attempts to engage the children’s participation in the activity</w:t>
      </w:r>
    </w:p>
    <w:p w14:paraId="067B0A65" w14:textId="09F724DE" w:rsidR="005A756B" w:rsidRPr="00D72A1C" w:rsidRDefault="00E777D4" w:rsidP="00481306">
      <w:pPr>
        <w:pStyle w:val="bodytext1"/>
        <w:numPr>
          <w:ilvl w:val="0"/>
          <w:numId w:val="41"/>
        </w:numPr>
        <w:tabs>
          <w:tab w:val="left" w:pos="7605"/>
        </w:tabs>
        <w:rPr>
          <w:rFonts w:ascii="Gill Sans MT" w:hAnsi="Gill Sans MT"/>
          <w:lang w:val="en-US"/>
        </w:rPr>
      </w:pPr>
      <w:r>
        <w:rPr>
          <w:rFonts w:ascii="Gill Sans MT" w:hAnsi="Gill Sans MT"/>
          <w:lang w:val="en-US"/>
        </w:rPr>
        <w:t>Facilitator</w:t>
      </w:r>
      <w:r w:rsidRPr="00D72A1C">
        <w:rPr>
          <w:rFonts w:ascii="Gill Sans MT" w:hAnsi="Gill Sans MT"/>
          <w:lang w:val="en-US"/>
        </w:rPr>
        <w:t xml:space="preserve"> </w:t>
      </w:r>
      <w:r w:rsidR="00D629A4" w:rsidRPr="00D72A1C">
        <w:rPr>
          <w:rFonts w:ascii="Gill Sans MT" w:hAnsi="Gill Sans MT"/>
          <w:lang w:val="en-US"/>
        </w:rPr>
        <w:t>summarizes the children’s performance and task engagement</w:t>
      </w:r>
    </w:p>
    <w:p w14:paraId="394A8940" w14:textId="712B8531" w:rsidR="00D629A4" w:rsidRPr="00D72A1C" w:rsidRDefault="00E777D4" w:rsidP="00481306">
      <w:pPr>
        <w:pStyle w:val="bodytext1"/>
        <w:numPr>
          <w:ilvl w:val="0"/>
          <w:numId w:val="41"/>
        </w:numPr>
        <w:tabs>
          <w:tab w:val="left" w:pos="7605"/>
        </w:tabs>
        <w:rPr>
          <w:rFonts w:ascii="Gill Sans MT" w:hAnsi="Gill Sans MT"/>
          <w:lang w:val="en-US"/>
        </w:rPr>
      </w:pPr>
      <w:r>
        <w:rPr>
          <w:rFonts w:ascii="Gill Sans MT" w:hAnsi="Gill Sans MT"/>
          <w:lang w:val="en-US"/>
        </w:rPr>
        <w:t>Facilitator</w:t>
      </w:r>
      <w:r w:rsidRPr="00D72A1C">
        <w:rPr>
          <w:rFonts w:ascii="Gill Sans MT" w:hAnsi="Gill Sans MT"/>
          <w:lang w:val="en-US"/>
        </w:rPr>
        <w:t xml:space="preserve"> </w:t>
      </w:r>
      <w:r w:rsidR="00D629A4" w:rsidRPr="00D72A1C">
        <w:rPr>
          <w:rFonts w:ascii="Gill Sans MT" w:hAnsi="Gill Sans MT"/>
          <w:lang w:val="en-US"/>
        </w:rPr>
        <w:t>provides formal ending to task</w:t>
      </w:r>
    </w:p>
    <w:p w14:paraId="7B803DCE" w14:textId="77777777" w:rsidR="00D629A4" w:rsidRPr="00D72A1C" w:rsidRDefault="00D629A4" w:rsidP="00481306">
      <w:pPr>
        <w:pStyle w:val="bodytext1"/>
        <w:numPr>
          <w:ilvl w:val="0"/>
          <w:numId w:val="41"/>
        </w:numPr>
        <w:tabs>
          <w:tab w:val="left" w:pos="7605"/>
        </w:tabs>
        <w:rPr>
          <w:rFonts w:ascii="Gill Sans MT" w:hAnsi="Gill Sans MT"/>
          <w:lang w:val="en-US"/>
        </w:rPr>
      </w:pPr>
      <w:r w:rsidRPr="00D72A1C">
        <w:rPr>
          <w:rFonts w:ascii="Gill Sans MT" w:hAnsi="Gill Sans MT"/>
          <w:lang w:val="en-US"/>
        </w:rPr>
        <w:t>All components of the lesson are completed</w:t>
      </w:r>
    </w:p>
    <w:p w14:paraId="01CFF4B6" w14:textId="77777777" w:rsidR="005A756B" w:rsidRDefault="005A756B" w:rsidP="00D629A4">
      <w:pPr>
        <w:pStyle w:val="bodytext1"/>
      </w:pPr>
    </w:p>
    <w:p w14:paraId="21EB9ABF" w14:textId="77777777" w:rsidR="005A756B" w:rsidRPr="005A756B" w:rsidRDefault="005A756B" w:rsidP="00D629A4">
      <w:pPr>
        <w:pStyle w:val="bodytext1"/>
        <w:rPr>
          <w:rFonts w:ascii="Gill Sans MT" w:hAnsi="Gill Sans MT"/>
          <w:u w:val="single"/>
          <w:lang w:val="en-US"/>
        </w:rPr>
      </w:pPr>
      <w:r w:rsidRPr="005A756B">
        <w:rPr>
          <w:rFonts w:ascii="Gill Sans MT" w:hAnsi="Gill Sans MT"/>
          <w:u w:val="single"/>
          <w:lang w:val="en-US"/>
        </w:rPr>
        <w:t>Routine Activities</w:t>
      </w:r>
    </w:p>
    <w:p w14:paraId="669C66CE" w14:textId="77777777" w:rsidR="005A756B" w:rsidRDefault="005A756B" w:rsidP="00D629A4">
      <w:pPr>
        <w:pStyle w:val="bodytext1"/>
        <w:rPr>
          <w:u w:val="single"/>
          <w:lang w:val="en-US"/>
        </w:rPr>
      </w:pPr>
    </w:p>
    <w:p w14:paraId="1920E061" w14:textId="2DA1A40F" w:rsidR="005A756B" w:rsidRDefault="00FA4804" w:rsidP="00D629A4">
      <w:pPr>
        <w:pStyle w:val="bodytext1"/>
        <w:rPr>
          <w:rFonts w:ascii="Gill Sans MT" w:hAnsi="Gill Sans MT"/>
          <w:lang w:val="en-US"/>
        </w:rPr>
      </w:pPr>
      <w:r w:rsidRPr="00FA4804">
        <w:rPr>
          <w:rFonts w:ascii="Gill Sans MT" w:hAnsi="Gill Sans MT"/>
          <w:lang w:val="en-US"/>
        </w:rPr>
        <w:t xml:space="preserve">In all of the lessons observed, the students </w:t>
      </w:r>
      <w:r>
        <w:rPr>
          <w:rFonts w:ascii="Gill Sans MT" w:hAnsi="Gill Sans MT"/>
          <w:lang w:val="en-US"/>
        </w:rPr>
        <w:t xml:space="preserve">were able to see the </w:t>
      </w:r>
      <w:r w:rsidR="00E777D4">
        <w:rPr>
          <w:rFonts w:ascii="Gill Sans MT" w:hAnsi="Gill Sans MT"/>
          <w:lang w:val="en-US"/>
        </w:rPr>
        <w:t>facilitator</w:t>
      </w:r>
      <w:r w:rsidR="00D72A1C">
        <w:rPr>
          <w:rFonts w:ascii="Gill Sans MT" w:hAnsi="Gill Sans MT"/>
          <w:lang w:val="en-US"/>
        </w:rPr>
        <w:t>,</w:t>
      </w:r>
      <w:r>
        <w:rPr>
          <w:rFonts w:ascii="Gill Sans MT" w:hAnsi="Gill Sans MT"/>
          <w:lang w:val="en-US"/>
        </w:rPr>
        <w:t xml:space="preserve"> and they all had an unobstructed view of the interactive white board or screen displaying the PowerPoint slides and videos.  Typically, students in kindergarten and first grade sat on a carpeted area of the classroom for most of the lesson.  The older students in grades 2-5 sat </w:t>
      </w:r>
      <w:r w:rsidR="00E777D4">
        <w:rPr>
          <w:rFonts w:ascii="Gill Sans MT" w:hAnsi="Gill Sans MT"/>
          <w:lang w:val="en-US"/>
        </w:rPr>
        <w:t xml:space="preserve">at their desks </w:t>
      </w:r>
      <w:r>
        <w:rPr>
          <w:rFonts w:ascii="Gill Sans MT" w:hAnsi="Gill Sans MT"/>
          <w:lang w:val="en-US"/>
        </w:rPr>
        <w:t xml:space="preserve">in groups </w:t>
      </w:r>
      <w:r w:rsidR="00E777D4">
        <w:rPr>
          <w:rFonts w:ascii="Gill Sans MT" w:hAnsi="Gill Sans MT"/>
          <w:lang w:val="en-US"/>
        </w:rPr>
        <w:t xml:space="preserve">of </w:t>
      </w:r>
      <w:r>
        <w:rPr>
          <w:rFonts w:ascii="Gill Sans MT" w:hAnsi="Gill Sans MT"/>
          <w:lang w:val="en-US"/>
        </w:rPr>
        <w:t xml:space="preserve">three to five students.  All lessons started promptly, and it was evident that all materials, including technology, </w:t>
      </w:r>
      <w:proofErr w:type="gramStart"/>
      <w:r>
        <w:rPr>
          <w:rFonts w:ascii="Gill Sans MT" w:hAnsi="Gill Sans MT"/>
          <w:lang w:val="en-US"/>
        </w:rPr>
        <w:t>was</w:t>
      </w:r>
      <w:proofErr w:type="gramEnd"/>
      <w:r>
        <w:rPr>
          <w:rFonts w:ascii="Gill Sans MT" w:hAnsi="Gill Sans MT"/>
          <w:lang w:val="en-US"/>
        </w:rPr>
        <w:t xml:space="preserve"> in place prior to the start of the lesson.  The facilitators seemed to be aware that they only had a specific amount of time with the class, and were eager to commence the lesson.  Thus, all lessons started promptly.  </w:t>
      </w:r>
    </w:p>
    <w:p w14:paraId="1D4CA02A" w14:textId="77777777" w:rsidR="00FA4804" w:rsidRDefault="00FA4804" w:rsidP="00D629A4">
      <w:pPr>
        <w:pStyle w:val="bodytext1"/>
        <w:rPr>
          <w:rFonts w:ascii="Gill Sans MT" w:hAnsi="Gill Sans MT"/>
          <w:lang w:val="en-US"/>
        </w:rPr>
      </w:pPr>
    </w:p>
    <w:p w14:paraId="1FA92435" w14:textId="207F1222" w:rsidR="00FA4804" w:rsidRPr="00FA4804" w:rsidRDefault="00FA4804" w:rsidP="00D629A4">
      <w:pPr>
        <w:pStyle w:val="bodytext1"/>
        <w:rPr>
          <w:rFonts w:ascii="Gill Sans MT" w:hAnsi="Gill Sans MT"/>
          <w:lang w:val="en-US"/>
        </w:rPr>
      </w:pPr>
      <w:r>
        <w:rPr>
          <w:rFonts w:ascii="Gill Sans MT" w:hAnsi="Gill Sans MT"/>
          <w:lang w:val="en-US"/>
        </w:rPr>
        <w:t>All of the facilitators ensured a smooth transition to the lesson by reminding students of the expectations and reviewing some of the previous lesson’s content</w:t>
      </w:r>
      <w:r w:rsidR="00E777D4">
        <w:rPr>
          <w:rFonts w:ascii="Gill Sans MT" w:hAnsi="Gill Sans MT"/>
          <w:lang w:val="en-US"/>
        </w:rPr>
        <w:t>, t</w:t>
      </w:r>
      <w:r w:rsidR="00D72A1C">
        <w:rPr>
          <w:rFonts w:ascii="Gill Sans MT" w:hAnsi="Gill Sans MT"/>
          <w:lang w:val="en-US"/>
        </w:rPr>
        <w:t xml:space="preserve">hat is, the </w:t>
      </w:r>
      <w:r w:rsidR="00E777D4">
        <w:rPr>
          <w:rFonts w:ascii="Gill Sans MT" w:hAnsi="Gill Sans MT"/>
          <w:lang w:val="en-US"/>
        </w:rPr>
        <w:t xml:space="preserve">classroom </w:t>
      </w:r>
      <w:r w:rsidR="00D72A1C">
        <w:rPr>
          <w:rFonts w:ascii="Gill Sans MT" w:hAnsi="Gill Sans MT"/>
          <w:lang w:val="en-US"/>
        </w:rPr>
        <w:t xml:space="preserve">teachers’ </w:t>
      </w:r>
      <w:r w:rsidR="00D72A1C" w:rsidRPr="00D72A1C">
        <w:rPr>
          <w:rFonts w:ascii="Gill Sans MT" w:hAnsi="Gill Sans MT"/>
          <w:lang w:val="en-US"/>
        </w:rPr>
        <w:t>establishe</w:t>
      </w:r>
      <w:r w:rsidR="00D72A1C">
        <w:rPr>
          <w:rFonts w:ascii="Gill Sans MT" w:hAnsi="Gill Sans MT"/>
          <w:lang w:val="en-US"/>
        </w:rPr>
        <w:t>d</w:t>
      </w:r>
      <w:r w:rsidR="00D72A1C" w:rsidRPr="00D72A1C">
        <w:rPr>
          <w:rFonts w:ascii="Gill Sans MT" w:hAnsi="Gill Sans MT"/>
          <w:lang w:val="en-US"/>
        </w:rPr>
        <w:t xml:space="preserve"> expectations for learning and achievement. </w:t>
      </w:r>
      <w:r w:rsidR="00D72A1C">
        <w:rPr>
          <w:rFonts w:ascii="Gill Sans MT" w:hAnsi="Gill Sans MT"/>
          <w:lang w:val="en-US"/>
        </w:rPr>
        <w:t xml:space="preserve"> </w:t>
      </w:r>
      <w:r>
        <w:rPr>
          <w:rFonts w:ascii="Gill Sans MT" w:hAnsi="Gill Sans MT"/>
          <w:lang w:val="en-US"/>
        </w:rPr>
        <w:t xml:space="preserve">The </w:t>
      </w:r>
      <w:r w:rsidR="00E777D4">
        <w:rPr>
          <w:rFonts w:ascii="Gill Sans MT" w:hAnsi="Gill Sans MT"/>
          <w:lang w:val="en-US"/>
        </w:rPr>
        <w:t xml:space="preserve">facilitators </w:t>
      </w:r>
      <w:r>
        <w:rPr>
          <w:rFonts w:ascii="Gill Sans MT" w:hAnsi="Gill Sans MT"/>
          <w:lang w:val="en-US"/>
        </w:rPr>
        <w:t>kept the focus on the lesson</w:t>
      </w:r>
      <w:r w:rsidR="00D72A1C">
        <w:rPr>
          <w:rFonts w:ascii="Gill Sans MT" w:hAnsi="Gill Sans MT"/>
          <w:lang w:val="en-US"/>
        </w:rPr>
        <w:t>,</w:t>
      </w:r>
      <w:r>
        <w:rPr>
          <w:rFonts w:ascii="Gill Sans MT" w:hAnsi="Gill Sans MT"/>
          <w:lang w:val="en-US"/>
        </w:rPr>
        <w:t xml:space="preserve"> and the</w:t>
      </w:r>
      <w:r w:rsidR="00D72A1C">
        <w:rPr>
          <w:rFonts w:ascii="Gill Sans MT" w:hAnsi="Gill Sans MT"/>
          <w:lang w:val="en-US"/>
        </w:rPr>
        <w:t xml:space="preserve">y did not attend to any </w:t>
      </w:r>
      <w:r>
        <w:rPr>
          <w:rFonts w:ascii="Gill Sans MT" w:hAnsi="Gill Sans MT"/>
          <w:lang w:val="en-US"/>
        </w:rPr>
        <w:t>extraneous activities.  In most cases there were no major distractions during the lesson</w:t>
      </w:r>
      <w:r w:rsidR="00D72A1C">
        <w:rPr>
          <w:rFonts w:ascii="Gill Sans MT" w:hAnsi="Gill Sans MT"/>
          <w:lang w:val="en-US"/>
        </w:rPr>
        <w:t>s</w:t>
      </w:r>
      <w:r>
        <w:rPr>
          <w:rFonts w:ascii="Gill Sans MT" w:hAnsi="Gill Sans MT"/>
          <w:lang w:val="en-US"/>
        </w:rPr>
        <w:t xml:space="preserve">.  On occasion a </w:t>
      </w:r>
      <w:r w:rsidR="00E777D4">
        <w:rPr>
          <w:rFonts w:ascii="Gill Sans MT" w:hAnsi="Gill Sans MT"/>
          <w:lang w:val="en-US"/>
        </w:rPr>
        <w:t xml:space="preserve">facilitator </w:t>
      </w:r>
      <w:r>
        <w:rPr>
          <w:rFonts w:ascii="Gill Sans MT" w:hAnsi="Gill Sans MT"/>
          <w:lang w:val="en-US"/>
        </w:rPr>
        <w:t xml:space="preserve">would have to pause to redirect students who were off task.  This occurred more often in kindergarten and first-grade.   </w:t>
      </w:r>
      <w:r w:rsidR="00D72A1C">
        <w:rPr>
          <w:rFonts w:ascii="Gill Sans MT" w:hAnsi="Gill Sans MT"/>
          <w:lang w:val="en-US"/>
        </w:rPr>
        <w:t xml:space="preserve">Lessons seemed to flow at a smooth, yet rapid, pace.  </w:t>
      </w:r>
      <w:r w:rsidR="00F73B07">
        <w:rPr>
          <w:rFonts w:ascii="Gill Sans MT" w:hAnsi="Gill Sans MT"/>
          <w:lang w:val="en-US"/>
        </w:rPr>
        <w:t>I</w:t>
      </w:r>
      <w:r w:rsidR="00D72A1C">
        <w:rPr>
          <w:rFonts w:ascii="Gill Sans MT" w:hAnsi="Gill Sans MT"/>
          <w:lang w:val="en-US"/>
        </w:rPr>
        <w:t>n several cases the facilitators seemed to have to rush through the activities</w:t>
      </w:r>
      <w:r w:rsidR="00F73B07">
        <w:rPr>
          <w:rFonts w:ascii="Gill Sans MT" w:hAnsi="Gill Sans MT"/>
          <w:lang w:val="en-US"/>
        </w:rPr>
        <w:t>, particularly in classes where lessons were 30 minutes or less</w:t>
      </w:r>
      <w:r w:rsidR="00D72A1C">
        <w:rPr>
          <w:rFonts w:ascii="Gill Sans MT" w:hAnsi="Gill Sans MT"/>
          <w:lang w:val="en-US"/>
        </w:rPr>
        <w:t xml:space="preserve">.  For example, in one classroom the students were engaged in a group tasks.  Although some of the groups had not completed the activity, the </w:t>
      </w:r>
      <w:r w:rsidR="00570D98">
        <w:rPr>
          <w:rFonts w:ascii="Gill Sans MT" w:hAnsi="Gill Sans MT"/>
          <w:lang w:val="en-US"/>
        </w:rPr>
        <w:t>facilitator moved</w:t>
      </w:r>
      <w:r w:rsidR="00D72A1C">
        <w:rPr>
          <w:rFonts w:ascii="Gill Sans MT" w:hAnsi="Gill Sans MT"/>
          <w:lang w:val="en-US"/>
        </w:rPr>
        <w:t xml:space="preserve"> on to the next part of the lesson.</w:t>
      </w:r>
    </w:p>
    <w:p w14:paraId="36DEBA87" w14:textId="77777777" w:rsidR="005A756B" w:rsidRPr="00FA4804" w:rsidRDefault="00FA4804" w:rsidP="00FA4804">
      <w:pPr>
        <w:pStyle w:val="bodytext1"/>
        <w:tabs>
          <w:tab w:val="left" w:pos="1120"/>
        </w:tabs>
        <w:rPr>
          <w:rFonts w:ascii="Gill Sans MT" w:hAnsi="Gill Sans MT"/>
          <w:lang w:val="en-US"/>
        </w:rPr>
      </w:pPr>
      <w:r w:rsidRPr="00FA4804">
        <w:rPr>
          <w:rFonts w:ascii="Gill Sans MT" w:hAnsi="Gill Sans MT"/>
          <w:lang w:val="en-US"/>
        </w:rPr>
        <w:tab/>
      </w:r>
    </w:p>
    <w:p w14:paraId="19A6AC81" w14:textId="77777777" w:rsidR="005A756B" w:rsidRDefault="00F73B07" w:rsidP="00D629A4">
      <w:pPr>
        <w:pStyle w:val="bodytext1"/>
        <w:rPr>
          <w:rFonts w:ascii="Gill Sans MT" w:hAnsi="Gill Sans MT"/>
          <w:u w:val="single"/>
          <w:lang w:val="en-US"/>
        </w:rPr>
      </w:pPr>
      <w:r w:rsidRPr="00F73B07">
        <w:rPr>
          <w:rFonts w:ascii="Gill Sans MT" w:hAnsi="Gill Sans MT"/>
          <w:u w:val="single"/>
          <w:lang w:val="en-US"/>
        </w:rPr>
        <w:t>Lesson Activities</w:t>
      </w:r>
    </w:p>
    <w:p w14:paraId="2A349413" w14:textId="77777777" w:rsidR="00F73B07" w:rsidRDefault="00F73B07" w:rsidP="00D629A4">
      <w:pPr>
        <w:pStyle w:val="bodytext1"/>
        <w:rPr>
          <w:rFonts w:ascii="Gill Sans MT" w:hAnsi="Gill Sans MT"/>
          <w:lang w:val="en-US"/>
        </w:rPr>
      </w:pPr>
    </w:p>
    <w:p w14:paraId="3E21741F" w14:textId="263540B0" w:rsidR="00F73B07" w:rsidRDefault="00F73B07" w:rsidP="00D629A4">
      <w:pPr>
        <w:pStyle w:val="bodytext1"/>
        <w:rPr>
          <w:rFonts w:ascii="Gill Sans MT" w:hAnsi="Gill Sans MT"/>
          <w:lang w:val="en-US"/>
        </w:rPr>
      </w:pPr>
      <w:r>
        <w:rPr>
          <w:rFonts w:ascii="Gill Sans MT" w:hAnsi="Gill Sans MT"/>
          <w:lang w:val="en-US"/>
        </w:rPr>
        <w:t xml:space="preserve">All of the facilitators used language that was in accordance with the lesson script.  Some </w:t>
      </w:r>
      <w:r w:rsidR="00E777D4">
        <w:rPr>
          <w:rFonts w:ascii="Gill Sans MT" w:hAnsi="Gill Sans MT"/>
          <w:lang w:val="en-US"/>
        </w:rPr>
        <w:t xml:space="preserve">facilitators </w:t>
      </w:r>
      <w:r>
        <w:rPr>
          <w:rFonts w:ascii="Gill Sans MT" w:hAnsi="Gill Sans MT"/>
          <w:lang w:val="en-US"/>
        </w:rPr>
        <w:t xml:space="preserve">made more of an effort to strictly adhere to the language of the activities.  For example, one </w:t>
      </w:r>
      <w:r w:rsidR="00E777D4">
        <w:rPr>
          <w:rFonts w:ascii="Gill Sans MT" w:hAnsi="Gill Sans MT"/>
          <w:lang w:val="en-US"/>
        </w:rPr>
        <w:t xml:space="preserve">facilitator </w:t>
      </w:r>
      <w:r>
        <w:rPr>
          <w:rFonts w:ascii="Gill Sans MT" w:hAnsi="Gill Sans MT"/>
          <w:lang w:val="en-US"/>
        </w:rPr>
        <w:t xml:space="preserve">placed the lesson manual on a stand in front of the class and read from the script.  Typically, however, the </w:t>
      </w:r>
      <w:r w:rsidR="00E777D4">
        <w:rPr>
          <w:rFonts w:ascii="Gill Sans MT" w:hAnsi="Gill Sans MT"/>
          <w:lang w:val="en-US"/>
        </w:rPr>
        <w:t xml:space="preserve">facilitators </w:t>
      </w:r>
      <w:r>
        <w:rPr>
          <w:rFonts w:ascii="Gill Sans MT" w:hAnsi="Gill Sans MT"/>
          <w:lang w:val="en-US"/>
        </w:rPr>
        <w:t xml:space="preserve">had the lesson and script located nearby and referred to it during the lesson.  It seems that the more experienced facilitators, though adhering to the language in the lesson, did directly refer to the lesson plan during the lesson.  One </w:t>
      </w:r>
      <w:r w:rsidR="00E777D4">
        <w:rPr>
          <w:rFonts w:ascii="Gill Sans MT" w:hAnsi="Gill Sans MT"/>
          <w:lang w:val="en-US"/>
        </w:rPr>
        <w:t xml:space="preserve">facilitator </w:t>
      </w:r>
      <w:r>
        <w:rPr>
          <w:rFonts w:ascii="Gill Sans MT" w:hAnsi="Gill Sans MT"/>
          <w:lang w:val="en-US"/>
        </w:rPr>
        <w:t xml:space="preserve">explained that since she had taught the lesson so many times she was very familiar with the content.  </w:t>
      </w:r>
    </w:p>
    <w:p w14:paraId="24708D39" w14:textId="77777777" w:rsidR="00F73B07" w:rsidRDefault="00F73B07" w:rsidP="00D629A4">
      <w:pPr>
        <w:pStyle w:val="bodytext1"/>
        <w:rPr>
          <w:rFonts w:ascii="Gill Sans MT" w:hAnsi="Gill Sans MT"/>
          <w:lang w:val="en-US"/>
        </w:rPr>
      </w:pPr>
    </w:p>
    <w:p w14:paraId="0CE693E2" w14:textId="064976DA" w:rsidR="00F73B07" w:rsidRPr="000818AE" w:rsidRDefault="00F73B07" w:rsidP="00D629A4">
      <w:pPr>
        <w:pStyle w:val="bodytext1"/>
        <w:rPr>
          <w:rFonts w:ascii="Gill Sans MT" w:hAnsi="Gill Sans MT"/>
          <w:lang w:val="en-US"/>
        </w:rPr>
      </w:pPr>
      <w:r w:rsidRPr="000818AE">
        <w:rPr>
          <w:rFonts w:ascii="Gill Sans MT" w:hAnsi="Gill Sans MT"/>
          <w:lang w:val="en-US"/>
        </w:rPr>
        <w:t xml:space="preserve">The </w:t>
      </w:r>
      <w:r w:rsidR="00E777D4">
        <w:rPr>
          <w:rFonts w:ascii="Gill Sans MT" w:hAnsi="Gill Sans MT"/>
          <w:lang w:val="en-US"/>
        </w:rPr>
        <w:t>facilitators</w:t>
      </w:r>
      <w:r w:rsidR="00E777D4" w:rsidRPr="000818AE">
        <w:rPr>
          <w:rFonts w:ascii="Gill Sans MT" w:hAnsi="Gill Sans MT"/>
          <w:lang w:val="en-US"/>
        </w:rPr>
        <w:t xml:space="preserve"> </w:t>
      </w:r>
      <w:r w:rsidR="00377AED" w:rsidRPr="000818AE">
        <w:rPr>
          <w:rFonts w:ascii="Gill Sans MT" w:hAnsi="Gill Sans MT"/>
          <w:lang w:val="en-US"/>
        </w:rPr>
        <w:t xml:space="preserve">all </w:t>
      </w:r>
      <w:r w:rsidRPr="000818AE">
        <w:rPr>
          <w:rFonts w:ascii="Gill Sans MT" w:hAnsi="Gill Sans MT"/>
          <w:lang w:val="en-US"/>
        </w:rPr>
        <w:t xml:space="preserve">followed the sequence of lesson activities as presented in the </w:t>
      </w:r>
      <w:r w:rsidR="00E777D4">
        <w:rPr>
          <w:rFonts w:ascii="Gill Sans MT" w:hAnsi="Gill Sans MT"/>
          <w:lang w:val="en-US"/>
        </w:rPr>
        <w:t xml:space="preserve">MBF </w:t>
      </w:r>
      <w:r w:rsidRPr="000818AE">
        <w:rPr>
          <w:rFonts w:ascii="Gill Sans MT" w:hAnsi="Gill Sans MT"/>
          <w:lang w:val="en-US"/>
        </w:rPr>
        <w:t xml:space="preserve">CSM lesson.  </w:t>
      </w:r>
      <w:r w:rsidR="00377AED" w:rsidRPr="000818AE">
        <w:rPr>
          <w:rFonts w:ascii="Gill Sans MT" w:hAnsi="Gill Sans MT"/>
          <w:lang w:val="en-US"/>
        </w:rPr>
        <w:t>Furthermore, a</w:t>
      </w:r>
      <w:r w:rsidRPr="000818AE">
        <w:rPr>
          <w:rFonts w:ascii="Gill Sans MT" w:hAnsi="Gill Sans MT"/>
          <w:lang w:val="en-US"/>
        </w:rPr>
        <w:t xml:space="preserve">ll of the </w:t>
      </w:r>
      <w:r w:rsidR="00E777D4">
        <w:rPr>
          <w:rFonts w:ascii="Gill Sans MT" w:hAnsi="Gill Sans MT"/>
          <w:lang w:val="en-US"/>
        </w:rPr>
        <w:t>facilitators</w:t>
      </w:r>
      <w:r w:rsidR="00E777D4" w:rsidRPr="000818AE">
        <w:rPr>
          <w:rFonts w:ascii="Gill Sans MT" w:hAnsi="Gill Sans MT"/>
          <w:lang w:val="en-US"/>
        </w:rPr>
        <w:t xml:space="preserve"> </w:t>
      </w:r>
      <w:r w:rsidRPr="000818AE">
        <w:rPr>
          <w:rFonts w:ascii="Gill Sans MT" w:hAnsi="Gill Sans MT"/>
          <w:lang w:val="en-US"/>
        </w:rPr>
        <w:t>made explicit attempts to engage their students</w:t>
      </w:r>
      <w:r w:rsidR="00377AED" w:rsidRPr="000818AE">
        <w:rPr>
          <w:rFonts w:ascii="Gill Sans MT" w:hAnsi="Gill Sans MT"/>
          <w:lang w:val="en-US"/>
        </w:rPr>
        <w:t>’</w:t>
      </w:r>
      <w:r w:rsidRPr="000818AE">
        <w:rPr>
          <w:rFonts w:ascii="Gill Sans MT" w:hAnsi="Gill Sans MT"/>
          <w:lang w:val="en-US"/>
        </w:rPr>
        <w:t xml:space="preserve"> </w:t>
      </w:r>
      <w:r w:rsidR="00377AED" w:rsidRPr="000818AE">
        <w:rPr>
          <w:rFonts w:ascii="Gill Sans MT" w:hAnsi="Gill Sans MT"/>
          <w:lang w:val="en-US"/>
        </w:rPr>
        <w:t xml:space="preserve">participation </w:t>
      </w:r>
      <w:r w:rsidRPr="000818AE">
        <w:rPr>
          <w:rFonts w:ascii="Gill Sans MT" w:hAnsi="Gill Sans MT"/>
          <w:lang w:val="en-US"/>
        </w:rPr>
        <w:t>in the activities</w:t>
      </w:r>
      <w:r w:rsidR="00377AED" w:rsidRPr="000818AE">
        <w:rPr>
          <w:rFonts w:ascii="Gill Sans MT" w:hAnsi="Gill Sans MT"/>
          <w:lang w:val="en-US"/>
        </w:rPr>
        <w:t xml:space="preserve">.  However, some of the lessons included extensive periods of time when </w:t>
      </w:r>
      <w:r w:rsidR="00E777D4">
        <w:rPr>
          <w:rFonts w:ascii="Gill Sans MT" w:hAnsi="Gill Sans MT"/>
          <w:lang w:val="en-US"/>
        </w:rPr>
        <w:t>facilitators</w:t>
      </w:r>
      <w:r w:rsidR="00E777D4" w:rsidRPr="000818AE">
        <w:rPr>
          <w:rFonts w:ascii="Gill Sans MT" w:hAnsi="Gill Sans MT"/>
          <w:lang w:val="en-US"/>
        </w:rPr>
        <w:t xml:space="preserve"> </w:t>
      </w:r>
      <w:r w:rsidR="00377AED" w:rsidRPr="000818AE">
        <w:rPr>
          <w:rFonts w:ascii="Gill Sans MT" w:hAnsi="Gill Sans MT"/>
          <w:lang w:val="en-US"/>
        </w:rPr>
        <w:t xml:space="preserve">would be displaying PowerPoint slides and talking to students.  During the </w:t>
      </w:r>
      <w:r w:rsidR="00E777D4">
        <w:rPr>
          <w:rFonts w:ascii="Gill Sans MT" w:hAnsi="Gill Sans MT"/>
          <w:lang w:val="en-US"/>
        </w:rPr>
        <w:t>facilitator</w:t>
      </w:r>
      <w:r w:rsidR="00E777D4" w:rsidRPr="000818AE">
        <w:rPr>
          <w:rFonts w:ascii="Gill Sans MT" w:hAnsi="Gill Sans MT"/>
          <w:lang w:val="en-US"/>
        </w:rPr>
        <w:t xml:space="preserve"> </w:t>
      </w:r>
      <w:r w:rsidR="00377AED" w:rsidRPr="000818AE">
        <w:rPr>
          <w:rFonts w:ascii="Gill Sans MT" w:hAnsi="Gill Sans MT"/>
          <w:lang w:val="en-US"/>
        </w:rPr>
        <w:t xml:space="preserve">directed parts of the lessons some students seemed to be disengaged or distracted.  Also, students in the younger grades seemed to struggle more with paying attention to the </w:t>
      </w:r>
      <w:r w:rsidR="00E777D4">
        <w:rPr>
          <w:rFonts w:ascii="Gill Sans MT" w:hAnsi="Gill Sans MT"/>
          <w:lang w:val="en-US"/>
        </w:rPr>
        <w:t>facilitator’s</w:t>
      </w:r>
      <w:r w:rsidR="00E777D4" w:rsidRPr="000818AE">
        <w:rPr>
          <w:rFonts w:ascii="Gill Sans MT" w:hAnsi="Gill Sans MT"/>
          <w:lang w:val="en-US"/>
        </w:rPr>
        <w:t xml:space="preserve"> </w:t>
      </w:r>
      <w:r w:rsidR="00377AED" w:rsidRPr="000818AE">
        <w:rPr>
          <w:rFonts w:ascii="Gill Sans MT" w:hAnsi="Gill Sans MT"/>
          <w:lang w:val="en-US"/>
        </w:rPr>
        <w:t>oral presentation. The videos and group activ</w:t>
      </w:r>
      <w:r w:rsidR="00E777D4">
        <w:rPr>
          <w:rFonts w:ascii="Gill Sans MT" w:hAnsi="Gill Sans MT"/>
          <w:lang w:val="en-US"/>
        </w:rPr>
        <w:t>iti</w:t>
      </w:r>
      <w:r w:rsidR="00377AED" w:rsidRPr="000818AE">
        <w:rPr>
          <w:rFonts w:ascii="Gill Sans MT" w:hAnsi="Gill Sans MT"/>
          <w:lang w:val="en-US"/>
        </w:rPr>
        <w:t xml:space="preserve">es were effective in engaging students.  </w:t>
      </w:r>
      <w:r w:rsidR="000818AE" w:rsidRPr="000818AE">
        <w:rPr>
          <w:rFonts w:ascii="Gill Sans MT" w:hAnsi="Gill Sans MT"/>
          <w:lang w:val="en-US"/>
        </w:rPr>
        <w:t>T</w:t>
      </w:r>
      <w:r w:rsidR="00377AED" w:rsidRPr="000818AE">
        <w:rPr>
          <w:rFonts w:ascii="Gill Sans MT" w:hAnsi="Gill Sans MT"/>
          <w:lang w:val="en-US"/>
        </w:rPr>
        <w:t xml:space="preserve">he students seemed to be more engaged when the lesson was more interactive.  </w:t>
      </w:r>
    </w:p>
    <w:p w14:paraId="04C40638" w14:textId="77777777" w:rsidR="00377AED" w:rsidRPr="000818AE" w:rsidRDefault="00377AED" w:rsidP="00D629A4">
      <w:pPr>
        <w:pStyle w:val="bodytext1"/>
        <w:rPr>
          <w:rFonts w:ascii="Gill Sans MT" w:hAnsi="Gill Sans MT"/>
          <w:lang w:val="en-US"/>
        </w:rPr>
      </w:pPr>
    </w:p>
    <w:p w14:paraId="6F2F3FE6" w14:textId="77777777" w:rsidR="00377AED" w:rsidRPr="000818AE" w:rsidRDefault="00377AED" w:rsidP="00D629A4">
      <w:pPr>
        <w:pStyle w:val="bodytext1"/>
        <w:rPr>
          <w:rFonts w:ascii="Gill Sans MT" w:hAnsi="Gill Sans MT"/>
          <w:lang w:val="en-US"/>
        </w:rPr>
      </w:pPr>
      <w:r w:rsidRPr="000818AE">
        <w:rPr>
          <w:rFonts w:ascii="Gill Sans MT" w:hAnsi="Gill Sans MT"/>
          <w:lang w:val="en-US"/>
        </w:rPr>
        <w:t xml:space="preserve">At the conclusion of specific lesson activities several of the teachers would summarize the children’s performance and task engagement.  For most, </w:t>
      </w:r>
      <w:r w:rsidR="000818AE" w:rsidRPr="000818AE">
        <w:rPr>
          <w:rFonts w:ascii="Gill Sans MT" w:hAnsi="Gill Sans MT"/>
          <w:lang w:val="en-US"/>
        </w:rPr>
        <w:t xml:space="preserve">commenting on students’ performance occurred at the conclusion of the lesson; although this seemed to depend on whether the teacher had completed the lesson as planned.  </w:t>
      </w:r>
      <w:r w:rsidR="000818AE">
        <w:rPr>
          <w:rFonts w:ascii="Gill Sans MT" w:hAnsi="Gill Sans MT"/>
          <w:lang w:val="en-US"/>
        </w:rPr>
        <w:t xml:space="preserve">Some of the lessons involved the presentation of difficult concepts to young children. In some cases it was evident that students were struggling to understand a concept; yet, because the </w:t>
      </w:r>
      <w:r w:rsidR="000818AE">
        <w:rPr>
          <w:rFonts w:ascii="Gill Sans MT" w:hAnsi="Gill Sans MT"/>
          <w:lang w:val="en-US"/>
        </w:rPr>
        <w:lastRenderedPageBreak/>
        <w:t xml:space="preserve">teacher wanted to complete all of the lesson activity she was not able to devote any time to re-teaching a concept or checking for understanding. </w:t>
      </w:r>
      <w:r w:rsidR="000818AE" w:rsidRPr="000818AE">
        <w:rPr>
          <w:rFonts w:ascii="Gill Sans MT" w:hAnsi="Gill Sans MT"/>
          <w:lang w:val="en-US"/>
        </w:rPr>
        <w:t xml:space="preserve">Approximately 50% of the lessons observed ended abruptly with the teacher not having enough time to complete all of the activities.  Some of the teachers distributed the materials, e.g., magnets, bookmarks, directly to the students at the end of the lesson.  </w:t>
      </w:r>
      <w:r w:rsidR="00481306">
        <w:rPr>
          <w:rFonts w:ascii="Gill Sans MT" w:hAnsi="Gill Sans MT"/>
          <w:lang w:val="en-US"/>
        </w:rPr>
        <w:t>Others</w:t>
      </w:r>
      <w:r w:rsidR="000818AE" w:rsidRPr="000818AE">
        <w:rPr>
          <w:rFonts w:ascii="Gill Sans MT" w:hAnsi="Gill Sans MT"/>
          <w:lang w:val="en-US"/>
        </w:rPr>
        <w:t xml:space="preserve"> would leave the material with the classroom teacher so that she could share the material at the end of the day. </w:t>
      </w:r>
    </w:p>
    <w:p w14:paraId="02B3452F" w14:textId="77777777" w:rsidR="005A756B" w:rsidRDefault="005A756B" w:rsidP="00D629A4">
      <w:pPr>
        <w:pStyle w:val="bodytext1"/>
      </w:pPr>
    </w:p>
    <w:p w14:paraId="3271BB78" w14:textId="10D6D20B" w:rsidR="000818AE" w:rsidRDefault="000818AE" w:rsidP="00D629A4">
      <w:pPr>
        <w:pStyle w:val="bodytext1"/>
        <w:rPr>
          <w:rFonts w:ascii="Gill Sans MT" w:hAnsi="Gill Sans MT"/>
          <w:lang w:val="en-US"/>
        </w:rPr>
      </w:pPr>
      <w:r w:rsidRPr="000818AE">
        <w:rPr>
          <w:rFonts w:ascii="Gill Sans MT" w:hAnsi="Gill Sans MT"/>
          <w:lang w:val="en-US"/>
        </w:rPr>
        <w:t xml:space="preserve">We did not observe </w:t>
      </w:r>
      <w:r w:rsidR="00B1191A">
        <w:rPr>
          <w:rFonts w:ascii="Gill Sans MT" w:hAnsi="Gill Sans MT"/>
          <w:lang w:val="en-US"/>
        </w:rPr>
        <w:t>facilitators</w:t>
      </w:r>
      <w:r w:rsidR="00B1191A" w:rsidRPr="000818AE">
        <w:rPr>
          <w:rFonts w:ascii="Gill Sans MT" w:hAnsi="Gill Sans MT"/>
          <w:lang w:val="en-US"/>
        </w:rPr>
        <w:t xml:space="preserve"> </w:t>
      </w:r>
      <w:r w:rsidRPr="000818AE">
        <w:rPr>
          <w:rFonts w:ascii="Gill Sans MT" w:hAnsi="Gill Sans MT"/>
          <w:lang w:val="en-US"/>
        </w:rPr>
        <w:t>formally ending task</w:t>
      </w:r>
      <w:r>
        <w:rPr>
          <w:rFonts w:ascii="Gill Sans MT" w:hAnsi="Gill Sans MT"/>
          <w:lang w:val="en-US"/>
        </w:rPr>
        <w:t>s</w:t>
      </w:r>
      <w:r w:rsidRPr="000818AE">
        <w:rPr>
          <w:rFonts w:ascii="Gill Sans MT" w:hAnsi="Gill Sans MT"/>
          <w:lang w:val="en-US"/>
        </w:rPr>
        <w:t xml:space="preserve"> with any </w:t>
      </w:r>
      <w:r>
        <w:rPr>
          <w:rFonts w:ascii="Gill Sans MT" w:hAnsi="Gill Sans MT"/>
          <w:lang w:val="en-US"/>
        </w:rPr>
        <w:t xml:space="preserve">regularity.  Often, group tasks would end abruptly so that the </w:t>
      </w:r>
      <w:r w:rsidR="00B1191A">
        <w:rPr>
          <w:rFonts w:ascii="Gill Sans MT" w:hAnsi="Gill Sans MT"/>
          <w:lang w:val="en-US"/>
        </w:rPr>
        <w:t xml:space="preserve">facilitator </w:t>
      </w:r>
      <w:r>
        <w:rPr>
          <w:rFonts w:ascii="Gill Sans MT" w:hAnsi="Gill Sans MT"/>
          <w:lang w:val="en-US"/>
        </w:rPr>
        <w:t xml:space="preserve">could move to the next activity. However, </w:t>
      </w:r>
      <w:r w:rsidR="00570D98">
        <w:rPr>
          <w:rFonts w:ascii="Gill Sans MT" w:hAnsi="Gill Sans MT"/>
          <w:lang w:val="en-US"/>
        </w:rPr>
        <w:t>facilitators made</w:t>
      </w:r>
      <w:r>
        <w:rPr>
          <w:rFonts w:ascii="Gill Sans MT" w:hAnsi="Gill Sans MT"/>
          <w:lang w:val="en-US"/>
        </w:rPr>
        <w:t xml:space="preserve"> an effort to emphasize important lesson elements, such as reviewing the rules.</w:t>
      </w:r>
      <w:r w:rsidR="00773E2A">
        <w:rPr>
          <w:rFonts w:ascii="Gill Sans MT" w:hAnsi="Gill Sans MT"/>
          <w:lang w:val="en-US"/>
        </w:rPr>
        <w:t xml:space="preserve">  In many instances, children would take much longer than anticipated on a task and as a result the </w:t>
      </w:r>
      <w:r w:rsidR="00B1191A">
        <w:rPr>
          <w:rFonts w:ascii="Gill Sans MT" w:hAnsi="Gill Sans MT"/>
          <w:lang w:val="en-US"/>
        </w:rPr>
        <w:t xml:space="preserve">facilitator </w:t>
      </w:r>
      <w:r w:rsidR="00773E2A">
        <w:rPr>
          <w:rFonts w:ascii="Gill Sans MT" w:hAnsi="Gill Sans MT"/>
          <w:lang w:val="en-US"/>
        </w:rPr>
        <w:t>did not have enough time to formally end the activity and transition smoothly to the next.</w:t>
      </w:r>
    </w:p>
    <w:p w14:paraId="5031C88E" w14:textId="77777777" w:rsidR="00773E2A" w:rsidRDefault="00773E2A" w:rsidP="00D629A4">
      <w:pPr>
        <w:pStyle w:val="bodytext1"/>
        <w:rPr>
          <w:rFonts w:ascii="Gill Sans MT" w:hAnsi="Gill Sans MT"/>
          <w:lang w:val="en-US"/>
        </w:rPr>
      </w:pPr>
    </w:p>
    <w:p w14:paraId="20E7D7E3" w14:textId="1C44A1D3" w:rsidR="00773E2A" w:rsidRDefault="00773E2A" w:rsidP="00D629A4">
      <w:pPr>
        <w:pStyle w:val="bodytext1"/>
        <w:rPr>
          <w:rFonts w:ascii="Gill Sans MT" w:hAnsi="Gill Sans MT"/>
          <w:lang w:val="en-US"/>
        </w:rPr>
      </w:pPr>
      <w:r>
        <w:rPr>
          <w:rFonts w:ascii="Gill Sans MT" w:hAnsi="Gill Sans MT"/>
          <w:lang w:val="en-US"/>
        </w:rPr>
        <w:t xml:space="preserve">Few </w:t>
      </w:r>
      <w:r w:rsidR="00B1191A">
        <w:rPr>
          <w:rFonts w:ascii="Gill Sans MT" w:hAnsi="Gill Sans MT"/>
          <w:lang w:val="en-US"/>
        </w:rPr>
        <w:t xml:space="preserve">facilitators </w:t>
      </w:r>
      <w:r>
        <w:rPr>
          <w:rFonts w:ascii="Gill Sans MT" w:hAnsi="Gill Sans MT"/>
          <w:lang w:val="en-US"/>
        </w:rPr>
        <w:t xml:space="preserve">succeeded in completing all of the lesson components.  However, they were all successful in addressing the main parts of the lesson.  When asked about elements that were omitted the most consistent reason given was a lack of time.  </w:t>
      </w:r>
    </w:p>
    <w:p w14:paraId="7951F34E" w14:textId="77777777" w:rsidR="00773E2A" w:rsidRDefault="00773E2A" w:rsidP="00D629A4">
      <w:pPr>
        <w:pStyle w:val="bodytext1"/>
        <w:rPr>
          <w:rFonts w:ascii="Gill Sans MT" w:hAnsi="Gill Sans MT"/>
          <w:lang w:val="en-US"/>
        </w:rPr>
      </w:pPr>
    </w:p>
    <w:p w14:paraId="57F0015A" w14:textId="0D686816" w:rsidR="000818AE" w:rsidRDefault="00773E2A" w:rsidP="00D629A4">
      <w:pPr>
        <w:pStyle w:val="bodytext1"/>
        <w:rPr>
          <w:rFonts w:ascii="Gill Sans MT" w:hAnsi="Gill Sans MT"/>
          <w:lang w:val="en-US"/>
        </w:rPr>
      </w:pPr>
      <w:r>
        <w:rPr>
          <w:rFonts w:ascii="Gill Sans MT" w:hAnsi="Gill Sans MT"/>
          <w:lang w:val="en-US"/>
        </w:rPr>
        <w:t xml:space="preserve">In summary, the major finding emerging from our observation of the </w:t>
      </w:r>
      <w:r w:rsidR="00B1191A">
        <w:rPr>
          <w:rFonts w:ascii="Gill Sans MT" w:hAnsi="Gill Sans MT"/>
          <w:lang w:val="en-US"/>
        </w:rPr>
        <w:t xml:space="preserve">MBF </w:t>
      </w:r>
      <w:r>
        <w:rPr>
          <w:rFonts w:ascii="Gill Sans MT" w:hAnsi="Gill Sans MT"/>
          <w:lang w:val="en-US"/>
        </w:rPr>
        <w:t xml:space="preserve">CSM lessons is that </w:t>
      </w:r>
      <w:r w:rsidR="0017017D">
        <w:rPr>
          <w:rFonts w:ascii="Gill Sans MT" w:hAnsi="Gill Sans MT"/>
          <w:lang w:val="en-US"/>
        </w:rPr>
        <w:t xml:space="preserve">facilitators </w:t>
      </w:r>
      <w:r>
        <w:rPr>
          <w:rFonts w:ascii="Gill Sans MT" w:hAnsi="Gill Sans MT"/>
          <w:lang w:val="en-US"/>
        </w:rPr>
        <w:t xml:space="preserve">exhibited high levels of procedural fidelity to the prescribed language and curriculum.  Adherence to the lesson plans and general guidelines exceeded </w:t>
      </w:r>
      <w:r w:rsidR="00B17375">
        <w:rPr>
          <w:rFonts w:ascii="Gill Sans MT" w:hAnsi="Gill Sans MT"/>
          <w:lang w:val="en-US"/>
        </w:rPr>
        <w:t>9</w:t>
      </w:r>
      <w:r>
        <w:rPr>
          <w:rFonts w:ascii="Gill Sans MT" w:hAnsi="Gill Sans MT"/>
          <w:lang w:val="en-US"/>
        </w:rPr>
        <w:t>0% for most</w:t>
      </w:r>
      <w:r w:rsidR="00B17375">
        <w:rPr>
          <w:rFonts w:ascii="Gill Sans MT" w:hAnsi="Gill Sans MT"/>
          <w:lang w:val="en-US"/>
        </w:rPr>
        <w:t xml:space="preserve"> aspects of fidelity measured.  Despite the fact that in many cases all of the activities were not completed, all </w:t>
      </w:r>
      <w:r w:rsidR="0017017D">
        <w:rPr>
          <w:rFonts w:ascii="Gill Sans MT" w:hAnsi="Gill Sans MT"/>
          <w:lang w:val="en-US"/>
        </w:rPr>
        <w:t xml:space="preserve">facilitators </w:t>
      </w:r>
      <w:r w:rsidR="00B17375">
        <w:rPr>
          <w:rFonts w:ascii="Gill Sans MT" w:hAnsi="Gill Sans MT"/>
          <w:lang w:val="en-US"/>
        </w:rPr>
        <w:t xml:space="preserve">completed what could be considered the main lesson activities, such as the </w:t>
      </w:r>
      <w:r w:rsidR="0017017D">
        <w:rPr>
          <w:rFonts w:ascii="Gill Sans MT" w:hAnsi="Gill Sans MT"/>
          <w:lang w:val="en-US"/>
        </w:rPr>
        <w:t xml:space="preserve">classroom </w:t>
      </w:r>
      <w:r w:rsidR="00B17375">
        <w:rPr>
          <w:rFonts w:ascii="Gill Sans MT" w:hAnsi="Gill Sans MT"/>
          <w:lang w:val="en-US"/>
        </w:rPr>
        <w:t>presentation, videos, or repeating the safety rules.  Also</w:t>
      </w:r>
      <w:r>
        <w:rPr>
          <w:rFonts w:ascii="Gill Sans MT" w:hAnsi="Gill Sans MT"/>
          <w:lang w:val="en-US"/>
        </w:rPr>
        <w:t>, there was considerable variation in the extent of time devoted to specific activities</w:t>
      </w:r>
      <w:r w:rsidR="00B17375">
        <w:rPr>
          <w:rFonts w:ascii="Gill Sans MT" w:hAnsi="Gill Sans MT"/>
          <w:lang w:val="en-US"/>
        </w:rPr>
        <w:t xml:space="preserve">.  On the whole however, </w:t>
      </w:r>
      <w:r w:rsidR="0017017D">
        <w:rPr>
          <w:rFonts w:ascii="Gill Sans MT" w:hAnsi="Gill Sans MT"/>
          <w:lang w:val="en-US"/>
        </w:rPr>
        <w:t xml:space="preserve">facilitators </w:t>
      </w:r>
      <w:r w:rsidR="00B17375">
        <w:rPr>
          <w:rFonts w:ascii="Gill Sans MT" w:hAnsi="Gill Sans MT"/>
          <w:lang w:val="en-US"/>
        </w:rPr>
        <w:t>were able to modify the lessons without significantly altering either the</w:t>
      </w:r>
      <w:r w:rsidR="00481306">
        <w:rPr>
          <w:rFonts w:ascii="Gill Sans MT" w:hAnsi="Gill Sans MT"/>
          <w:lang w:val="en-US"/>
        </w:rPr>
        <w:t xml:space="preserve"> overall tone of the lesson, or</w:t>
      </w:r>
      <w:r w:rsidR="00B17375">
        <w:rPr>
          <w:rFonts w:ascii="Gill Sans MT" w:hAnsi="Gill Sans MT"/>
          <w:lang w:val="en-US"/>
        </w:rPr>
        <w:t xml:space="preserve"> the lesson’s goals and objectives.  Lesson observers were of the opinion that the facilitators made a concerted effort to deliver the lessons as intended. Also, the facilitators were able to modify the lessons in response to time constraints, or the specific</w:t>
      </w:r>
      <w:r w:rsidR="00481306">
        <w:rPr>
          <w:rFonts w:ascii="Gill Sans MT" w:hAnsi="Gill Sans MT"/>
          <w:lang w:val="en-US"/>
        </w:rPr>
        <w:t xml:space="preserve"> needs of students, without any </w:t>
      </w:r>
      <w:r w:rsidR="00B17375">
        <w:rPr>
          <w:rFonts w:ascii="Gill Sans MT" w:hAnsi="Gill Sans MT"/>
          <w:lang w:val="en-US"/>
        </w:rPr>
        <w:t xml:space="preserve">detrimental effects </w:t>
      </w:r>
      <w:r w:rsidR="00481306">
        <w:rPr>
          <w:rFonts w:ascii="Gill Sans MT" w:hAnsi="Gill Sans MT"/>
          <w:lang w:val="en-US"/>
        </w:rPr>
        <w:t xml:space="preserve">on </w:t>
      </w:r>
      <w:r w:rsidR="00B17375">
        <w:rPr>
          <w:rFonts w:ascii="Gill Sans MT" w:hAnsi="Gill Sans MT"/>
          <w:lang w:val="en-US"/>
        </w:rPr>
        <w:t>the curriculum or lesson quality.</w:t>
      </w:r>
    </w:p>
    <w:p w14:paraId="2D70CA04" w14:textId="77777777" w:rsidR="00F01B0B" w:rsidRDefault="00F01B0B" w:rsidP="00D629A4">
      <w:pPr>
        <w:pStyle w:val="bodytext1"/>
        <w:rPr>
          <w:rFonts w:ascii="Gill Sans MT" w:hAnsi="Gill Sans MT"/>
          <w:lang w:val="en-US"/>
        </w:rPr>
      </w:pPr>
    </w:p>
    <w:p w14:paraId="5B02B9A4" w14:textId="77777777" w:rsidR="00F01B0B" w:rsidRDefault="00F01B0B" w:rsidP="00D629A4">
      <w:pPr>
        <w:pStyle w:val="bodytext1"/>
        <w:rPr>
          <w:rFonts w:ascii="Gill Sans MT" w:hAnsi="Gill Sans MT"/>
          <w:lang w:val="en-US"/>
        </w:rPr>
      </w:pPr>
    </w:p>
    <w:p w14:paraId="08FCC21C" w14:textId="77777777" w:rsidR="00F01B0B" w:rsidRDefault="00F01B0B" w:rsidP="00D629A4">
      <w:pPr>
        <w:pStyle w:val="bodytext1"/>
        <w:rPr>
          <w:rFonts w:ascii="Gill Sans MT" w:hAnsi="Gill Sans MT"/>
          <w:lang w:val="en-US"/>
        </w:rPr>
      </w:pPr>
    </w:p>
    <w:p w14:paraId="736A9FEB" w14:textId="77777777" w:rsidR="00A767AF" w:rsidRDefault="00A767AF" w:rsidP="00D629A4">
      <w:pPr>
        <w:pStyle w:val="bodytext1"/>
        <w:rPr>
          <w:rFonts w:ascii="Gill Sans MT" w:hAnsi="Gill Sans MT"/>
          <w:lang w:val="en-US"/>
        </w:rPr>
      </w:pPr>
    </w:p>
    <w:p w14:paraId="5C85E9F0" w14:textId="77777777" w:rsidR="00A767AF" w:rsidRDefault="00A767AF" w:rsidP="00D629A4">
      <w:pPr>
        <w:pStyle w:val="bodytext1"/>
        <w:rPr>
          <w:rFonts w:ascii="Gill Sans MT" w:hAnsi="Gill Sans MT"/>
          <w:lang w:val="en-US"/>
        </w:rPr>
      </w:pPr>
    </w:p>
    <w:p w14:paraId="186C87DD" w14:textId="77777777" w:rsidR="00A767AF" w:rsidRDefault="00A767AF" w:rsidP="00D629A4">
      <w:pPr>
        <w:pStyle w:val="bodytext1"/>
        <w:rPr>
          <w:rFonts w:ascii="Gill Sans MT" w:hAnsi="Gill Sans MT"/>
          <w:lang w:val="en-US"/>
        </w:rPr>
      </w:pPr>
    </w:p>
    <w:p w14:paraId="16A4DD70" w14:textId="77777777" w:rsidR="00A767AF" w:rsidRDefault="00A767AF" w:rsidP="00D629A4">
      <w:pPr>
        <w:pStyle w:val="bodytext1"/>
        <w:rPr>
          <w:rFonts w:ascii="Gill Sans MT" w:hAnsi="Gill Sans MT"/>
          <w:lang w:val="en-US"/>
        </w:rPr>
      </w:pPr>
    </w:p>
    <w:p w14:paraId="4DCFD559" w14:textId="77777777" w:rsidR="00A767AF" w:rsidRDefault="00A767AF" w:rsidP="00D629A4">
      <w:pPr>
        <w:pStyle w:val="bodytext1"/>
        <w:rPr>
          <w:rFonts w:ascii="Gill Sans MT" w:hAnsi="Gill Sans MT"/>
          <w:lang w:val="en-US"/>
        </w:rPr>
      </w:pPr>
    </w:p>
    <w:p w14:paraId="393891FF" w14:textId="77777777" w:rsidR="00A767AF" w:rsidRDefault="00A767AF" w:rsidP="00D629A4">
      <w:pPr>
        <w:pStyle w:val="bodytext1"/>
        <w:rPr>
          <w:rFonts w:ascii="Gill Sans MT" w:hAnsi="Gill Sans MT"/>
          <w:lang w:val="en-US"/>
        </w:rPr>
      </w:pPr>
    </w:p>
    <w:p w14:paraId="4A45B53C" w14:textId="77777777" w:rsidR="00A767AF" w:rsidRDefault="00A767AF" w:rsidP="00D629A4">
      <w:pPr>
        <w:pStyle w:val="bodytext1"/>
        <w:rPr>
          <w:rFonts w:ascii="Gill Sans MT" w:hAnsi="Gill Sans MT"/>
          <w:lang w:val="en-US"/>
        </w:rPr>
      </w:pPr>
    </w:p>
    <w:p w14:paraId="6F469137" w14:textId="77777777" w:rsidR="00A767AF" w:rsidRDefault="00A767AF" w:rsidP="00D629A4">
      <w:pPr>
        <w:pStyle w:val="bodytext1"/>
        <w:rPr>
          <w:rFonts w:ascii="Gill Sans MT" w:hAnsi="Gill Sans MT"/>
          <w:lang w:val="en-US"/>
        </w:rPr>
      </w:pPr>
    </w:p>
    <w:p w14:paraId="013DE3B2" w14:textId="77777777" w:rsidR="00A767AF" w:rsidRDefault="00A767AF" w:rsidP="00D629A4">
      <w:pPr>
        <w:pStyle w:val="bodytext1"/>
        <w:rPr>
          <w:rFonts w:ascii="Gill Sans MT" w:hAnsi="Gill Sans MT"/>
          <w:lang w:val="en-US"/>
        </w:rPr>
      </w:pPr>
    </w:p>
    <w:p w14:paraId="3E54C8C1" w14:textId="77777777" w:rsidR="00A767AF" w:rsidRDefault="00A767AF" w:rsidP="00D629A4">
      <w:pPr>
        <w:pStyle w:val="bodytext1"/>
        <w:rPr>
          <w:rFonts w:ascii="Gill Sans MT" w:hAnsi="Gill Sans MT"/>
          <w:lang w:val="en-US"/>
        </w:rPr>
      </w:pPr>
    </w:p>
    <w:p w14:paraId="55A66A95" w14:textId="77777777" w:rsidR="00A767AF" w:rsidRDefault="00A767AF" w:rsidP="00D629A4">
      <w:pPr>
        <w:pStyle w:val="bodytext1"/>
        <w:rPr>
          <w:rFonts w:ascii="Gill Sans MT" w:hAnsi="Gill Sans MT"/>
          <w:lang w:val="en-US"/>
        </w:rPr>
      </w:pPr>
    </w:p>
    <w:p w14:paraId="6C53AC98" w14:textId="77777777" w:rsidR="00A767AF" w:rsidRDefault="00A767AF" w:rsidP="00D629A4">
      <w:pPr>
        <w:pStyle w:val="bodytext1"/>
        <w:rPr>
          <w:rFonts w:ascii="Gill Sans MT" w:hAnsi="Gill Sans MT"/>
          <w:lang w:val="en-US"/>
        </w:rPr>
      </w:pPr>
    </w:p>
    <w:p w14:paraId="61113495" w14:textId="77777777" w:rsidR="00A767AF" w:rsidRDefault="00A767AF" w:rsidP="00D629A4">
      <w:pPr>
        <w:pStyle w:val="bodytext1"/>
        <w:rPr>
          <w:rFonts w:ascii="Gill Sans MT" w:hAnsi="Gill Sans MT"/>
          <w:lang w:val="en-US"/>
        </w:rPr>
      </w:pPr>
    </w:p>
    <w:p w14:paraId="6C1B3196" w14:textId="77777777" w:rsidR="00A767AF" w:rsidRDefault="00A767AF" w:rsidP="00D629A4">
      <w:pPr>
        <w:pStyle w:val="bodytext1"/>
        <w:rPr>
          <w:rFonts w:ascii="Gill Sans MT" w:hAnsi="Gill Sans MT"/>
          <w:lang w:val="en-US"/>
        </w:rPr>
      </w:pPr>
    </w:p>
    <w:p w14:paraId="6A4A3230" w14:textId="77777777" w:rsidR="00A767AF" w:rsidRDefault="00A767AF" w:rsidP="00D629A4">
      <w:pPr>
        <w:pStyle w:val="bodytext1"/>
        <w:rPr>
          <w:rFonts w:ascii="Gill Sans MT" w:hAnsi="Gill Sans MT"/>
          <w:lang w:val="en-US"/>
        </w:rPr>
      </w:pPr>
    </w:p>
    <w:p w14:paraId="3B744E74" w14:textId="77777777" w:rsidR="00A767AF" w:rsidRDefault="00A767AF" w:rsidP="00D629A4">
      <w:pPr>
        <w:pStyle w:val="bodytext1"/>
        <w:rPr>
          <w:rFonts w:ascii="Gill Sans MT" w:hAnsi="Gill Sans MT"/>
          <w:lang w:val="en-US"/>
        </w:rPr>
      </w:pPr>
    </w:p>
    <w:p w14:paraId="77F28B02" w14:textId="77777777" w:rsidR="00A767AF" w:rsidRDefault="00A767AF" w:rsidP="00D629A4">
      <w:pPr>
        <w:pStyle w:val="bodytext1"/>
        <w:rPr>
          <w:rFonts w:ascii="Gill Sans MT" w:hAnsi="Gill Sans MT"/>
          <w:lang w:val="en-US"/>
        </w:rPr>
      </w:pPr>
    </w:p>
    <w:p w14:paraId="2ECBC7E2" w14:textId="77777777" w:rsidR="00A767AF" w:rsidRDefault="00A767AF" w:rsidP="00D629A4">
      <w:pPr>
        <w:pStyle w:val="bodytext1"/>
        <w:rPr>
          <w:rFonts w:ascii="Gill Sans MT" w:hAnsi="Gill Sans MT"/>
          <w:lang w:val="en-US"/>
        </w:rPr>
      </w:pPr>
    </w:p>
    <w:p w14:paraId="5AC00231" w14:textId="77777777" w:rsidR="00A767AF" w:rsidRDefault="00A767AF" w:rsidP="00D629A4">
      <w:pPr>
        <w:pStyle w:val="bodytext1"/>
        <w:rPr>
          <w:rFonts w:ascii="Gill Sans MT" w:hAnsi="Gill Sans MT"/>
          <w:lang w:val="en-US"/>
        </w:rPr>
      </w:pPr>
    </w:p>
    <w:p w14:paraId="1320EA85" w14:textId="77777777" w:rsidR="00A767AF" w:rsidRDefault="00A767AF" w:rsidP="00D629A4">
      <w:pPr>
        <w:pStyle w:val="bodytext1"/>
        <w:rPr>
          <w:rFonts w:ascii="Gill Sans MT" w:hAnsi="Gill Sans MT"/>
          <w:lang w:val="en-US"/>
        </w:rPr>
      </w:pPr>
    </w:p>
    <w:p w14:paraId="70D1A630" w14:textId="77777777" w:rsidR="00A767AF" w:rsidRDefault="00A767AF" w:rsidP="00D629A4">
      <w:pPr>
        <w:pStyle w:val="bodytext1"/>
        <w:rPr>
          <w:rFonts w:ascii="Gill Sans MT" w:hAnsi="Gill Sans MT"/>
          <w:lang w:val="en-US"/>
        </w:rPr>
      </w:pPr>
    </w:p>
    <w:p w14:paraId="35E17048" w14:textId="77777777" w:rsidR="00A767AF" w:rsidRDefault="00A767AF" w:rsidP="00D629A4">
      <w:pPr>
        <w:pStyle w:val="bodytext1"/>
      </w:pPr>
    </w:p>
    <w:p w14:paraId="63AF633E" w14:textId="77777777" w:rsidR="008E38C1" w:rsidRDefault="008E38C1" w:rsidP="00D629A4">
      <w:pPr>
        <w:pStyle w:val="bodytext1"/>
      </w:pPr>
    </w:p>
    <w:p w14:paraId="5A7F2EC5" w14:textId="77777777" w:rsidR="008E38C1" w:rsidRPr="009B4E27" w:rsidRDefault="009B4E27" w:rsidP="009B4E27">
      <w:pPr>
        <w:pStyle w:val="sectionhead"/>
        <w:numPr>
          <w:ilvl w:val="0"/>
          <w:numId w:val="34"/>
        </w:numPr>
        <w:rPr>
          <w:lang w:val="en-US"/>
        </w:rPr>
      </w:pPr>
      <w:r>
        <w:rPr>
          <w:lang w:val="en-US"/>
        </w:rPr>
        <w:t>Child assessments</w:t>
      </w:r>
    </w:p>
    <w:p w14:paraId="5C320EF6" w14:textId="042B1107" w:rsidR="008E38C1" w:rsidRPr="003052FF" w:rsidRDefault="00D109BD" w:rsidP="00D109BD">
      <w:pPr>
        <w:pStyle w:val="bodytext1"/>
        <w:rPr>
          <w:rFonts w:ascii="Gill Sans MT" w:hAnsi="Gill Sans MT"/>
          <w:lang w:val="en-US"/>
        </w:rPr>
      </w:pPr>
      <w:r w:rsidRPr="003052FF">
        <w:rPr>
          <w:rFonts w:ascii="Gill Sans MT" w:hAnsi="Gill Sans MT"/>
          <w:lang w:val="en-US"/>
        </w:rPr>
        <w:t>The pre- and post</w:t>
      </w:r>
      <w:r w:rsidR="00165041">
        <w:rPr>
          <w:rFonts w:ascii="Gill Sans MT" w:hAnsi="Gill Sans MT"/>
          <w:lang w:val="en-US"/>
        </w:rPr>
        <w:t>-</w:t>
      </w:r>
      <w:r w:rsidRPr="003052FF">
        <w:rPr>
          <w:rFonts w:ascii="Gill Sans MT" w:hAnsi="Gill Sans MT"/>
          <w:lang w:val="en-US"/>
        </w:rPr>
        <w:t>test instruments were administered to a total</w:t>
      </w:r>
      <w:r w:rsidR="00D022C9" w:rsidRPr="003052FF">
        <w:rPr>
          <w:rFonts w:ascii="Gill Sans MT" w:hAnsi="Gill Sans MT"/>
          <w:lang w:val="en-US"/>
        </w:rPr>
        <w:t xml:space="preserve"> of 620</w:t>
      </w:r>
      <w:r w:rsidRPr="003052FF">
        <w:rPr>
          <w:rFonts w:ascii="Gill Sans MT" w:hAnsi="Gill Sans MT"/>
          <w:lang w:val="en-US"/>
        </w:rPr>
        <w:t xml:space="preserve"> </w:t>
      </w:r>
      <w:proofErr w:type="gramStart"/>
      <w:r w:rsidRPr="003052FF">
        <w:rPr>
          <w:rFonts w:ascii="Gill Sans MT" w:hAnsi="Gill Sans MT"/>
          <w:lang w:val="en-US"/>
        </w:rPr>
        <w:t>kindergarten</w:t>
      </w:r>
      <w:proofErr w:type="gramEnd"/>
      <w:r w:rsidRPr="003052FF">
        <w:rPr>
          <w:rFonts w:ascii="Gill Sans MT" w:hAnsi="Gill Sans MT"/>
          <w:lang w:val="en-US"/>
        </w:rPr>
        <w:t xml:space="preserve"> through 5</w:t>
      </w:r>
      <w:r w:rsidRPr="003052FF">
        <w:rPr>
          <w:rFonts w:ascii="Gill Sans MT" w:hAnsi="Gill Sans MT"/>
          <w:vertAlign w:val="superscript"/>
          <w:lang w:val="en-US"/>
        </w:rPr>
        <w:t>th</w:t>
      </w:r>
      <w:r w:rsidRPr="003052FF">
        <w:rPr>
          <w:rFonts w:ascii="Gill Sans MT" w:hAnsi="Gill Sans MT"/>
          <w:lang w:val="en-US"/>
        </w:rPr>
        <w:t xml:space="preserve"> grade students. </w:t>
      </w:r>
      <w:r w:rsidR="00D022C9" w:rsidRPr="003052FF">
        <w:rPr>
          <w:rFonts w:ascii="Gill Sans MT" w:hAnsi="Gill Sans MT"/>
          <w:lang w:val="en-US"/>
        </w:rPr>
        <w:t>The numbers and percentages of participants</w:t>
      </w:r>
      <w:r w:rsidRPr="003052FF">
        <w:rPr>
          <w:rFonts w:ascii="Gill Sans MT" w:hAnsi="Gill Sans MT"/>
          <w:lang w:val="en-US"/>
        </w:rPr>
        <w:t xml:space="preserve"> </w:t>
      </w:r>
      <w:r w:rsidR="00D022C9" w:rsidRPr="003052FF">
        <w:rPr>
          <w:rFonts w:ascii="Gill Sans MT" w:hAnsi="Gill Sans MT"/>
          <w:lang w:val="en-US"/>
        </w:rPr>
        <w:t>at each grade level are reported in table 8 below.</w:t>
      </w:r>
    </w:p>
    <w:p w14:paraId="0774D394" w14:textId="77777777" w:rsidR="00D022C9" w:rsidRPr="003052FF" w:rsidRDefault="00D022C9" w:rsidP="00D109BD">
      <w:pPr>
        <w:pStyle w:val="bodytext1"/>
        <w:rPr>
          <w:rFonts w:ascii="Gill Sans MT" w:hAnsi="Gill Sans MT"/>
          <w:lang w:val="en-US"/>
        </w:rPr>
      </w:pPr>
    </w:p>
    <w:p w14:paraId="27E590EF" w14:textId="77777777" w:rsidR="00D022C9" w:rsidRPr="003052FF" w:rsidRDefault="00D022C9" w:rsidP="00D109BD">
      <w:pPr>
        <w:pStyle w:val="bodytext1"/>
        <w:rPr>
          <w:rFonts w:ascii="Gill Sans MT" w:hAnsi="Gill Sans MT"/>
          <w:lang w:val="en-US"/>
        </w:rPr>
      </w:pPr>
      <w:proofErr w:type="gramStart"/>
      <w:r w:rsidRPr="003052FF">
        <w:rPr>
          <w:rFonts w:ascii="Gill Sans MT" w:hAnsi="Gill Sans MT"/>
          <w:lang w:val="en-US"/>
        </w:rPr>
        <w:t>Table 8: Numbers of participants at each grade level.</w:t>
      </w:r>
      <w:proofErr w:type="gramEnd"/>
    </w:p>
    <w:p w14:paraId="2CF5F532" w14:textId="77777777" w:rsidR="00D022C9" w:rsidRPr="00D109BD" w:rsidRDefault="00D022C9" w:rsidP="00D109BD">
      <w:pPr>
        <w:pStyle w:val="bodytext1"/>
        <w:rPr>
          <w:lang w:val="en-US"/>
        </w:rPr>
      </w:pPr>
    </w:p>
    <w:tbl>
      <w:tblPr>
        <w:tblpPr w:leftFromText="142" w:rightFromText="142" w:vertAnchor="text" w:horzAnchor="margin" w:tblpY="121"/>
        <w:tblOverlap w:val="never"/>
        <w:tblW w:w="46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7"/>
        <w:gridCol w:w="1273"/>
        <w:gridCol w:w="1350"/>
        <w:gridCol w:w="1260"/>
      </w:tblGrid>
      <w:tr w:rsidR="00D022C9" w:rsidRPr="00D022C9" w14:paraId="058CC839" w14:textId="77777777" w:rsidTr="00EA0940">
        <w:trPr>
          <w:cantSplit/>
        </w:trPr>
        <w:tc>
          <w:tcPr>
            <w:tcW w:w="2000" w:type="dxa"/>
            <w:gridSpan w:val="2"/>
            <w:tcBorders>
              <w:top w:val="single" w:sz="16" w:space="0" w:color="000000"/>
              <w:left w:val="single" w:sz="16" w:space="0" w:color="000000"/>
              <w:bottom w:val="single" w:sz="16" w:space="0" w:color="000000"/>
              <w:right w:val="nil"/>
            </w:tcBorders>
            <w:shd w:val="clear" w:color="auto" w:fill="FFFFFF"/>
          </w:tcPr>
          <w:p w14:paraId="72CC46DE" w14:textId="77777777" w:rsidR="00D022C9" w:rsidRPr="00D022C9" w:rsidRDefault="00D022C9" w:rsidP="00EA0940">
            <w:pPr>
              <w:spacing w:after="200" w:line="276" w:lineRule="auto"/>
              <w:jc w:val="center"/>
              <w:rPr>
                <w:rFonts w:ascii="Calibri" w:hAnsi="Calibri" w:cs="Times New Roman"/>
                <w:b/>
                <w:sz w:val="22"/>
                <w:szCs w:val="22"/>
              </w:rPr>
            </w:pPr>
            <w:r w:rsidRPr="00D022C9">
              <w:rPr>
                <w:rFonts w:ascii="Calibri" w:hAnsi="Calibri" w:cs="Times New Roman"/>
                <w:b/>
                <w:sz w:val="22"/>
                <w:szCs w:val="22"/>
              </w:rPr>
              <w:t>Grade level</w:t>
            </w:r>
          </w:p>
        </w:tc>
        <w:tc>
          <w:tcPr>
            <w:tcW w:w="1350" w:type="dxa"/>
            <w:tcBorders>
              <w:top w:val="single" w:sz="16" w:space="0" w:color="000000"/>
              <w:left w:val="single" w:sz="16" w:space="0" w:color="000000"/>
              <w:bottom w:val="single" w:sz="16" w:space="0" w:color="000000"/>
            </w:tcBorders>
            <w:shd w:val="clear" w:color="auto" w:fill="FFFFFF"/>
          </w:tcPr>
          <w:p w14:paraId="21C7AC56" w14:textId="77777777" w:rsidR="00D022C9" w:rsidRPr="00D022C9" w:rsidRDefault="00D022C9" w:rsidP="00EA0940">
            <w:pPr>
              <w:spacing w:after="200" w:line="276" w:lineRule="auto"/>
              <w:jc w:val="center"/>
              <w:rPr>
                <w:rFonts w:ascii="Calibri" w:hAnsi="Calibri" w:cs="Times New Roman"/>
                <w:b/>
                <w:sz w:val="22"/>
                <w:szCs w:val="22"/>
              </w:rPr>
            </w:pPr>
            <w:r w:rsidRPr="00D022C9">
              <w:rPr>
                <w:rFonts w:ascii="Calibri" w:hAnsi="Calibri" w:cs="Times New Roman"/>
                <w:b/>
                <w:sz w:val="22"/>
                <w:szCs w:val="22"/>
              </w:rPr>
              <w:t>Number of participants (n)</w:t>
            </w:r>
          </w:p>
        </w:tc>
        <w:tc>
          <w:tcPr>
            <w:tcW w:w="1260" w:type="dxa"/>
            <w:tcBorders>
              <w:top w:val="single" w:sz="16" w:space="0" w:color="000000"/>
              <w:bottom w:val="single" w:sz="16" w:space="0" w:color="000000"/>
            </w:tcBorders>
            <w:shd w:val="clear" w:color="auto" w:fill="FFFFFF"/>
          </w:tcPr>
          <w:p w14:paraId="042B121F" w14:textId="77777777" w:rsidR="00D022C9" w:rsidRPr="00D022C9" w:rsidRDefault="00D022C9" w:rsidP="00EA0940">
            <w:pPr>
              <w:spacing w:after="200" w:line="276" w:lineRule="auto"/>
              <w:jc w:val="center"/>
              <w:rPr>
                <w:rFonts w:ascii="Calibri" w:hAnsi="Calibri" w:cs="Times New Roman"/>
                <w:b/>
                <w:sz w:val="22"/>
                <w:szCs w:val="22"/>
              </w:rPr>
            </w:pPr>
            <w:r w:rsidRPr="00D022C9">
              <w:rPr>
                <w:rFonts w:ascii="Calibri" w:hAnsi="Calibri" w:cs="Times New Roman"/>
                <w:b/>
                <w:sz w:val="22"/>
                <w:szCs w:val="22"/>
              </w:rPr>
              <w:t xml:space="preserve">Percent </w:t>
            </w:r>
          </w:p>
          <w:p w14:paraId="0362EF8E" w14:textId="77777777" w:rsidR="00D022C9" w:rsidRPr="00D022C9" w:rsidRDefault="00D022C9" w:rsidP="00EA0940">
            <w:pPr>
              <w:spacing w:after="200" w:line="276" w:lineRule="auto"/>
              <w:jc w:val="center"/>
              <w:rPr>
                <w:rFonts w:ascii="Calibri" w:hAnsi="Calibri" w:cs="Times New Roman"/>
                <w:b/>
                <w:sz w:val="22"/>
                <w:szCs w:val="22"/>
              </w:rPr>
            </w:pPr>
            <w:r w:rsidRPr="00D022C9">
              <w:rPr>
                <w:rFonts w:ascii="Calibri" w:hAnsi="Calibri" w:cs="Times New Roman"/>
                <w:b/>
                <w:sz w:val="22"/>
                <w:szCs w:val="22"/>
              </w:rPr>
              <w:t>(%)</w:t>
            </w:r>
          </w:p>
        </w:tc>
      </w:tr>
      <w:tr w:rsidR="00D022C9" w:rsidRPr="00D022C9" w14:paraId="77C2171D" w14:textId="77777777" w:rsidTr="00EA0940">
        <w:trPr>
          <w:cantSplit/>
        </w:trPr>
        <w:tc>
          <w:tcPr>
            <w:tcW w:w="727" w:type="dxa"/>
            <w:tcBorders>
              <w:top w:val="single" w:sz="16" w:space="0" w:color="000000"/>
              <w:left w:val="single" w:sz="16" w:space="0" w:color="000000"/>
              <w:bottom w:val="nil"/>
              <w:right w:val="nil"/>
            </w:tcBorders>
            <w:shd w:val="clear" w:color="auto" w:fill="FFFFFF"/>
            <w:vAlign w:val="center"/>
          </w:tcPr>
          <w:p w14:paraId="04E9D793" w14:textId="77777777" w:rsidR="00D022C9" w:rsidRPr="00D022C9" w:rsidRDefault="00D022C9" w:rsidP="00EA0940">
            <w:pPr>
              <w:spacing w:after="200" w:line="276" w:lineRule="auto"/>
              <w:jc w:val="center"/>
              <w:rPr>
                <w:rFonts w:ascii="Calibri" w:hAnsi="Calibri" w:cs="Times New Roman"/>
                <w:sz w:val="22"/>
                <w:szCs w:val="22"/>
              </w:rPr>
            </w:pPr>
          </w:p>
        </w:tc>
        <w:tc>
          <w:tcPr>
            <w:tcW w:w="1273" w:type="dxa"/>
            <w:tcBorders>
              <w:top w:val="nil"/>
              <w:left w:val="nil"/>
              <w:bottom w:val="nil"/>
              <w:right w:val="single" w:sz="16" w:space="0" w:color="000000"/>
            </w:tcBorders>
            <w:shd w:val="clear" w:color="auto" w:fill="FFFFFF"/>
            <w:vAlign w:val="center"/>
          </w:tcPr>
          <w:p w14:paraId="19FFE3F8" w14:textId="77777777" w:rsidR="00D022C9" w:rsidRPr="00D022C9" w:rsidRDefault="00D022C9" w:rsidP="00EA0940">
            <w:pPr>
              <w:spacing w:after="200" w:line="276" w:lineRule="auto"/>
              <w:jc w:val="center"/>
              <w:rPr>
                <w:rFonts w:ascii="Calibri" w:hAnsi="Calibri" w:cs="Times New Roman"/>
                <w:sz w:val="22"/>
                <w:szCs w:val="22"/>
              </w:rPr>
            </w:pPr>
            <w:r w:rsidRPr="00D022C9">
              <w:rPr>
                <w:rFonts w:ascii="Calibri" w:hAnsi="Calibri" w:cs="Times New Roman"/>
                <w:sz w:val="22"/>
                <w:szCs w:val="22"/>
              </w:rPr>
              <w:t>Kindergarten</w:t>
            </w:r>
          </w:p>
        </w:tc>
        <w:tc>
          <w:tcPr>
            <w:tcW w:w="1350" w:type="dxa"/>
            <w:tcBorders>
              <w:top w:val="nil"/>
              <w:left w:val="single" w:sz="16" w:space="0" w:color="000000"/>
              <w:bottom w:val="nil"/>
            </w:tcBorders>
            <w:shd w:val="clear" w:color="auto" w:fill="FFFFFF"/>
            <w:vAlign w:val="center"/>
          </w:tcPr>
          <w:p w14:paraId="08D9521A" w14:textId="77777777" w:rsidR="00D022C9" w:rsidRPr="00D022C9" w:rsidRDefault="00D022C9" w:rsidP="00EA0940">
            <w:pPr>
              <w:spacing w:after="200" w:line="276" w:lineRule="auto"/>
              <w:jc w:val="center"/>
              <w:rPr>
                <w:rFonts w:ascii="Calibri" w:hAnsi="Calibri" w:cs="Times New Roman"/>
                <w:sz w:val="22"/>
                <w:szCs w:val="22"/>
              </w:rPr>
            </w:pPr>
            <w:r w:rsidRPr="00D022C9">
              <w:rPr>
                <w:rFonts w:ascii="Calibri" w:hAnsi="Calibri" w:cs="Times New Roman"/>
                <w:sz w:val="22"/>
                <w:szCs w:val="22"/>
              </w:rPr>
              <w:t>23</w:t>
            </w:r>
          </w:p>
        </w:tc>
        <w:tc>
          <w:tcPr>
            <w:tcW w:w="1260" w:type="dxa"/>
            <w:tcBorders>
              <w:top w:val="nil"/>
              <w:bottom w:val="nil"/>
            </w:tcBorders>
            <w:shd w:val="clear" w:color="auto" w:fill="FFFFFF"/>
            <w:vAlign w:val="center"/>
          </w:tcPr>
          <w:p w14:paraId="142F5AFB" w14:textId="77777777" w:rsidR="00D022C9" w:rsidRPr="00D022C9" w:rsidRDefault="00D022C9" w:rsidP="00EA0940">
            <w:pPr>
              <w:spacing w:after="200" w:line="276" w:lineRule="auto"/>
              <w:jc w:val="center"/>
              <w:rPr>
                <w:rFonts w:ascii="Calibri" w:hAnsi="Calibri" w:cs="Times New Roman"/>
                <w:sz w:val="22"/>
                <w:szCs w:val="22"/>
              </w:rPr>
            </w:pPr>
            <w:r w:rsidRPr="00D022C9">
              <w:rPr>
                <w:rFonts w:ascii="Calibri" w:hAnsi="Calibri" w:cs="Times New Roman"/>
                <w:sz w:val="22"/>
                <w:szCs w:val="22"/>
              </w:rPr>
              <w:t>3.7</w:t>
            </w:r>
          </w:p>
        </w:tc>
      </w:tr>
      <w:tr w:rsidR="00D022C9" w:rsidRPr="00D022C9" w14:paraId="146D7AE3" w14:textId="77777777" w:rsidTr="00EA0940">
        <w:trPr>
          <w:cantSplit/>
        </w:trPr>
        <w:tc>
          <w:tcPr>
            <w:tcW w:w="727" w:type="dxa"/>
            <w:vMerge w:val="restart"/>
            <w:tcBorders>
              <w:top w:val="nil"/>
              <w:left w:val="single" w:sz="18" w:space="0" w:color="000000"/>
              <w:bottom w:val="single" w:sz="16" w:space="0" w:color="000000"/>
              <w:right w:val="nil"/>
            </w:tcBorders>
            <w:shd w:val="clear" w:color="auto" w:fill="FFFFFF"/>
            <w:vAlign w:val="center"/>
          </w:tcPr>
          <w:p w14:paraId="6BFD9BC2" w14:textId="77777777" w:rsidR="00D022C9" w:rsidRPr="00D022C9" w:rsidRDefault="00D022C9" w:rsidP="00EA0940">
            <w:pPr>
              <w:spacing w:after="200" w:line="276" w:lineRule="auto"/>
              <w:rPr>
                <w:rFonts w:ascii="Calibri" w:hAnsi="Calibri" w:cs="Times New Roman"/>
                <w:sz w:val="22"/>
                <w:szCs w:val="22"/>
              </w:rPr>
            </w:pPr>
          </w:p>
        </w:tc>
        <w:tc>
          <w:tcPr>
            <w:tcW w:w="1273" w:type="dxa"/>
            <w:tcBorders>
              <w:top w:val="nil"/>
              <w:left w:val="nil"/>
              <w:bottom w:val="nil"/>
              <w:right w:val="single" w:sz="16" w:space="0" w:color="000000"/>
            </w:tcBorders>
            <w:shd w:val="clear" w:color="auto" w:fill="FFFFFF"/>
            <w:vAlign w:val="center"/>
          </w:tcPr>
          <w:p w14:paraId="7B4D54CA" w14:textId="77777777" w:rsidR="00D022C9" w:rsidRPr="00D022C9" w:rsidRDefault="00D022C9" w:rsidP="00EA0940">
            <w:pPr>
              <w:spacing w:after="200" w:line="276" w:lineRule="auto"/>
              <w:rPr>
                <w:rFonts w:ascii="Calibri" w:hAnsi="Calibri" w:cs="Times New Roman"/>
                <w:sz w:val="22"/>
                <w:szCs w:val="22"/>
              </w:rPr>
            </w:pPr>
            <w:r w:rsidRPr="00D022C9">
              <w:rPr>
                <w:rFonts w:ascii="Calibri" w:hAnsi="Calibri" w:cs="Times New Roman"/>
                <w:sz w:val="22"/>
                <w:szCs w:val="22"/>
              </w:rPr>
              <w:t>First grade</w:t>
            </w:r>
          </w:p>
        </w:tc>
        <w:tc>
          <w:tcPr>
            <w:tcW w:w="1350" w:type="dxa"/>
            <w:tcBorders>
              <w:top w:val="nil"/>
              <w:left w:val="single" w:sz="16" w:space="0" w:color="000000"/>
              <w:bottom w:val="nil"/>
            </w:tcBorders>
            <w:shd w:val="clear" w:color="auto" w:fill="FFFFFF"/>
            <w:vAlign w:val="center"/>
          </w:tcPr>
          <w:p w14:paraId="60BAB833" w14:textId="77777777" w:rsidR="00D022C9" w:rsidRPr="00D022C9" w:rsidRDefault="00D022C9" w:rsidP="00EA0940">
            <w:pPr>
              <w:spacing w:after="200" w:line="276" w:lineRule="auto"/>
              <w:jc w:val="center"/>
              <w:rPr>
                <w:rFonts w:ascii="Calibri" w:hAnsi="Calibri" w:cs="Times New Roman"/>
                <w:sz w:val="22"/>
                <w:szCs w:val="22"/>
              </w:rPr>
            </w:pPr>
            <w:r w:rsidRPr="00D022C9">
              <w:rPr>
                <w:rFonts w:ascii="Calibri" w:hAnsi="Calibri" w:cs="Times New Roman"/>
                <w:sz w:val="22"/>
                <w:szCs w:val="22"/>
              </w:rPr>
              <w:t>28</w:t>
            </w:r>
          </w:p>
        </w:tc>
        <w:tc>
          <w:tcPr>
            <w:tcW w:w="1260" w:type="dxa"/>
            <w:tcBorders>
              <w:top w:val="nil"/>
              <w:bottom w:val="nil"/>
            </w:tcBorders>
            <w:shd w:val="clear" w:color="auto" w:fill="FFFFFF"/>
            <w:vAlign w:val="center"/>
          </w:tcPr>
          <w:p w14:paraId="76396F3D" w14:textId="77777777" w:rsidR="00D022C9" w:rsidRPr="00D022C9" w:rsidRDefault="00D022C9" w:rsidP="00EA0940">
            <w:pPr>
              <w:spacing w:after="200" w:line="276" w:lineRule="auto"/>
              <w:jc w:val="center"/>
              <w:rPr>
                <w:rFonts w:ascii="Calibri" w:hAnsi="Calibri" w:cs="Times New Roman"/>
                <w:sz w:val="22"/>
                <w:szCs w:val="22"/>
              </w:rPr>
            </w:pPr>
            <w:r w:rsidRPr="00D022C9">
              <w:rPr>
                <w:rFonts w:ascii="Calibri" w:hAnsi="Calibri" w:cs="Times New Roman"/>
                <w:sz w:val="22"/>
                <w:szCs w:val="22"/>
              </w:rPr>
              <w:t>4.5</w:t>
            </w:r>
          </w:p>
        </w:tc>
      </w:tr>
      <w:tr w:rsidR="00D022C9" w:rsidRPr="00D022C9" w14:paraId="4099B971" w14:textId="77777777" w:rsidTr="00EA0940">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47101687" w14:textId="77777777" w:rsidR="00D022C9" w:rsidRPr="00D022C9" w:rsidRDefault="00D022C9" w:rsidP="00EA0940">
            <w:pPr>
              <w:spacing w:after="200" w:line="276" w:lineRule="auto"/>
              <w:rPr>
                <w:rFonts w:ascii="Calibri" w:hAnsi="Calibri" w:cs="Times New Roman"/>
                <w:sz w:val="22"/>
                <w:szCs w:val="22"/>
              </w:rPr>
            </w:pPr>
          </w:p>
        </w:tc>
        <w:tc>
          <w:tcPr>
            <w:tcW w:w="1273" w:type="dxa"/>
            <w:tcBorders>
              <w:top w:val="nil"/>
              <w:left w:val="nil"/>
              <w:bottom w:val="nil"/>
              <w:right w:val="single" w:sz="16" w:space="0" w:color="000000"/>
            </w:tcBorders>
            <w:shd w:val="clear" w:color="auto" w:fill="FFFFFF"/>
            <w:vAlign w:val="center"/>
          </w:tcPr>
          <w:p w14:paraId="4F3D1E7F" w14:textId="77777777" w:rsidR="00D022C9" w:rsidRPr="00D022C9" w:rsidRDefault="00D022C9" w:rsidP="00EA0940">
            <w:pPr>
              <w:spacing w:after="200" w:line="276" w:lineRule="auto"/>
              <w:rPr>
                <w:rFonts w:ascii="Calibri" w:hAnsi="Calibri" w:cs="Times New Roman"/>
                <w:sz w:val="22"/>
                <w:szCs w:val="22"/>
              </w:rPr>
            </w:pPr>
            <w:r w:rsidRPr="00D022C9">
              <w:rPr>
                <w:rFonts w:ascii="Calibri" w:hAnsi="Calibri" w:cs="Times New Roman"/>
                <w:sz w:val="22"/>
                <w:szCs w:val="22"/>
              </w:rPr>
              <w:t>Second grade</w:t>
            </w:r>
          </w:p>
        </w:tc>
        <w:tc>
          <w:tcPr>
            <w:tcW w:w="1350" w:type="dxa"/>
            <w:tcBorders>
              <w:top w:val="nil"/>
              <w:left w:val="single" w:sz="16" w:space="0" w:color="000000"/>
              <w:bottom w:val="nil"/>
            </w:tcBorders>
            <w:shd w:val="clear" w:color="auto" w:fill="FFFFFF"/>
            <w:vAlign w:val="center"/>
          </w:tcPr>
          <w:p w14:paraId="76C7C5BA" w14:textId="77777777" w:rsidR="00D022C9" w:rsidRPr="00D022C9" w:rsidRDefault="00D022C9" w:rsidP="00EA0940">
            <w:pPr>
              <w:spacing w:after="200" w:line="276" w:lineRule="auto"/>
              <w:jc w:val="center"/>
              <w:rPr>
                <w:rFonts w:ascii="Calibri" w:hAnsi="Calibri" w:cs="Times New Roman"/>
                <w:sz w:val="22"/>
                <w:szCs w:val="22"/>
              </w:rPr>
            </w:pPr>
            <w:r w:rsidRPr="00D022C9">
              <w:rPr>
                <w:rFonts w:ascii="Calibri" w:hAnsi="Calibri" w:cs="Times New Roman"/>
                <w:sz w:val="22"/>
                <w:szCs w:val="22"/>
              </w:rPr>
              <w:t>79</w:t>
            </w:r>
          </w:p>
        </w:tc>
        <w:tc>
          <w:tcPr>
            <w:tcW w:w="1260" w:type="dxa"/>
            <w:tcBorders>
              <w:top w:val="nil"/>
              <w:bottom w:val="nil"/>
            </w:tcBorders>
            <w:shd w:val="clear" w:color="auto" w:fill="FFFFFF"/>
            <w:vAlign w:val="center"/>
          </w:tcPr>
          <w:p w14:paraId="68F9575F" w14:textId="77777777" w:rsidR="00D022C9" w:rsidRPr="00D022C9" w:rsidRDefault="00D022C9" w:rsidP="00EA0940">
            <w:pPr>
              <w:spacing w:after="200" w:line="276" w:lineRule="auto"/>
              <w:jc w:val="center"/>
              <w:rPr>
                <w:rFonts w:ascii="Calibri" w:hAnsi="Calibri" w:cs="Times New Roman"/>
                <w:sz w:val="22"/>
                <w:szCs w:val="22"/>
              </w:rPr>
            </w:pPr>
            <w:r w:rsidRPr="00D022C9">
              <w:rPr>
                <w:rFonts w:ascii="Calibri" w:hAnsi="Calibri" w:cs="Times New Roman"/>
                <w:sz w:val="22"/>
                <w:szCs w:val="22"/>
              </w:rPr>
              <w:t>12.7</w:t>
            </w:r>
          </w:p>
        </w:tc>
      </w:tr>
      <w:tr w:rsidR="00D022C9" w:rsidRPr="00D022C9" w14:paraId="7A33774B" w14:textId="77777777" w:rsidTr="00EA0940">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646C0D66" w14:textId="77777777" w:rsidR="00D022C9" w:rsidRPr="00D022C9" w:rsidRDefault="00D022C9" w:rsidP="00EA0940">
            <w:pPr>
              <w:spacing w:after="200" w:line="276" w:lineRule="auto"/>
              <w:rPr>
                <w:rFonts w:ascii="Calibri" w:hAnsi="Calibri" w:cs="Times New Roman"/>
                <w:sz w:val="22"/>
                <w:szCs w:val="22"/>
              </w:rPr>
            </w:pPr>
          </w:p>
        </w:tc>
        <w:tc>
          <w:tcPr>
            <w:tcW w:w="1273" w:type="dxa"/>
            <w:tcBorders>
              <w:top w:val="nil"/>
              <w:left w:val="nil"/>
              <w:bottom w:val="nil"/>
              <w:right w:val="single" w:sz="16" w:space="0" w:color="000000"/>
            </w:tcBorders>
            <w:shd w:val="clear" w:color="auto" w:fill="FFFFFF"/>
            <w:vAlign w:val="center"/>
          </w:tcPr>
          <w:p w14:paraId="204AEABB" w14:textId="77777777" w:rsidR="00D022C9" w:rsidRPr="00D022C9" w:rsidRDefault="00D022C9" w:rsidP="00EA0940">
            <w:pPr>
              <w:spacing w:after="200" w:line="276" w:lineRule="auto"/>
              <w:rPr>
                <w:rFonts w:ascii="Calibri" w:hAnsi="Calibri" w:cs="Times New Roman"/>
                <w:sz w:val="22"/>
                <w:szCs w:val="22"/>
              </w:rPr>
            </w:pPr>
            <w:r w:rsidRPr="00D022C9">
              <w:rPr>
                <w:rFonts w:ascii="Calibri" w:hAnsi="Calibri" w:cs="Times New Roman"/>
                <w:sz w:val="22"/>
                <w:szCs w:val="22"/>
              </w:rPr>
              <w:t>Third grade</w:t>
            </w:r>
          </w:p>
        </w:tc>
        <w:tc>
          <w:tcPr>
            <w:tcW w:w="1350" w:type="dxa"/>
            <w:tcBorders>
              <w:top w:val="nil"/>
              <w:left w:val="single" w:sz="16" w:space="0" w:color="000000"/>
              <w:bottom w:val="nil"/>
            </w:tcBorders>
            <w:shd w:val="clear" w:color="auto" w:fill="FFFFFF"/>
            <w:vAlign w:val="center"/>
          </w:tcPr>
          <w:p w14:paraId="751BD841" w14:textId="77777777" w:rsidR="00D022C9" w:rsidRPr="00D022C9" w:rsidRDefault="00D022C9" w:rsidP="00EA0940">
            <w:pPr>
              <w:spacing w:after="200" w:line="276" w:lineRule="auto"/>
              <w:jc w:val="center"/>
              <w:rPr>
                <w:rFonts w:ascii="Calibri" w:hAnsi="Calibri" w:cs="Times New Roman"/>
                <w:sz w:val="22"/>
                <w:szCs w:val="22"/>
              </w:rPr>
            </w:pPr>
            <w:r w:rsidRPr="00D022C9">
              <w:rPr>
                <w:rFonts w:ascii="Calibri" w:hAnsi="Calibri" w:cs="Times New Roman"/>
                <w:sz w:val="22"/>
                <w:szCs w:val="22"/>
              </w:rPr>
              <w:t>176</w:t>
            </w:r>
          </w:p>
        </w:tc>
        <w:tc>
          <w:tcPr>
            <w:tcW w:w="1260" w:type="dxa"/>
            <w:tcBorders>
              <w:top w:val="nil"/>
              <w:bottom w:val="nil"/>
            </w:tcBorders>
            <w:shd w:val="clear" w:color="auto" w:fill="FFFFFF"/>
            <w:vAlign w:val="center"/>
          </w:tcPr>
          <w:p w14:paraId="48442B07" w14:textId="77777777" w:rsidR="00D022C9" w:rsidRPr="00D022C9" w:rsidRDefault="00D022C9" w:rsidP="00EA0940">
            <w:pPr>
              <w:spacing w:after="200" w:line="276" w:lineRule="auto"/>
              <w:jc w:val="center"/>
              <w:rPr>
                <w:rFonts w:ascii="Calibri" w:hAnsi="Calibri" w:cs="Times New Roman"/>
                <w:sz w:val="22"/>
                <w:szCs w:val="22"/>
              </w:rPr>
            </w:pPr>
            <w:r w:rsidRPr="00D022C9">
              <w:rPr>
                <w:rFonts w:ascii="Calibri" w:hAnsi="Calibri" w:cs="Times New Roman"/>
                <w:sz w:val="22"/>
                <w:szCs w:val="22"/>
              </w:rPr>
              <w:t>28.4</w:t>
            </w:r>
          </w:p>
        </w:tc>
      </w:tr>
      <w:tr w:rsidR="00D022C9" w:rsidRPr="00D022C9" w14:paraId="3B1DE6BA" w14:textId="77777777" w:rsidTr="00EA0940">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3746A97" w14:textId="77777777" w:rsidR="00D022C9" w:rsidRPr="00D022C9" w:rsidRDefault="00D022C9" w:rsidP="00EA0940">
            <w:pPr>
              <w:spacing w:after="200" w:line="276" w:lineRule="auto"/>
              <w:rPr>
                <w:rFonts w:ascii="Calibri" w:hAnsi="Calibri" w:cs="Times New Roman"/>
                <w:sz w:val="22"/>
                <w:szCs w:val="22"/>
              </w:rPr>
            </w:pPr>
          </w:p>
        </w:tc>
        <w:tc>
          <w:tcPr>
            <w:tcW w:w="1273" w:type="dxa"/>
            <w:tcBorders>
              <w:top w:val="nil"/>
              <w:left w:val="nil"/>
              <w:bottom w:val="nil"/>
              <w:right w:val="single" w:sz="16" w:space="0" w:color="000000"/>
            </w:tcBorders>
            <w:shd w:val="clear" w:color="auto" w:fill="FFFFFF"/>
            <w:vAlign w:val="center"/>
          </w:tcPr>
          <w:p w14:paraId="4429DD86" w14:textId="77777777" w:rsidR="00D022C9" w:rsidRPr="00D022C9" w:rsidRDefault="00D022C9" w:rsidP="00EA0940">
            <w:pPr>
              <w:spacing w:after="200" w:line="276" w:lineRule="auto"/>
              <w:rPr>
                <w:rFonts w:ascii="Calibri" w:hAnsi="Calibri" w:cs="Times New Roman"/>
                <w:sz w:val="22"/>
                <w:szCs w:val="22"/>
              </w:rPr>
            </w:pPr>
            <w:r w:rsidRPr="00D022C9">
              <w:rPr>
                <w:rFonts w:ascii="Calibri" w:hAnsi="Calibri" w:cs="Times New Roman"/>
                <w:sz w:val="22"/>
                <w:szCs w:val="22"/>
              </w:rPr>
              <w:t>Fourth grade</w:t>
            </w:r>
          </w:p>
        </w:tc>
        <w:tc>
          <w:tcPr>
            <w:tcW w:w="1350" w:type="dxa"/>
            <w:tcBorders>
              <w:top w:val="nil"/>
              <w:left w:val="single" w:sz="16" w:space="0" w:color="000000"/>
              <w:bottom w:val="nil"/>
            </w:tcBorders>
            <w:shd w:val="clear" w:color="auto" w:fill="FFFFFF"/>
            <w:vAlign w:val="center"/>
          </w:tcPr>
          <w:p w14:paraId="15244023" w14:textId="77777777" w:rsidR="00D022C9" w:rsidRPr="00D022C9" w:rsidRDefault="00D022C9" w:rsidP="00EA0940">
            <w:pPr>
              <w:spacing w:after="200" w:line="276" w:lineRule="auto"/>
              <w:jc w:val="center"/>
              <w:rPr>
                <w:rFonts w:ascii="Calibri" w:hAnsi="Calibri" w:cs="Times New Roman"/>
                <w:sz w:val="22"/>
                <w:szCs w:val="22"/>
              </w:rPr>
            </w:pPr>
            <w:r w:rsidRPr="00D022C9">
              <w:rPr>
                <w:rFonts w:ascii="Calibri" w:hAnsi="Calibri" w:cs="Times New Roman"/>
                <w:sz w:val="22"/>
                <w:szCs w:val="22"/>
              </w:rPr>
              <w:t>135</w:t>
            </w:r>
          </w:p>
        </w:tc>
        <w:tc>
          <w:tcPr>
            <w:tcW w:w="1260" w:type="dxa"/>
            <w:tcBorders>
              <w:top w:val="nil"/>
              <w:bottom w:val="nil"/>
            </w:tcBorders>
            <w:shd w:val="clear" w:color="auto" w:fill="FFFFFF"/>
            <w:vAlign w:val="center"/>
          </w:tcPr>
          <w:p w14:paraId="2ABD4C1E" w14:textId="77777777" w:rsidR="00D022C9" w:rsidRPr="00D022C9" w:rsidRDefault="00D022C9" w:rsidP="00EA0940">
            <w:pPr>
              <w:spacing w:after="200" w:line="276" w:lineRule="auto"/>
              <w:jc w:val="center"/>
              <w:rPr>
                <w:rFonts w:ascii="Calibri" w:hAnsi="Calibri" w:cs="Times New Roman"/>
                <w:sz w:val="22"/>
                <w:szCs w:val="22"/>
              </w:rPr>
            </w:pPr>
            <w:r w:rsidRPr="00D022C9">
              <w:rPr>
                <w:rFonts w:ascii="Calibri" w:hAnsi="Calibri" w:cs="Times New Roman"/>
                <w:sz w:val="22"/>
                <w:szCs w:val="22"/>
              </w:rPr>
              <w:t>21.8</w:t>
            </w:r>
          </w:p>
        </w:tc>
      </w:tr>
      <w:tr w:rsidR="00D022C9" w:rsidRPr="00D022C9" w14:paraId="0A95747A" w14:textId="77777777" w:rsidTr="00EA0940">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5294085" w14:textId="77777777" w:rsidR="00D022C9" w:rsidRPr="00D022C9" w:rsidRDefault="00D022C9" w:rsidP="00EA0940">
            <w:pPr>
              <w:spacing w:after="200" w:line="276" w:lineRule="auto"/>
              <w:rPr>
                <w:rFonts w:ascii="Calibri" w:hAnsi="Calibri" w:cs="Times New Roman"/>
                <w:sz w:val="22"/>
                <w:szCs w:val="22"/>
              </w:rPr>
            </w:pPr>
          </w:p>
        </w:tc>
        <w:tc>
          <w:tcPr>
            <w:tcW w:w="1273" w:type="dxa"/>
            <w:tcBorders>
              <w:top w:val="nil"/>
              <w:left w:val="nil"/>
              <w:bottom w:val="nil"/>
              <w:right w:val="single" w:sz="16" w:space="0" w:color="000000"/>
            </w:tcBorders>
            <w:shd w:val="clear" w:color="auto" w:fill="FFFFFF"/>
            <w:vAlign w:val="center"/>
          </w:tcPr>
          <w:p w14:paraId="1A9CE4B8" w14:textId="77777777" w:rsidR="00D022C9" w:rsidRPr="00D022C9" w:rsidRDefault="00D022C9" w:rsidP="00EA0940">
            <w:pPr>
              <w:spacing w:after="200" w:line="276" w:lineRule="auto"/>
              <w:rPr>
                <w:rFonts w:ascii="Calibri" w:hAnsi="Calibri" w:cs="Times New Roman"/>
                <w:sz w:val="22"/>
                <w:szCs w:val="22"/>
              </w:rPr>
            </w:pPr>
            <w:r w:rsidRPr="00D022C9">
              <w:rPr>
                <w:rFonts w:ascii="Calibri" w:hAnsi="Calibri" w:cs="Times New Roman"/>
                <w:sz w:val="22"/>
                <w:szCs w:val="22"/>
              </w:rPr>
              <w:t>Fifth grade</w:t>
            </w:r>
          </w:p>
        </w:tc>
        <w:tc>
          <w:tcPr>
            <w:tcW w:w="1350" w:type="dxa"/>
            <w:tcBorders>
              <w:top w:val="nil"/>
              <w:left w:val="single" w:sz="16" w:space="0" w:color="000000"/>
              <w:bottom w:val="nil"/>
            </w:tcBorders>
            <w:shd w:val="clear" w:color="auto" w:fill="FFFFFF"/>
            <w:vAlign w:val="center"/>
          </w:tcPr>
          <w:p w14:paraId="0FFF1561" w14:textId="77777777" w:rsidR="00D022C9" w:rsidRPr="00D022C9" w:rsidRDefault="00D022C9" w:rsidP="00EA0940">
            <w:pPr>
              <w:spacing w:after="200" w:line="276" w:lineRule="auto"/>
              <w:jc w:val="center"/>
              <w:rPr>
                <w:rFonts w:ascii="Calibri" w:hAnsi="Calibri" w:cs="Times New Roman"/>
                <w:sz w:val="22"/>
                <w:szCs w:val="22"/>
              </w:rPr>
            </w:pPr>
            <w:r w:rsidRPr="00D022C9">
              <w:rPr>
                <w:rFonts w:ascii="Calibri" w:hAnsi="Calibri" w:cs="Times New Roman"/>
                <w:sz w:val="22"/>
                <w:szCs w:val="22"/>
              </w:rPr>
              <w:t>179</w:t>
            </w:r>
          </w:p>
        </w:tc>
        <w:tc>
          <w:tcPr>
            <w:tcW w:w="1260" w:type="dxa"/>
            <w:tcBorders>
              <w:top w:val="nil"/>
              <w:bottom w:val="nil"/>
            </w:tcBorders>
            <w:shd w:val="clear" w:color="auto" w:fill="FFFFFF"/>
            <w:vAlign w:val="center"/>
          </w:tcPr>
          <w:p w14:paraId="47E3D5FF" w14:textId="77777777" w:rsidR="00D022C9" w:rsidRPr="00D022C9" w:rsidRDefault="00D022C9" w:rsidP="00EA0940">
            <w:pPr>
              <w:spacing w:after="200" w:line="276" w:lineRule="auto"/>
              <w:jc w:val="center"/>
              <w:rPr>
                <w:rFonts w:ascii="Calibri" w:hAnsi="Calibri" w:cs="Times New Roman"/>
                <w:sz w:val="22"/>
                <w:szCs w:val="22"/>
              </w:rPr>
            </w:pPr>
            <w:r w:rsidRPr="00D022C9">
              <w:rPr>
                <w:rFonts w:ascii="Calibri" w:hAnsi="Calibri" w:cs="Times New Roman"/>
                <w:sz w:val="22"/>
                <w:szCs w:val="22"/>
              </w:rPr>
              <w:t>28.9</w:t>
            </w:r>
          </w:p>
        </w:tc>
      </w:tr>
      <w:tr w:rsidR="00D022C9" w:rsidRPr="00D022C9" w14:paraId="53F20F35" w14:textId="77777777" w:rsidTr="00EA0940">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22A221D2" w14:textId="77777777" w:rsidR="00D022C9" w:rsidRPr="00D022C9" w:rsidRDefault="00D022C9" w:rsidP="00EA0940">
            <w:pPr>
              <w:spacing w:after="200" w:line="276" w:lineRule="auto"/>
              <w:rPr>
                <w:rFonts w:ascii="Calibri" w:hAnsi="Calibri" w:cs="Times New Roman"/>
                <w:sz w:val="22"/>
                <w:szCs w:val="22"/>
              </w:rPr>
            </w:pPr>
          </w:p>
        </w:tc>
        <w:tc>
          <w:tcPr>
            <w:tcW w:w="1273" w:type="dxa"/>
            <w:tcBorders>
              <w:top w:val="nil"/>
              <w:left w:val="nil"/>
              <w:bottom w:val="nil"/>
              <w:right w:val="single" w:sz="16" w:space="0" w:color="000000"/>
            </w:tcBorders>
            <w:shd w:val="clear" w:color="auto" w:fill="FFFFFF"/>
            <w:vAlign w:val="center"/>
          </w:tcPr>
          <w:p w14:paraId="40F8434A" w14:textId="77777777" w:rsidR="00D022C9" w:rsidRPr="00D022C9" w:rsidRDefault="00D022C9" w:rsidP="00EA0940">
            <w:pPr>
              <w:spacing w:after="200" w:line="276" w:lineRule="auto"/>
              <w:rPr>
                <w:rFonts w:ascii="Calibri" w:hAnsi="Calibri" w:cs="Times New Roman"/>
                <w:sz w:val="22"/>
                <w:szCs w:val="22"/>
              </w:rPr>
            </w:pPr>
          </w:p>
        </w:tc>
        <w:tc>
          <w:tcPr>
            <w:tcW w:w="1350" w:type="dxa"/>
            <w:tcBorders>
              <w:top w:val="nil"/>
              <w:left w:val="single" w:sz="16" w:space="0" w:color="000000"/>
              <w:bottom w:val="nil"/>
            </w:tcBorders>
            <w:shd w:val="clear" w:color="auto" w:fill="FFFFFF"/>
            <w:vAlign w:val="center"/>
          </w:tcPr>
          <w:p w14:paraId="0F3A4B19" w14:textId="77777777" w:rsidR="00D022C9" w:rsidRPr="00D022C9" w:rsidRDefault="00D022C9" w:rsidP="00EA0940">
            <w:pPr>
              <w:spacing w:after="200" w:line="276" w:lineRule="auto"/>
              <w:jc w:val="center"/>
              <w:rPr>
                <w:rFonts w:ascii="Calibri" w:hAnsi="Calibri" w:cs="Times New Roman"/>
                <w:sz w:val="22"/>
                <w:szCs w:val="22"/>
              </w:rPr>
            </w:pPr>
          </w:p>
        </w:tc>
        <w:tc>
          <w:tcPr>
            <w:tcW w:w="1260" w:type="dxa"/>
            <w:tcBorders>
              <w:top w:val="nil"/>
              <w:bottom w:val="nil"/>
            </w:tcBorders>
            <w:shd w:val="clear" w:color="auto" w:fill="FFFFFF"/>
            <w:vAlign w:val="center"/>
          </w:tcPr>
          <w:p w14:paraId="4A5FB00F" w14:textId="77777777" w:rsidR="00D022C9" w:rsidRPr="00D022C9" w:rsidRDefault="00D022C9" w:rsidP="00EA0940">
            <w:pPr>
              <w:spacing w:after="200" w:line="276" w:lineRule="auto"/>
              <w:jc w:val="center"/>
              <w:rPr>
                <w:rFonts w:ascii="Calibri" w:hAnsi="Calibri" w:cs="Times New Roman"/>
                <w:sz w:val="22"/>
                <w:szCs w:val="22"/>
              </w:rPr>
            </w:pPr>
          </w:p>
        </w:tc>
      </w:tr>
      <w:tr w:rsidR="00D022C9" w:rsidRPr="00D022C9" w14:paraId="451B8C1F" w14:textId="77777777" w:rsidTr="00EA0940">
        <w:trPr>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14:paraId="083E4357" w14:textId="77777777" w:rsidR="00D022C9" w:rsidRPr="00D022C9" w:rsidRDefault="00D022C9" w:rsidP="00EA0940">
            <w:pPr>
              <w:spacing w:after="200" w:line="276" w:lineRule="auto"/>
              <w:rPr>
                <w:rFonts w:ascii="Calibri" w:hAnsi="Calibri" w:cs="Times New Roman"/>
                <w:sz w:val="22"/>
                <w:szCs w:val="22"/>
              </w:rPr>
            </w:pPr>
          </w:p>
        </w:tc>
        <w:tc>
          <w:tcPr>
            <w:tcW w:w="1273" w:type="dxa"/>
            <w:tcBorders>
              <w:top w:val="nil"/>
              <w:left w:val="nil"/>
              <w:bottom w:val="single" w:sz="16" w:space="0" w:color="000000"/>
              <w:right w:val="single" w:sz="16" w:space="0" w:color="000000"/>
            </w:tcBorders>
            <w:shd w:val="clear" w:color="auto" w:fill="FFFFFF"/>
            <w:vAlign w:val="center"/>
          </w:tcPr>
          <w:p w14:paraId="57AA2756" w14:textId="77777777" w:rsidR="00D022C9" w:rsidRPr="00D022C9" w:rsidRDefault="00D022C9" w:rsidP="00EA0940">
            <w:pPr>
              <w:spacing w:after="200" w:line="276" w:lineRule="auto"/>
              <w:rPr>
                <w:rFonts w:ascii="Calibri" w:hAnsi="Calibri" w:cs="Times New Roman"/>
                <w:sz w:val="22"/>
                <w:szCs w:val="22"/>
              </w:rPr>
            </w:pPr>
            <w:r w:rsidRPr="00D022C9">
              <w:rPr>
                <w:rFonts w:ascii="Calibri" w:hAnsi="Calibri" w:cs="Times New Roman"/>
                <w:sz w:val="22"/>
                <w:szCs w:val="22"/>
              </w:rPr>
              <w:t>Total</w:t>
            </w:r>
          </w:p>
        </w:tc>
        <w:tc>
          <w:tcPr>
            <w:tcW w:w="1350" w:type="dxa"/>
            <w:tcBorders>
              <w:top w:val="nil"/>
              <w:left w:val="single" w:sz="16" w:space="0" w:color="000000"/>
              <w:bottom w:val="single" w:sz="16" w:space="0" w:color="000000"/>
            </w:tcBorders>
            <w:shd w:val="clear" w:color="auto" w:fill="FFFFFF"/>
            <w:vAlign w:val="center"/>
          </w:tcPr>
          <w:p w14:paraId="35B3FA11" w14:textId="77777777" w:rsidR="00D022C9" w:rsidRPr="00D022C9" w:rsidRDefault="00D022C9" w:rsidP="00EA0940">
            <w:pPr>
              <w:spacing w:after="200" w:line="276" w:lineRule="auto"/>
              <w:jc w:val="center"/>
              <w:rPr>
                <w:rFonts w:ascii="Calibri" w:hAnsi="Calibri" w:cs="Times New Roman"/>
                <w:sz w:val="22"/>
                <w:szCs w:val="22"/>
              </w:rPr>
            </w:pPr>
            <w:r w:rsidRPr="00D022C9">
              <w:rPr>
                <w:rFonts w:ascii="Calibri" w:hAnsi="Calibri" w:cs="Times New Roman"/>
                <w:sz w:val="22"/>
                <w:szCs w:val="22"/>
              </w:rPr>
              <w:t>620</w:t>
            </w:r>
          </w:p>
        </w:tc>
        <w:tc>
          <w:tcPr>
            <w:tcW w:w="1260" w:type="dxa"/>
            <w:tcBorders>
              <w:top w:val="nil"/>
              <w:bottom w:val="single" w:sz="16" w:space="0" w:color="000000"/>
            </w:tcBorders>
            <w:shd w:val="clear" w:color="auto" w:fill="FFFFFF"/>
            <w:vAlign w:val="center"/>
          </w:tcPr>
          <w:p w14:paraId="548D2043" w14:textId="77777777" w:rsidR="00D022C9" w:rsidRPr="00D022C9" w:rsidRDefault="00D022C9" w:rsidP="00EA0940">
            <w:pPr>
              <w:spacing w:after="200" w:line="276" w:lineRule="auto"/>
              <w:jc w:val="center"/>
              <w:rPr>
                <w:rFonts w:ascii="Calibri" w:hAnsi="Calibri" w:cs="Times New Roman"/>
                <w:sz w:val="22"/>
                <w:szCs w:val="22"/>
              </w:rPr>
            </w:pPr>
            <w:r w:rsidRPr="00D022C9">
              <w:rPr>
                <w:rFonts w:ascii="Calibri" w:hAnsi="Calibri" w:cs="Times New Roman"/>
                <w:sz w:val="22"/>
                <w:szCs w:val="22"/>
              </w:rPr>
              <w:t>100.0</w:t>
            </w:r>
          </w:p>
        </w:tc>
      </w:tr>
    </w:tbl>
    <w:p w14:paraId="4CDB5CAC" w14:textId="77777777" w:rsidR="009B4E27" w:rsidRDefault="009B4E27" w:rsidP="005A5745">
      <w:pPr>
        <w:pStyle w:val="sectionhead"/>
        <w:rPr>
          <w:lang w:val="en-US"/>
        </w:rPr>
      </w:pPr>
    </w:p>
    <w:p w14:paraId="167F2367" w14:textId="77777777" w:rsidR="00EA0940" w:rsidRDefault="00EA0940" w:rsidP="005A5745">
      <w:pPr>
        <w:pStyle w:val="sectionhead"/>
        <w:rPr>
          <w:lang w:val="en-US"/>
        </w:rPr>
      </w:pPr>
    </w:p>
    <w:p w14:paraId="267DF5FE" w14:textId="77777777" w:rsidR="00EA0940" w:rsidRPr="00EA0940" w:rsidRDefault="00EA0940" w:rsidP="00EA0940">
      <w:pPr>
        <w:rPr>
          <w:lang w:eastAsia="x-none"/>
        </w:rPr>
      </w:pPr>
    </w:p>
    <w:p w14:paraId="4952E75E" w14:textId="77777777" w:rsidR="00EA0940" w:rsidRPr="00EA0940" w:rsidRDefault="00EA0940" w:rsidP="00EA0940">
      <w:pPr>
        <w:rPr>
          <w:lang w:eastAsia="x-none"/>
        </w:rPr>
      </w:pPr>
    </w:p>
    <w:p w14:paraId="0C82CFAD" w14:textId="77777777" w:rsidR="00EA0940" w:rsidRPr="00EA0940" w:rsidRDefault="00EA0940" w:rsidP="00EA0940">
      <w:pPr>
        <w:rPr>
          <w:lang w:eastAsia="x-none"/>
        </w:rPr>
      </w:pPr>
    </w:p>
    <w:p w14:paraId="1165E11D" w14:textId="77777777" w:rsidR="00EA0940" w:rsidRPr="00EA0940" w:rsidRDefault="00EA0940" w:rsidP="00EA0940">
      <w:pPr>
        <w:rPr>
          <w:lang w:eastAsia="x-none"/>
        </w:rPr>
      </w:pPr>
    </w:p>
    <w:p w14:paraId="0C79D108" w14:textId="77777777" w:rsidR="00EA0940" w:rsidRPr="00EA0940" w:rsidRDefault="00EA0940" w:rsidP="00EA0940">
      <w:pPr>
        <w:rPr>
          <w:lang w:eastAsia="x-none"/>
        </w:rPr>
      </w:pPr>
    </w:p>
    <w:p w14:paraId="3854DBED" w14:textId="77777777" w:rsidR="00EA0940" w:rsidRPr="00EA0940" w:rsidRDefault="00EA0940" w:rsidP="00EA0940">
      <w:pPr>
        <w:rPr>
          <w:lang w:eastAsia="x-none"/>
        </w:rPr>
      </w:pPr>
    </w:p>
    <w:p w14:paraId="2A85D988" w14:textId="77777777" w:rsidR="00EA0940" w:rsidRPr="00EA0940" w:rsidRDefault="00EA0940" w:rsidP="00EA0940">
      <w:pPr>
        <w:rPr>
          <w:lang w:eastAsia="x-none"/>
        </w:rPr>
      </w:pPr>
    </w:p>
    <w:p w14:paraId="6BF7065A" w14:textId="77777777" w:rsidR="00EA0940" w:rsidRPr="00EA0940" w:rsidRDefault="00EA0940" w:rsidP="00EA0940">
      <w:pPr>
        <w:rPr>
          <w:lang w:eastAsia="x-none"/>
        </w:rPr>
      </w:pPr>
    </w:p>
    <w:p w14:paraId="7EBBA3A0" w14:textId="77777777" w:rsidR="00EA0940" w:rsidRPr="00EA0940" w:rsidRDefault="00EA0940" w:rsidP="00EA0940">
      <w:pPr>
        <w:rPr>
          <w:lang w:eastAsia="x-none"/>
        </w:rPr>
      </w:pPr>
    </w:p>
    <w:p w14:paraId="7F8137EB" w14:textId="77777777" w:rsidR="00EA0940" w:rsidRPr="00EA0940" w:rsidRDefault="00EA0940" w:rsidP="00EA0940">
      <w:pPr>
        <w:rPr>
          <w:lang w:eastAsia="x-none"/>
        </w:rPr>
      </w:pPr>
    </w:p>
    <w:p w14:paraId="1B4B29E2" w14:textId="77777777" w:rsidR="00EA0940" w:rsidRPr="00EA0940" w:rsidRDefault="00EA0940" w:rsidP="00EA0940">
      <w:pPr>
        <w:rPr>
          <w:lang w:eastAsia="x-none"/>
        </w:rPr>
      </w:pPr>
    </w:p>
    <w:p w14:paraId="2D929227" w14:textId="77777777" w:rsidR="00EA0940" w:rsidRPr="00EA0940" w:rsidRDefault="00EA0940" w:rsidP="00EA0940">
      <w:pPr>
        <w:rPr>
          <w:lang w:eastAsia="x-none"/>
        </w:rPr>
      </w:pPr>
    </w:p>
    <w:p w14:paraId="6AFDADD8" w14:textId="77777777" w:rsidR="00EA0940" w:rsidRPr="00EA0940" w:rsidRDefault="00EA0940" w:rsidP="00EA0940">
      <w:pPr>
        <w:rPr>
          <w:lang w:eastAsia="x-none"/>
        </w:rPr>
      </w:pPr>
    </w:p>
    <w:p w14:paraId="210322D8" w14:textId="77777777" w:rsidR="00EA0940" w:rsidRPr="00EA0940" w:rsidRDefault="00EA0940" w:rsidP="00EA0940">
      <w:pPr>
        <w:rPr>
          <w:lang w:eastAsia="x-none"/>
        </w:rPr>
      </w:pPr>
    </w:p>
    <w:p w14:paraId="105C7730" w14:textId="77777777" w:rsidR="00EA0940" w:rsidRPr="00EA0940" w:rsidRDefault="00EA0940" w:rsidP="00EA0940">
      <w:pPr>
        <w:rPr>
          <w:lang w:eastAsia="x-none"/>
        </w:rPr>
      </w:pPr>
    </w:p>
    <w:p w14:paraId="46552130" w14:textId="77777777" w:rsidR="00EA0940" w:rsidRPr="00EA0940" w:rsidRDefault="00EA0940" w:rsidP="00EA0940">
      <w:pPr>
        <w:rPr>
          <w:lang w:eastAsia="x-none"/>
        </w:rPr>
      </w:pPr>
    </w:p>
    <w:p w14:paraId="4AE7037B" w14:textId="77777777" w:rsidR="00EA0940" w:rsidRPr="00EA0940" w:rsidRDefault="00EA0940" w:rsidP="00EA0940">
      <w:pPr>
        <w:rPr>
          <w:lang w:eastAsia="x-none"/>
        </w:rPr>
      </w:pPr>
    </w:p>
    <w:p w14:paraId="1B7D65BF" w14:textId="77777777" w:rsidR="00EA0940" w:rsidRPr="00EA0940" w:rsidRDefault="00EA0940" w:rsidP="00EA0940">
      <w:pPr>
        <w:rPr>
          <w:lang w:eastAsia="x-none"/>
        </w:rPr>
      </w:pPr>
    </w:p>
    <w:p w14:paraId="34B4FE9E" w14:textId="77777777" w:rsidR="00EA0940" w:rsidRPr="00EA0940" w:rsidRDefault="00EA0940" w:rsidP="00EA0940">
      <w:pPr>
        <w:rPr>
          <w:lang w:eastAsia="x-none"/>
        </w:rPr>
      </w:pPr>
    </w:p>
    <w:p w14:paraId="1E98D003" w14:textId="77777777" w:rsidR="00EA0940" w:rsidRPr="00EA0940" w:rsidRDefault="00EA0940" w:rsidP="00EA0940">
      <w:pPr>
        <w:rPr>
          <w:lang w:eastAsia="x-none"/>
        </w:rPr>
      </w:pPr>
    </w:p>
    <w:p w14:paraId="6770CA0B" w14:textId="77777777" w:rsidR="00EA0940" w:rsidRPr="00EA0940" w:rsidRDefault="00EA0940" w:rsidP="00EA0940">
      <w:pPr>
        <w:rPr>
          <w:lang w:eastAsia="x-none"/>
        </w:rPr>
      </w:pPr>
    </w:p>
    <w:p w14:paraId="6D0408B8" w14:textId="77777777" w:rsidR="00EA0940" w:rsidRPr="00EA0940" w:rsidRDefault="00EA0940" w:rsidP="00EA0940">
      <w:pPr>
        <w:rPr>
          <w:lang w:eastAsia="x-none"/>
        </w:rPr>
      </w:pPr>
    </w:p>
    <w:p w14:paraId="4ECF7D4B" w14:textId="77777777" w:rsidR="00EA0940" w:rsidRPr="00EA0940" w:rsidRDefault="00EA0940" w:rsidP="00EA0940">
      <w:pPr>
        <w:rPr>
          <w:lang w:eastAsia="x-none"/>
        </w:rPr>
      </w:pPr>
    </w:p>
    <w:p w14:paraId="0906893B" w14:textId="1FB9B0AD" w:rsidR="00187723" w:rsidRPr="002C14CC" w:rsidRDefault="00EA0940" w:rsidP="00EA0940">
      <w:pPr>
        <w:pStyle w:val="bodytext1"/>
        <w:rPr>
          <w:rFonts w:ascii="Gill Sans MT" w:hAnsi="Gill Sans MT"/>
          <w:lang w:val="en-US"/>
        </w:rPr>
      </w:pPr>
      <w:r w:rsidRPr="002C14CC">
        <w:rPr>
          <w:rFonts w:ascii="Gill Sans MT" w:hAnsi="Gill Sans MT"/>
          <w:lang w:val="en-US"/>
        </w:rPr>
        <w:t>The sample included approximately equal numbers of males</w:t>
      </w:r>
      <w:r w:rsidR="008851E2">
        <w:rPr>
          <w:rFonts w:ascii="Gill Sans MT" w:hAnsi="Gill Sans MT"/>
          <w:lang w:val="en-US"/>
        </w:rPr>
        <w:t xml:space="preserve"> </w:t>
      </w:r>
      <w:r w:rsidRPr="002C14CC">
        <w:rPr>
          <w:rFonts w:ascii="Gill Sans MT" w:hAnsi="Gill Sans MT"/>
          <w:lang w:val="en-US"/>
        </w:rPr>
        <w:t xml:space="preserve">and females (307 females and 313 males).  </w:t>
      </w:r>
    </w:p>
    <w:p w14:paraId="5ACB4DE3" w14:textId="77777777" w:rsidR="00187723" w:rsidRPr="002C14CC" w:rsidRDefault="00187723" w:rsidP="00EA0940">
      <w:pPr>
        <w:pStyle w:val="bodytext1"/>
        <w:rPr>
          <w:rFonts w:ascii="Gill Sans MT" w:hAnsi="Gill Sans MT"/>
          <w:lang w:val="en-US"/>
        </w:rPr>
      </w:pPr>
    </w:p>
    <w:p w14:paraId="4477D2CF" w14:textId="4C648C55" w:rsidR="004C0EF6" w:rsidRDefault="004C0EF6" w:rsidP="002C14CC">
      <w:pPr>
        <w:pStyle w:val="bodytext1"/>
        <w:spacing w:line="240" w:lineRule="auto"/>
        <w:rPr>
          <w:rFonts w:ascii="Gill Sans MT" w:hAnsi="Gill Sans MT"/>
          <w:lang w:val="en-US"/>
        </w:rPr>
      </w:pPr>
      <w:r>
        <w:rPr>
          <w:rFonts w:ascii="Gill Sans MT" w:hAnsi="Gill Sans MT"/>
          <w:lang w:val="en-US"/>
        </w:rPr>
        <w:t xml:space="preserve">Means and standard deviations for each of the four tests are reported in table 9 below.  A series of paired samples t-tests were conducted in order </w:t>
      </w:r>
      <w:r w:rsidR="00F6070C">
        <w:rPr>
          <w:rFonts w:ascii="Gill Sans MT" w:hAnsi="Gill Sans MT"/>
          <w:lang w:val="en-US"/>
        </w:rPr>
        <w:t>determine whether the differences in the means of the pre-</w:t>
      </w:r>
      <w:r w:rsidR="008851E2">
        <w:rPr>
          <w:rFonts w:ascii="Gill Sans MT" w:hAnsi="Gill Sans MT"/>
          <w:lang w:val="en-US"/>
        </w:rPr>
        <w:t xml:space="preserve"> </w:t>
      </w:r>
      <w:r w:rsidR="00F6070C">
        <w:rPr>
          <w:rFonts w:ascii="Gill Sans MT" w:hAnsi="Gill Sans MT"/>
          <w:lang w:val="en-US"/>
        </w:rPr>
        <w:t>and pos</w:t>
      </w:r>
      <w:r w:rsidR="0064188D">
        <w:rPr>
          <w:rFonts w:ascii="Gill Sans MT" w:hAnsi="Gill Sans MT"/>
          <w:lang w:val="en-US"/>
        </w:rPr>
        <w:t>t</w:t>
      </w:r>
      <w:r w:rsidR="008851E2">
        <w:rPr>
          <w:rFonts w:ascii="Gill Sans MT" w:hAnsi="Gill Sans MT"/>
          <w:lang w:val="en-US"/>
        </w:rPr>
        <w:t>-</w:t>
      </w:r>
      <w:r w:rsidR="00F6070C">
        <w:rPr>
          <w:rFonts w:ascii="Gill Sans MT" w:hAnsi="Gill Sans MT"/>
          <w:lang w:val="en-US"/>
        </w:rPr>
        <w:t>test scores were statistically significant.  The findings of these analyses are reported in tab</w:t>
      </w:r>
      <w:r w:rsidR="003A178B">
        <w:rPr>
          <w:rFonts w:ascii="Gill Sans MT" w:hAnsi="Gill Sans MT"/>
          <w:lang w:val="en-US"/>
        </w:rPr>
        <w:t>le</w:t>
      </w:r>
      <w:r w:rsidR="00F6070C">
        <w:rPr>
          <w:rFonts w:ascii="Gill Sans MT" w:hAnsi="Gill Sans MT"/>
          <w:lang w:val="en-US"/>
        </w:rPr>
        <w:t xml:space="preserve"> 10 below.</w:t>
      </w:r>
    </w:p>
    <w:p w14:paraId="43DF24C4" w14:textId="77777777" w:rsidR="004C0EF6" w:rsidRDefault="004C0EF6" w:rsidP="002C14CC">
      <w:pPr>
        <w:pStyle w:val="bodytext1"/>
        <w:spacing w:line="240" w:lineRule="auto"/>
        <w:rPr>
          <w:rFonts w:ascii="Gill Sans MT" w:hAnsi="Gill Sans MT"/>
          <w:lang w:val="en-US"/>
        </w:rPr>
      </w:pPr>
    </w:p>
    <w:p w14:paraId="62925DAD" w14:textId="77777777" w:rsidR="00E16806" w:rsidRDefault="00E16806" w:rsidP="002C14CC">
      <w:pPr>
        <w:pStyle w:val="bodytext1"/>
        <w:spacing w:line="240" w:lineRule="auto"/>
        <w:rPr>
          <w:rFonts w:ascii="Gill Sans MT" w:hAnsi="Gill Sans MT"/>
          <w:lang w:val="en-US"/>
        </w:rPr>
      </w:pPr>
      <w:r>
        <w:rPr>
          <w:rFonts w:ascii="Gill Sans MT" w:hAnsi="Gill Sans MT"/>
          <w:lang w:val="en-US"/>
        </w:rPr>
        <w:t>We also examined the mean pre to posttest differences by grade level and each case the difference between the pre-, and posttest scores were statistically significant.</w:t>
      </w:r>
    </w:p>
    <w:p w14:paraId="242093F6" w14:textId="77777777" w:rsidR="004C0EF6" w:rsidRDefault="004C0EF6" w:rsidP="002C14CC">
      <w:pPr>
        <w:pStyle w:val="bodytext1"/>
        <w:spacing w:line="240" w:lineRule="auto"/>
        <w:rPr>
          <w:rFonts w:ascii="Gill Sans MT" w:hAnsi="Gill Sans MT"/>
          <w:lang w:val="en-US"/>
        </w:rPr>
      </w:pPr>
    </w:p>
    <w:p w14:paraId="10D8FD3E" w14:textId="77777777" w:rsidR="004C0EF6" w:rsidRDefault="004C0EF6" w:rsidP="002C14CC">
      <w:pPr>
        <w:pStyle w:val="bodytext1"/>
        <w:spacing w:line="240" w:lineRule="auto"/>
        <w:rPr>
          <w:rFonts w:ascii="Gill Sans MT" w:hAnsi="Gill Sans MT"/>
          <w:lang w:val="en-US"/>
        </w:rPr>
      </w:pPr>
    </w:p>
    <w:p w14:paraId="6F77E1D4" w14:textId="77777777" w:rsidR="004C0EF6" w:rsidRDefault="004C0EF6" w:rsidP="002C14CC">
      <w:pPr>
        <w:pStyle w:val="bodytext1"/>
        <w:spacing w:line="240" w:lineRule="auto"/>
        <w:rPr>
          <w:rFonts w:ascii="Gill Sans MT" w:hAnsi="Gill Sans MT"/>
          <w:lang w:val="en-US"/>
        </w:rPr>
      </w:pPr>
    </w:p>
    <w:p w14:paraId="651F6598" w14:textId="77777777" w:rsidR="004C0EF6" w:rsidRDefault="004C0EF6" w:rsidP="002C14CC">
      <w:pPr>
        <w:pStyle w:val="bodytext1"/>
        <w:spacing w:line="240" w:lineRule="auto"/>
        <w:rPr>
          <w:rFonts w:ascii="Gill Sans MT" w:hAnsi="Gill Sans MT"/>
          <w:lang w:val="en-US"/>
        </w:rPr>
      </w:pPr>
    </w:p>
    <w:p w14:paraId="0089617F" w14:textId="77777777" w:rsidR="004C0EF6" w:rsidRDefault="004C0EF6" w:rsidP="002C14CC">
      <w:pPr>
        <w:pStyle w:val="bodytext1"/>
        <w:spacing w:line="240" w:lineRule="auto"/>
        <w:rPr>
          <w:rFonts w:ascii="Gill Sans MT" w:hAnsi="Gill Sans MT"/>
          <w:lang w:val="en-US"/>
        </w:rPr>
      </w:pPr>
    </w:p>
    <w:p w14:paraId="316E007B" w14:textId="77777777" w:rsidR="004C0EF6" w:rsidRDefault="004C0EF6" w:rsidP="002C14CC">
      <w:pPr>
        <w:pStyle w:val="bodytext1"/>
        <w:spacing w:line="240" w:lineRule="auto"/>
        <w:rPr>
          <w:rFonts w:ascii="Gill Sans MT" w:hAnsi="Gill Sans MT"/>
          <w:lang w:val="en-US"/>
        </w:rPr>
      </w:pPr>
    </w:p>
    <w:p w14:paraId="526EAAD6" w14:textId="77777777" w:rsidR="004C0EF6" w:rsidRDefault="004C0EF6" w:rsidP="002C14CC">
      <w:pPr>
        <w:pStyle w:val="bodytext1"/>
        <w:spacing w:line="240" w:lineRule="auto"/>
        <w:rPr>
          <w:rFonts w:ascii="Gill Sans MT" w:hAnsi="Gill Sans MT"/>
          <w:lang w:val="en-US"/>
        </w:rPr>
      </w:pPr>
      <w:r>
        <w:rPr>
          <w:rFonts w:ascii="Gill Sans MT" w:hAnsi="Gill Sans MT"/>
          <w:lang w:val="en-US"/>
        </w:rPr>
        <w:t>Table 9:</w:t>
      </w:r>
    </w:p>
    <w:tbl>
      <w:tblPr>
        <w:tblW w:w="6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0"/>
        <w:gridCol w:w="1530"/>
        <w:gridCol w:w="1080"/>
        <w:gridCol w:w="1260"/>
        <w:gridCol w:w="1350"/>
      </w:tblGrid>
      <w:tr w:rsidR="004C0EF6" w:rsidRPr="0009470C" w14:paraId="6668CE0F" w14:textId="77777777" w:rsidTr="004C0EF6">
        <w:trPr>
          <w:cantSplit/>
        </w:trPr>
        <w:tc>
          <w:tcPr>
            <w:tcW w:w="6570" w:type="dxa"/>
            <w:gridSpan w:val="5"/>
            <w:tcBorders>
              <w:top w:val="nil"/>
              <w:left w:val="nil"/>
              <w:bottom w:val="nil"/>
              <w:right w:val="nil"/>
            </w:tcBorders>
            <w:shd w:val="clear" w:color="auto" w:fill="FFFFFF"/>
          </w:tcPr>
          <w:p w14:paraId="7A9CA4BD" w14:textId="77777777" w:rsidR="004C0EF6" w:rsidRPr="0009470C" w:rsidRDefault="004C0EF6" w:rsidP="004C0EF6">
            <w:pPr>
              <w:adjustRightInd w:val="0"/>
              <w:spacing w:line="320" w:lineRule="atLeast"/>
              <w:ind w:left="60" w:right="60"/>
              <w:jc w:val="center"/>
              <w:rPr>
                <w:rFonts w:ascii="Gill Sans MT" w:hAnsi="Gill Sans MT"/>
                <w:color w:val="000000"/>
                <w:sz w:val="22"/>
                <w:szCs w:val="22"/>
              </w:rPr>
            </w:pPr>
            <w:r w:rsidRPr="0009470C">
              <w:rPr>
                <w:rFonts w:ascii="Gill Sans MT" w:hAnsi="Gill Sans MT"/>
                <w:b/>
                <w:bCs/>
                <w:color w:val="000000"/>
                <w:sz w:val="22"/>
                <w:szCs w:val="22"/>
              </w:rPr>
              <w:t>Means and Standard Deviations by Test</w:t>
            </w:r>
          </w:p>
        </w:tc>
      </w:tr>
      <w:tr w:rsidR="004C0EF6" w:rsidRPr="0009470C" w14:paraId="21017993" w14:textId="77777777" w:rsidTr="004C0EF6">
        <w:trPr>
          <w:cantSplit/>
        </w:trPr>
        <w:tc>
          <w:tcPr>
            <w:tcW w:w="2880" w:type="dxa"/>
            <w:gridSpan w:val="2"/>
            <w:tcBorders>
              <w:top w:val="single" w:sz="16" w:space="0" w:color="000000"/>
              <w:left w:val="single" w:sz="16" w:space="0" w:color="000000"/>
              <w:bottom w:val="single" w:sz="16" w:space="0" w:color="000000"/>
              <w:right w:val="nil"/>
            </w:tcBorders>
            <w:shd w:val="clear" w:color="auto" w:fill="FFFFFF"/>
          </w:tcPr>
          <w:p w14:paraId="5DB608C3" w14:textId="77777777" w:rsidR="004C0EF6" w:rsidRPr="0009470C" w:rsidRDefault="004C0EF6" w:rsidP="004C0EF6">
            <w:pPr>
              <w:adjustRightInd w:val="0"/>
              <w:spacing w:line="320" w:lineRule="atLeast"/>
              <w:ind w:left="60" w:right="60"/>
              <w:rPr>
                <w:rFonts w:ascii="Gill Sans MT" w:hAnsi="Gill Sans MT"/>
                <w:b/>
                <w:color w:val="000000"/>
                <w:sz w:val="22"/>
                <w:szCs w:val="22"/>
              </w:rPr>
            </w:pPr>
            <w:r w:rsidRPr="0009470C">
              <w:rPr>
                <w:rFonts w:ascii="Gill Sans MT" w:hAnsi="Gill Sans MT"/>
                <w:b/>
                <w:color w:val="000000"/>
                <w:sz w:val="22"/>
                <w:szCs w:val="22"/>
              </w:rPr>
              <w:t>TEST</w:t>
            </w:r>
          </w:p>
        </w:tc>
        <w:tc>
          <w:tcPr>
            <w:tcW w:w="1080" w:type="dxa"/>
            <w:tcBorders>
              <w:top w:val="single" w:sz="16" w:space="0" w:color="000000"/>
              <w:left w:val="single" w:sz="16" w:space="0" w:color="000000"/>
              <w:bottom w:val="single" w:sz="16" w:space="0" w:color="000000"/>
            </w:tcBorders>
            <w:shd w:val="clear" w:color="auto" w:fill="FFFFFF"/>
          </w:tcPr>
          <w:p w14:paraId="2B7B0F96" w14:textId="77777777" w:rsidR="004C0EF6" w:rsidRPr="0009470C" w:rsidRDefault="004C0EF6" w:rsidP="004C0EF6">
            <w:pPr>
              <w:adjustRightInd w:val="0"/>
              <w:spacing w:line="320" w:lineRule="atLeast"/>
              <w:ind w:left="60" w:right="60"/>
              <w:jc w:val="center"/>
              <w:rPr>
                <w:rFonts w:ascii="Gill Sans MT" w:hAnsi="Gill Sans MT"/>
                <w:b/>
                <w:color w:val="000000"/>
                <w:sz w:val="22"/>
                <w:szCs w:val="22"/>
              </w:rPr>
            </w:pPr>
            <w:r w:rsidRPr="0009470C">
              <w:rPr>
                <w:rFonts w:ascii="Gill Sans MT" w:hAnsi="Gill Sans MT"/>
                <w:b/>
                <w:color w:val="000000"/>
                <w:sz w:val="22"/>
                <w:szCs w:val="22"/>
              </w:rPr>
              <w:t>Pretest</w:t>
            </w:r>
          </w:p>
        </w:tc>
        <w:tc>
          <w:tcPr>
            <w:tcW w:w="1260" w:type="dxa"/>
            <w:tcBorders>
              <w:top w:val="single" w:sz="16" w:space="0" w:color="000000"/>
              <w:bottom w:val="single" w:sz="16" w:space="0" w:color="000000"/>
            </w:tcBorders>
            <w:shd w:val="clear" w:color="auto" w:fill="FFFFFF"/>
          </w:tcPr>
          <w:p w14:paraId="2B11B2CD" w14:textId="77777777" w:rsidR="004C0EF6" w:rsidRPr="0009470C" w:rsidRDefault="004C0EF6" w:rsidP="004C0EF6">
            <w:pPr>
              <w:adjustRightInd w:val="0"/>
              <w:spacing w:line="320" w:lineRule="atLeast"/>
              <w:ind w:left="60" w:right="60"/>
              <w:jc w:val="center"/>
              <w:rPr>
                <w:rFonts w:ascii="Gill Sans MT" w:hAnsi="Gill Sans MT"/>
                <w:b/>
                <w:color w:val="000000"/>
                <w:sz w:val="22"/>
                <w:szCs w:val="22"/>
              </w:rPr>
            </w:pPr>
            <w:r w:rsidRPr="0009470C">
              <w:rPr>
                <w:rFonts w:ascii="Gill Sans MT" w:hAnsi="Gill Sans MT"/>
                <w:b/>
                <w:color w:val="000000"/>
                <w:sz w:val="22"/>
                <w:szCs w:val="22"/>
              </w:rPr>
              <w:t>Posttest</w:t>
            </w:r>
          </w:p>
        </w:tc>
        <w:tc>
          <w:tcPr>
            <w:tcW w:w="1350" w:type="dxa"/>
            <w:tcBorders>
              <w:top w:val="single" w:sz="16" w:space="0" w:color="000000"/>
              <w:bottom w:val="single" w:sz="16" w:space="0" w:color="000000"/>
              <w:right w:val="single" w:sz="16" w:space="0" w:color="000000"/>
            </w:tcBorders>
            <w:shd w:val="clear" w:color="auto" w:fill="FFFFFF"/>
          </w:tcPr>
          <w:p w14:paraId="61053CFC" w14:textId="77777777" w:rsidR="004C0EF6" w:rsidRPr="0009470C" w:rsidRDefault="004C0EF6" w:rsidP="004C0EF6">
            <w:pPr>
              <w:adjustRightInd w:val="0"/>
              <w:spacing w:line="320" w:lineRule="atLeast"/>
              <w:ind w:left="60" w:right="60"/>
              <w:jc w:val="center"/>
              <w:rPr>
                <w:rFonts w:ascii="Gill Sans MT" w:hAnsi="Gill Sans MT"/>
                <w:b/>
                <w:color w:val="000000"/>
                <w:sz w:val="22"/>
                <w:szCs w:val="22"/>
              </w:rPr>
            </w:pPr>
            <w:r w:rsidRPr="0009470C">
              <w:rPr>
                <w:rFonts w:ascii="Gill Sans MT" w:hAnsi="Gill Sans MT"/>
                <w:b/>
                <w:color w:val="000000"/>
                <w:sz w:val="22"/>
                <w:szCs w:val="22"/>
              </w:rPr>
              <w:t>GAIN</w:t>
            </w:r>
          </w:p>
        </w:tc>
      </w:tr>
      <w:tr w:rsidR="004C0EF6" w:rsidRPr="0009470C" w14:paraId="0887E448" w14:textId="77777777" w:rsidTr="004C0EF6">
        <w:trPr>
          <w:cantSplit/>
        </w:trPr>
        <w:tc>
          <w:tcPr>
            <w:tcW w:w="1350" w:type="dxa"/>
            <w:vMerge w:val="restart"/>
            <w:tcBorders>
              <w:top w:val="single" w:sz="16" w:space="0" w:color="000000"/>
              <w:left w:val="single" w:sz="16" w:space="0" w:color="000000"/>
              <w:bottom w:val="nil"/>
              <w:right w:val="nil"/>
            </w:tcBorders>
            <w:shd w:val="clear" w:color="auto" w:fill="FFFFFF"/>
            <w:vAlign w:val="center"/>
          </w:tcPr>
          <w:p w14:paraId="50A1B0B4" w14:textId="77777777" w:rsidR="004C0EF6" w:rsidRPr="0009470C" w:rsidRDefault="004C0EF6" w:rsidP="004C0EF6">
            <w:pPr>
              <w:adjustRightInd w:val="0"/>
              <w:spacing w:line="320" w:lineRule="atLeast"/>
              <w:ind w:left="60" w:right="60"/>
              <w:rPr>
                <w:rFonts w:ascii="Gill Sans MT" w:hAnsi="Gill Sans MT"/>
                <w:color w:val="000000"/>
                <w:sz w:val="22"/>
                <w:szCs w:val="22"/>
              </w:rPr>
            </w:pPr>
            <w:r w:rsidRPr="0009470C">
              <w:rPr>
                <w:rFonts w:ascii="Gill Sans MT" w:hAnsi="Gill Sans MT"/>
                <w:color w:val="000000"/>
                <w:sz w:val="22"/>
                <w:szCs w:val="22"/>
              </w:rPr>
              <w:t>Kindergarten</w:t>
            </w:r>
          </w:p>
        </w:tc>
        <w:tc>
          <w:tcPr>
            <w:tcW w:w="1530" w:type="dxa"/>
            <w:tcBorders>
              <w:top w:val="single" w:sz="16" w:space="0" w:color="000000"/>
              <w:left w:val="nil"/>
              <w:bottom w:val="nil"/>
              <w:right w:val="single" w:sz="16" w:space="0" w:color="000000"/>
            </w:tcBorders>
            <w:shd w:val="clear" w:color="auto" w:fill="FFFFFF"/>
            <w:vAlign w:val="center"/>
          </w:tcPr>
          <w:p w14:paraId="6604BAFC" w14:textId="77777777" w:rsidR="004C0EF6" w:rsidRPr="0009470C" w:rsidRDefault="004C0EF6" w:rsidP="004C0EF6">
            <w:pPr>
              <w:adjustRightInd w:val="0"/>
              <w:spacing w:line="320" w:lineRule="atLeast"/>
              <w:ind w:left="60" w:right="60"/>
              <w:rPr>
                <w:rFonts w:ascii="Gill Sans MT" w:hAnsi="Gill Sans MT"/>
                <w:color w:val="000000"/>
                <w:sz w:val="22"/>
                <w:szCs w:val="22"/>
              </w:rPr>
            </w:pPr>
            <w:r w:rsidRPr="0009470C">
              <w:rPr>
                <w:rFonts w:ascii="Gill Sans MT" w:hAnsi="Gill Sans MT"/>
                <w:color w:val="000000"/>
                <w:sz w:val="22"/>
                <w:szCs w:val="22"/>
              </w:rPr>
              <w:t>Mean</w:t>
            </w:r>
          </w:p>
        </w:tc>
        <w:tc>
          <w:tcPr>
            <w:tcW w:w="1080" w:type="dxa"/>
            <w:tcBorders>
              <w:top w:val="single" w:sz="16" w:space="0" w:color="000000"/>
              <w:left w:val="single" w:sz="16" w:space="0" w:color="000000"/>
              <w:bottom w:val="nil"/>
            </w:tcBorders>
            <w:shd w:val="clear" w:color="auto" w:fill="FFFFFF"/>
            <w:vAlign w:val="center"/>
          </w:tcPr>
          <w:p w14:paraId="5E864E54"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1.3043</w:t>
            </w:r>
          </w:p>
        </w:tc>
        <w:tc>
          <w:tcPr>
            <w:tcW w:w="1260" w:type="dxa"/>
            <w:tcBorders>
              <w:top w:val="single" w:sz="16" w:space="0" w:color="000000"/>
              <w:bottom w:val="nil"/>
            </w:tcBorders>
            <w:shd w:val="clear" w:color="auto" w:fill="FFFFFF"/>
            <w:vAlign w:val="center"/>
          </w:tcPr>
          <w:p w14:paraId="6177E539"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4.3478</w:t>
            </w:r>
          </w:p>
        </w:tc>
        <w:tc>
          <w:tcPr>
            <w:tcW w:w="1350" w:type="dxa"/>
            <w:tcBorders>
              <w:top w:val="single" w:sz="16" w:space="0" w:color="000000"/>
              <w:bottom w:val="nil"/>
              <w:right w:val="single" w:sz="16" w:space="0" w:color="000000"/>
            </w:tcBorders>
            <w:shd w:val="clear" w:color="auto" w:fill="FFFFFF"/>
            <w:vAlign w:val="center"/>
          </w:tcPr>
          <w:p w14:paraId="4FA1AD73"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3.0435</w:t>
            </w:r>
          </w:p>
        </w:tc>
      </w:tr>
      <w:tr w:rsidR="004C0EF6" w:rsidRPr="0009470C" w14:paraId="79E02EBE" w14:textId="77777777" w:rsidTr="004C0EF6">
        <w:trPr>
          <w:cantSplit/>
        </w:trPr>
        <w:tc>
          <w:tcPr>
            <w:tcW w:w="1350" w:type="dxa"/>
            <w:vMerge/>
            <w:tcBorders>
              <w:top w:val="single" w:sz="16" w:space="0" w:color="000000"/>
              <w:left w:val="single" w:sz="16" w:space="0" w:color="000000"/>
              <w:bottom w:val="nil"/>
              <w:right w:val="nil"/>
            </w:tcBorders>
            <w:shd w:val="clear" w:color="auto" w:fill="FFFFFF"/>
            <w:vAlign w:val="center"/>
          </w:tcPr>
          <w:p w14:paraId="604D46EA" w14:textId="77777777" w:rsidR="004C0EF6" w:rsidRPr="0009470C" w:rsidRDefault="004C0EF6" w:rsidP="004C0EF6">
            <w:pPr>
              <w:adjustRightInd w:val="0"/>
              <w:spacing w:line="240" w:lineRule="auto"/>
              <w:rPr>
                <w:rFonts w:ascii="Gill Sans MT" w:hAnsi="Gill Sans MT"/>
                <w:color w:val="000000"/>
                <w:sz w:val="22"/>
                <w:szCs w:val="22"/>
              </w:rPr>
            </w:pPr>
          </w:p>
        </w:tc>
        <w:tc>
          <w:tcPr>
            <w:tcW w:w="1530" w:type="dxa"/>
            <w:tcBorders>
              <w:top w:val="nil"/>
              <w:left w:val="nil"/>
              <w:bottom w:val="nil"/>
              <w:right w:val="single" w:sz="16" w:space="0" w:color="000000"/>
            </w:tcBorders>
            <w:shd w:val="clear" w:color="auto" w:fill="FFFFFF"/>
            <w:vAlign w:val="center"/>
          </w:tcPr>
          <w:p w14:paraId="0FA67805" w14:textId="77777777" w:rsidR="004C0EF6" w:rsidRPr="0009470C" w:rsidRDefault="004C0EF6" w:rsidP="004C0EF6">
            <w:pPr>
              <w:adjustRightInd w:val="0"/>
              <w:spacing w:line="320" w:lineRule="atLeast"/>
              <w:ind w:left="60" w:right="60"/>
              <w:rPr>
                <w:rFonts w:ascii="Gill Sans MT" w:hAnsi="Gill Sans MT"/>
                <w:color w:val="000000"/>
                <w:sz w:val="22"/>
                <w:szCs w:val="22"/>
              </w:rPr>
            </w:pPr>
            <w:r w:rsidRPr="0009470C">
              <w:rPr>
                <w:rFonts w:ascii="Gill Sans MT" w:hAnsi="Gill Sans MT"/>
                <w:color w:val="000000"/>
                <w:sz w:val="22"/>
                <w:szCs w:val="22"/>
              </w:rPr>
              <w:t>Std. Deviation</w:t>
            </w:r>
          </w:p>
        </w:tc>
        <w:tc>
          <w:tcPr>
            <w:tcW w:w="1080" w:type="dxa"/>
            <w:tcBorders>
              <w:top w:val="nil"/>
              <w:left w:val="single" w:sz="16" w:space="0" w:color="000000"/>
              <w:bottom w:val="nil"/>
            </w:tcBorders>
            <w:shd w:val="clear" w:color="auto" w:fill="FFFFFF"/>
            <w:vAlign w:val="center"/>
          </w:tcPr>
          <w:p w14:paraId="005718B5"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.47047</w:t>
            </w:r>
          </w:p>
        </w:tc>
        <w:tc>
          <w:tcPr>
            <w:tcW w:w="1260" w:type="dxa"/>
            <w:tcBorders>
              <w:top w:val="nil"/>
              <w:bottom w:val="nil"/>
            </w:tcBorders>
            <w:shd w:val="clear" w:color="auto" w:fill="FFFFFF"/>
            <w:vAlign w:val="center"/>
          </w:tcPr>
          <w:p w14:paraId="285B96C5"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.64728</w:t>
            </w:r>
          </w:p>
        </w:tc>
        <w:tc>
          <w:tcPr>
            <w:tcW w:w="1350" w:type="dxa"/>
            <w:tcBorders>
              <w:top w:val="nil"/>
              <w:bottom w:val="nil"/>
              <w:right w:val="single" w:sz="16" w:space="0" w:color="000000"/>
            </w:tcBorders>
            <w:shd w:val="clear" w:color="auto" w:fill="FFFFFF"/>
            <w:vAlign w:val="center"/>
          </w:tcPr>
          <w:p w14:paraId="5CB3D430"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.70571</w:t>
            </w:r>
          </w:p>
        </w:tc>
      </w:tr>
      <w:tr w:rsidR="004C0EF6" w:rsidRPr="0009470C" w14:paraId="1E4E25CB" w14:textId="77777777" w:rsidTr="004C0EF6">
        <w:trPr>
          <w:cantSplit/>
        </w:trPr>
        <w:tc>
          <w:tcPr>
            <w:tcW w:w="1350" w:type="dxa"/>
            <w:vMerge/>
            <w:tcBorders>
              <w:top w:val="single" w:sz="16" w:space="0" w:color="000000"/>
              <w:left w:val="single" w:sz="16" w:space="0" w:color="000000"/>
              <w:bottom w:val="nil"/>
              <w:right w:val="nil"/>
            </w:tcBorders>
            <w:shd w:val="clear" w:color="auto" w:fill="FFFFFF"/>
            <w:vAlign w:val="center"/>
          </w:tcPr>
          <w:p w14:paraId="286E3226" w14:textId="77777777" w:rsidR="004C0EF6" w:rsidRPr="0009470C" w:rsidRDefault="004C0EF6" w:rsidP="004C0EF6">
            <w:pPr>
              <w:adjustRightInd w:val="0"/>
              <w:spacing w:line="240" w:lineRule="auto"/>
              <w:rPr>
                <w:rFonts w:ascii="Gill Sans MT" w:hAnsi="Gill Sans MT"/>
                <w:color w:val="000000"/>
                <w:sz w:val="22"/>
                <w:szCs w:val="22"/>
              </w:rPr>
            </w:pPr>
          </w:p>
        </w:tc>
        <w:tc>
          <w:tcPr>
            <w:tcW w:w="1530" w:type="dxa"/>
            <w:tcBorders>
              <w:top w:val="nil"/>
              <w:left w:val="nil"/>
              <w:bottom w:val="nil"/>
              <w:right w:val="single" w:sz="16" w:space="0" w:color="000000"/>
            </w:tcBorders>
            <w:shd w:val="clear" w:color="auto" w:fill="FFFFFF"/>
            <w:vAlign w:val="center"/>
          </w:tcPr>
          <w:p w14:paraId="2686B0DA" w14:textId="77777777" w:rsidR="004C0EF6" w:rsidRPr="0009470C" w:rsidRDefault="004C0EF6" w:rsidP="004C0EF6">
            <w:pPr>
              <w:adjustRightInd w:val="0"/>
              <w:spacing w:line="320" w:lineRule="atLeast"/>
              <w:ind w:left="60" w:right="60"/>
              <w:rPr>
                <w:rFonts w:ascii="Gill Sans MT" w:hAnsi="Gill Sans MT"/>
                <w:color w:val="000000"/>
                <w:sz w:val="22"/>
                <w:szCs w:val="22"/>
              </w:rPr>
            </w:pPr>
          </w:p>
        </w:tc>
        <w:tc>
          <w:tcPr>
            <w:tcW w:w="1080" w:type="dxa"/>
            <w:tcBorders>
              <w:top w:val="nil"/>
              <w:left w:val="single" w:sz="16" w:space="0" w:color="000000"/>
              <w:bottom w:val="nil"/>
            </w:tcBorders>
            <w:shd w:val="clear" w:color="auto" w:fill="FFFFFF"/>
            <w:vAlign w:val="center"/>
          </w:tcPr>
          <w:p w14:paraId="183B54E5"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p>
        </w:tc>
        <w:tc>
          <w:tcPr>
            <w:tcW w:w="1260" w:type="dxa"/>
            <w:tcBorders>
              <w:top w:val="nil"/>
              <w:bottom w:val="nil"/>
            </w:tcBorders>
            <w:shd w:val="clear" w:color="auto" w:fill="FFFFFF"/>
            <w:vAlign w:val="center"/>
          </w:tcPr>
          <w:p w14:paraId="3734836C"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p>
        </w:tc>
        <w:tc>
          <w:tcPr>
            <w:tcW w:w="1350" w:type="dxa"/>
            <w:tcBorders>
              <w:top w:val="nil"/>
              <w:bottom w:val="nil"/>
              <w:right w:val="single" w:sz="16" w:space="0" w:color="000000"/>
            </w:tcBorders>
            <w:shd w:val="clear" w:color="auto" w:fill="FFFFFF"/>
            <w:vAlign w:val="center"/>
          </w:tcPr>
          <w:p w14:paraId="74A2A2D8"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p>
        </w:tc>
      </w:tr>
      <w:tr w:rsidR="004C0EF6" w:rsidRPr="0009470C" w14:paraId="3F20B6CA" w14:textId="77777777" w:rsidTr="004C0EF6">
        <w:trPr>
          <w:cantSplit/>
        </w:trPr>
        <w:tc>
          <w:tcPr>
            <w:tcW w:w="1350" w:type="dxa"/>
            <w:vMerge w:val="restart"/>
            <w:tcBorders>
              <w:top w:val="nil"/>
              <w:left w:val="single" w:sz="16" w:space="0" w:color="000000"/>
              <w:bottom w:val="nil"/>
              <w:right w:val="nil"/>
            </w:tcBorders>
            <w:shd w:val="clear" w:color="auto" w:fill="FFFFFF"/>
            <w:vAlign w:val="center"/>
          </w:tcPr>
          <w:p w14:paraId="370C90D2" w14:textId="77777777" w:rsidR="004C0EF6" w:rsidRPr="0009470C" w:rsidRDefault="004C0EF6" w:rsidP="004C0EF6">
            <w:pPr>
              <w:adjustRightInd w:val="0"/>
              <w:spacing w:line="320" w:lineRule="atLeast"/>
              <w:ind w:left="60" w:right="60"/>
              <w:rPr>
                <w:rFonts w:ascii="Gill Sans MT" w:hAnsi="Gill Sans MT"/>
                <w:color w:val="000000"/>
                <w:sz w:val="22"/>
                <w:szCs w:val="22"/>
              </w:rPr>
            </w:pPr>
            <w:r w:rsidRPr="0009470C">
              <w:rPr>
                <w:rFonts w:ascii="Gill Sans MT" w:hAnsi="Gill Sans MT"/>
                <w:color w:val="000000"/>
                <w:sz w:val="22"/>
                <w:szCs w:val="22"/>
              </w:rPr>
              <w:t>1</w:t>
            </w:r>
            <w:r w:rsidRPr="0009470C">
              <w:rPr>
                <w:rFonts w:ascii="Gill Sans MT" w:hAnsi="Gill Sans MT"/>
                <w:color w:val="000000"/>
                <w:sz w:val="22"/>
                <w:szCs w:val="22"/>
                <w:vertAlign w:val="superscript"/>
              </w:rPr>
              <w:t>st</w:t>
            </w:r>
            <w:r w:rsidRPr="0009470C">
              <w:rPr>
                <w:rFonts w:ascii="Gill Sans MT" w:hAnsi="Gill Sans MT"/>
                <w:color w:val="000000"/>
                <w:sz w:val="22"/>
                <w:szCs w:val="22"/>
              </w:rPr>
              <w:t xml:space="preserve"> &amp; 2</w:t>
            </w:r>
            <w:r w:rsidRPr="0009470C">
              <w:rPr>
                <w:rFonts w:ascii="Gill Sans MT" w:hAnsi="Gill Sans MT"/>
                <w:color w:val="000000"/>
                <w:sz w:val="22"/>
                <w:szCs w:val="22"/>
                <w:vertAlign w:val="superscript"/>
              </w:rPr>
              <w:t>nd</w:t>
            </w:r>
            <w:r w:rsidRPr="0009470C">
              <w:rPr>
                <w:rFonts w:ascii="Gill Sans MT" w:hAnsi="Gill Sans MT"/>
                <w:color w:val="000000"/>
                <w:sz w:val="22"/>
                <w:szCs w:val="22"/>
              </w:rPr>
              <w:t xml:space="preserve"> grade</w:t>
            </w:r>
          </w:p>
        </w:tc>
        <w:tc>
          <w:tcPr>
            <w:tcW w:w="1530" w:type="dxa"/>
            <w:tcBorders>
              <w:top w:val="nil"/>
              <w:left w:val="nil"/>
              <w:bottom w:val="nil"/>
              <w:right w:val="single" w:sz="16" w:space="0" w:color="000000"/>
            </w:tcBorders>
            <w:shd w:val="clear" w:color="auto" w:fill="FFFFFF"/>
            <w:vAlign w:val="center"/>
          </w:tcPr>
          <w:p w14:paraId="781CAB57" w14:textId="77777777" w:rsidR="004C0EF6" w:rsidRPr="0009470C" w:rsidRDefault="004C0EF6" w:rsidP="004C0EF6">
            <w:pPr>
              <w:adjustRightInd w:val="0"/>
              <w:spacing w:line="320" w:lineRule="atLeast"/>
              <w:ind w:left="60" w:right="60"/>
              <w:rPr>
                <w:rFonts w:ascii="Gill Sans MT" w:hAnsi="Gill Sans MT"/>
                <w:color w:val="000000"/>
                <w:sz w:val="22"/>
                <w:szCs w:val="22"/>
              </w:rPr>
            </w:pPr>
            <w:r w:rsidRPr="0009470C">
              <w:rPr>
                <w:rFonts w:ascii="Gill Sans MT" w:hAnsi="Gill Sans MT"/>
                <w:color w:val="000000"/>
                <w:sz w:val="22"/>
                <w:szCs w:val="22"/>
              </w:rPr>
              <w:t>Mean</w:t>
            </w:r>
          </w:p>
        </w:tc>
        <w:tc>
          <w:tcPr>
            <w:tcW w:w="1080" w:type="dxa"/>
            <w:tcBorders>
              <w:top w:val="nil"/>
              <w:left w:val="single" w:sz="16" w:space="0" w:color="000000"/>
              <w:bottom w:val="nil"/>
            </w:tcBorders>
            <w:shd w:val="clear" w:color="auto" w:fill="FFFFFF"/>
            <w:vAlign w:val="center"/>
          </w:tcPr>
          <w:p w14:paraId="7EE62DC0"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1.6835</w:t>
            </w:r>
          </w:p>
        </w:tc>
        <w:tc>
          <w:tcPr>
            <w:tcW w:w="1260" w:type="dxa"/>
            <w:tcBorders>
              <w:top w:val="nil"/>
              <w:bottom w:val="nil"/>
            </w:tcBorders>
            <w:shd w:val="clear" w:color="auto" w:fill="FFFFFF"/>
            <w:vAlign w:val="center"/>
          </w:tcPr>
          <w:p w14:paraId="5F761669"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3.6329</w:t>
            </w:r>
          </w:p>
        </w:tc>
        <w:tc>
          <w:tcPr>
            <w:tcW w:w="1350" w:type="dxa"/>
            <w:tcBorders>
              <w:top w:val="nil"/>
              <w:bottom w:val="nil"/>
              <w:right w:val="single" w:sz="16" w:space="0" w:color="000000"/>
            </w:tcBorders>
            <w:shd w:val="clear" w:color="auto" w:fill="FFFFFF"/>
            <w:vAlign w:val="center"/>
          </w:tcPr>
          <w:p w14:paraId="50469721"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1.9494</w:t>
            </w:r>
          </w:p>
        </w:tc>
      </w:tr>
      <w:tr w:rsidR="004C0EF6" w:rsidRPr="0009470C" w14:paraId="61F773EC" w14:textId="77777777" w:rsidTr="004C0EF6">
        <w:trPr>
          <w:cantSplit/>
        </w:trPr>
        <w:tc>
          <w:tcPr>
            <w:tcW w:w="1350" w:type="dxa"/>
            <w:vMerge/>
            <w:tcBorders>
              <w:top w:val="nil"/>
              <w:left w:val="single" w:sz="16" w:space="0" w:color="000000"/>
              <w:bottom w:val="nil"/>
              <w:right w:val="nil"/>
            </w:tcBorders>
            <w:shd w:val="clear" w:color="auto" w:fill="FFFFFF"/>
            <w:vAlign w:val="center"/>
          </w:tcPr>
          <w:p w14:paraId="65112924" w14:textId="77777777" w:rsidR="004C0EF6" w:rsidRPr="0009470C" w:rsidRDefault="004C0EF6" w:rsidP="004C0EF6">
            <w:pPr>
              <w:adjustRightInd w:val="0"/>
              <w:spacing w:line="240" w:lineRule="auto"/>
              <w:rPr>
                <w:rFonts w:ascii="Gill Sans MT" w:hAnsi="Gill Sans MT"/>
                <w:color w:val="000000"/>
                <w:sz w:val="22"/>
                <w:szCs w:val="22"/>
              </w:rPr>
            </w:pPr>
          </w:p>
        </w:tc>
        <w:tc>
          <w:tcPr>
            <w:tcW w:w="1530" w:type="dxa"/>
            <w:tcBorders>
              <w:top w:val="nil"/>
              <w:left w:val="nil"/>
              <w:bottom w:val="nil"/>
              <w:right w:val="single" w:sz="16" w:space="0" w:color="000000"/>
            </w:tcBorders>
            <w:shd w:val="clear" w:color="auto" w:fill="FFFFFF"/>
            <w:vAlign w:val="center"/>
          </w:tcPr>
          <w:p w14:paraId="5E642809" w14:textId="77777777" w:rsidR="004C0EF6" w:rsidRPr="0009470C" w:rsidRDefault="004C0EF6" w:rsidP="004C0EF6">
            <w:pPr>
              <w:adjustRightInd w:val="0"/>
              <w:spacing w:line="320" w:lineRule="atLeast"/>
              <w:ind w:left="60" w:right="60"/>
              <w:rPr>
                <w:rFonts w:ascii="Gill Sans MT" w:hAnsi="Gill Sans MT"/>
                <w:color w:val="000000"/>
                <w:sz w:val="22"/>
                <w:szCs w:val="22"/>
              </w:rPr>
            </w:pPr>
            <w:r w:rsidRPr="0009470C">
              <w:rPr>
                <w:rFonts w:ascii="Gill Sans MT" w:hAnsi="Gill Sans MT"/>
                <w:color w:val="000000"/>
                <w:sz w:val="22"/>
                <w:szCs w:val="22"/>
              </w:rPr>
              <w:t>Std. Deviation</w:t>
            </w:r>
          </w:p>
        </w:tc>
        <w:tc>
          <w:tcPr>
            <w:tcW w:w="1080" w:type="dxa"/>
            <w:tcBorders>
              <w:top w:val="nil"/>
              <w:left w:val="single" w:sz="16" w:space="0" w:color="000000"/>
              <w:bottom w:val="nil"/>
            </w:tcBorders>
            <w:shd w:val="clear" w:color="auto" w:fill="FFFFFF"/>
            <w:vAlign w:val="center"/>
          </w:tcPr>
          <w:p w14:paraId="4360D8EE"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.98116</w:t>
            </w:r>
          </w:p>
        </w:tc>
        <w:tc>
          <w:tcPr>
            <w:tcW w:w="1260" w:type="dxa"/>
            <w:tcBorders>
              <w:top w:val="nil"/>
              <w:bottom w:val="nil"/>
            </w:tcBorders>
            <w:shd w:val="clear" w:color="auto" w:fill="FFFFFF"/>
            <w:vAlign w:val="center"/>
          </w:tcPr>
          <w:p w14:paraId="756EFF5E"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.92233</w:t>
            </w:r>
          </w:p>
        </w:tc>
        <w:tc>
          <w:tcPr>
            <w:tcW w:w="1350" w:type="dxa"/>
            <w:tcBorders>
              <w:top w:val="nil"/>
              <w:bottom w:val="nil"/>
              <w:right w:val="single" w:sz="16" w:space="0" w:color="000000"/>
            </w:tcBorders>
            <w:shd w:val="clear" w:color="auto" w:fill="FFFFFF"/>
            <w:vAlign w:val="center"/>
          </w:tcPr>
          <w:p w14:paraId="3E47C258"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1.29989</w:t>
            </w:r>
          </w:p>
        </w:tc>
      </w:tr>
      <w:tr w:rsidR="004C0EF6" w:rsidRPr="0009470C" w14:paraId="5CBF46FE" w14:textId="77777777" w:rsidTr="004C0EF6">
        <w:trPr>
          <w:cantSplit/>
        </w:trPr>
        <w:tc>
          <w:tcPr>
            <w:tcW w:w="1350" w:type="dxa"/>
            <w:vMerge/>
            <w:tcBorders>
              <w:top w:val="nil"/>
              <w:left w:val="single" w:sz="16" w:space="0" w:color="000000"/>
              <w:bottom w:val="nil"/>
              <w:right w:val="nil"/>
            </w:tcBorders>
            <w:shd w:val="clear" w:color="auto" w:fill="FFFFFF"/>
            <w:vAlign w:val="center"/>
          </w:tcPr>
          <w:p w14:paraId="6D270949" w14:textId="77777777" w:rsidR="004C0EF6" w:rsidRPr="0009470C" w:rsidRDefault="004C0EF6" w:rsidP="004C0EF6">
            <w:pPr>
              <w:adjustRightInd w:val="0"/>
              <w:spacing w:line="240" w:lineRule="auto"/>
              <w:rPr>
                <w:rFonts w:ascii="Gill Sans MT" w:hAnsi="Gill Sans MT"/>
                <w:color w:val="000000"/>
                <w:sz w:val="22"/>
                <w:szCs w:val="22"/>
              </w:rPr>
            </w:pPr>
          </w:p>
        </w:tc>
        <w:tc>
          <w:tcPr>
            <w:tcW w:w="1530" w:type="dxa"/>
            <w:tcBorders>
              <w:top w:val="nil"/>
              <w:left w:val="nil"/>
              <w:bottom w:val="nil"/>
              <w:right w:val="single" w:sz="16" w:space="0" w:color="000000"/>
            </w:tcBorders>
            <w:shd w:val="clear" w:color="auto" w:fill="FFFFFF"/>
            <w:vAlign w:val="center"/>
          </w:tcPr>
          <w:p w14:paraId="0D9C2C96" w14:textId="77777777" w:rsidR="004C0EF6" w:rsidRPr="0009470C" w:rsidRDefault="004C0EF6" w:rsidP="004C0EF6">
            <w:pPr>
              <w:adjustRightInd w:val="0"/>
              <w:spacing w:line="320" w:lineRule="atLeast"/>
              <w:ind w:left="60" w:right="60"/>
              <w:rPr>
                <w:rFonts w:ascii="Gill Sans MT" w:hAnsi="Gill Sans MT"/>
                <w:color w:val="000000"/>
                <w:sz w:val="22"/>
                <w:szCs w:val="22"/>
              </w:rPr>
            </w:pPr>
          </w:p>
        </w:tc>
        <w:tc>
          <w:tcPr>
            <w:tcW w:w="1080" w:type="dxa"/>
            <w:tcBorders>
              <w:top w:val="nil"/>
              <w:left w:val="single" w:sz="16" w:space="0" w:color="000000"/>
              <w:bottom w:val="nil"/>
            </w:tcBorders>
            <w:shd w:val="clear" w:color="auto" w:fill="FFFFFF"/>
            <w:vAlign w:val="center"/>
          </w:tcPr>
          <w:p w14:paraId="3B671BBB"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p>
        </w:tc>
        <w:tc>
          <w:tcPr>
            <w:tcW w:w="1260" w:type="dxa"/>
            <w:tcBorders>
              <w:top w:val="nil"/>
              <w:bottom w:val="nil"/>
            </w:tcBorders>
            <w:shd w:val="clear" w:color="auto" w:fill="FFFFFF"/>
            <w:vAlign w:val="center"/>
          </w:tcPr>
          <w:p w14:paraId="7D9FB956"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p>
        </w:tc>
        <w:tc>
          <w:tcPr>
            <w:tcW w:w="1350" w:type="dxa"/>
            <w:tcBorders>
              <w:top w:val="nil"/>
              <w:bottom w:val="nil"/>
              <w:right w:val="single" w:sz="16" w:space="0" w:color="000000"/>
            </w:tcBorders>
            <w:shd w:val="clear" w:color="auto" w:fill="FFFFFF"/>
            <w:vAlign w:val="center"/>
          </w:tcPr>
          <w:p w14:paraId="7396015D"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p>
        </w:tc>
      </w:tr>
      <w:tr w:rsidR="004C0EF6" w:rsidRPr="0009470C" w14:paraId="166A5381" w14:textId="77777777" w:rsidTr="004C0EF6">
        <w:trPr>
          <w:cantSplit/>
        </w:trPr>
        <w:tc>
          <w:tcPr>
            <w:tcW w:w="1350" w:type="dxa"/>
            <w:vMerge w:val="restart"/>
            <w:tcBorders>
              <w:top w:val="nil"/>
              <w:left w:val="single" w:sz="16" w:space="0" w:color="000000"/>
              <w:bottom w:val="nil"/>
              <w:right w:val="nil"/>
            </w:tcBorders>
            <w:shd w:val="clear" w:color="auto" w:fill="FFFFFF"/>
            <w:vAlign w:val="center"/>
          </w:tcPr>
          <w:p w14:paraId="31136201" w14:textId="77777777" w:rsidR="004C0EF6" w:rsidRPr="0009470C" w:rsidRDefault="004C0EF6" w:rsidP="004C0EF6">
            <w:pPr>
              <w:adjustRightInd w:val="0"/>
              <w:spacing w:line="320" w:lineRule="atLeast"/>
              <w:ind w:left="60" w:right="60"/>
              <w:rPr>
                <w:rFonts w:ascii="Gill Sans MT" w:hAnsi="Gill Sans MT"/>
                <w:color w:val="000000"/>
                <w:sz w:val="22"/>
                <w:szCs w:val="22"/>
              </w:rPr>
            </w:pPr>
            <w:r w:rsidRPr="0009470C">
              <w:rPr>
                <w:rFonts w:ascii="Gill Sans MT" w:hAnsi="Gill Sans MT"/>
                <w:color w:val="000000"/>
                <w:sz w:val="22"/>
                <w:szCs w:val="22"/>
              </w:rPr>
              <w:t>3</w:t>
            </w:r>
            <w:r w:rsidRPr="0009470C">
              <w:rPr>
                <w:rFonts w:ascii="Gill Sans MT" w:hAnsi="Gill Sans MT"/>
                <w:color w:val="000000"/>
                <w:sz w:val="22"/>
                <w:szCs w:val="22"/>
                <w:vertAlign w:val="superscript"/>
              </w:rPr>
              <w:t>rd</w:t>
            </w:r>
            <w:r w:rsidRPr="0009470C">
              <w:rPr>
                <w:rFonts w:ascii="Gill Sans MT" w:hAnsi="Gill Sans MT"/>
                <w:color w:val="000000"/>
                <w:sz w:val="22"/>
                <w:szCs w:val="22"/>
              </w:rPr>
              <w:t xml:space="preserve"> grade</w:t>
            </w:r>
          </w:p>
        </w:tc>
        <w:tc>
          <w:tcPr>
            <w:tcW w:w="1530" w:type="dxa"/>
            <w:tcBorders>
              <w:top w:val="nil"/>
              <w:left w:val="nil"/>
              <w:bottom w:val="nil"/>
              <w:right w:val="single" w:sz="16" w:space="0" w:color="000000"/>
            </w:tcBorders>
            <w:shd w:val="clear" w:color="auto" w:fill="FFFFFF"/>
            <w:vAlign w:val="center"/>
          </w:tcPr>
          <w:p w14:paraId="4FA39123" w14:textId="77777777" w:rsidR="004C0EF6" w:rsidRPr="0009470C" w:rsidRDefault="004C0EF6" w:rsidP="004C0EF6">
            <w:pPr>
              <w:adjustRightInd w:val="0"/>
              <w:spacing w:line="320" w:lineRule="atLeast"/>
              <w:ind w:left="60" w:right="60"/>
              <w:rPr>
                <w:rFonts w:ascii="Gill Sans MT" w:hAnsi="Gill Sans MT"/>
                <w:color w:val="000000"/>
                <w:sz w:val="22"/>
                <w:szCs w:val="22"/>
              </w:rPr>
            </w:pPr>
            <w:r w:rsidRPr="0009470C">
              <w:rPr>
                <w:rFonts w:ascii="Gill Sans MT" w:hAnsi="Gill Sans MT"/>
                <w:color w:val="000000"/>
                <w:sz w:val="22"/>
                <w:szCs w:val="22"/>
              </w:rPr>
              <w:t>Mean</w:t>
            </w:r>
          </w:p>
        </w:tc>
        <w:tc>
          <w:tcPr>
            <w:tcW w:w="1080" w:type="dxa"/>
            <w:tcBorders>
              <w:top w:val="nil"/>
              <w:left w:val="single" w:sz="16" w:space="0" w:color="000000"/>
              <w:bottom w:val="nil"/>
            </w:tcBorders>
            <w:shd w:val="clear" w:color="auto" w:fill="FFFFFF"/>
            <w:vAlign w:val="center"/>
          </w:tcPr>
          <w:p w14:paraId="5103BE36"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3.0568</w:t>
            </w:r>
          </w:p>
        </w:tc>
        <w:tc>
          <w:tcPr>
            <w:tcW w:w="1260" w:type="dxa"/>
            <w:tcBorders>
              <w:top w:val="nil"/>
              <w:bottom w:val="nil"/>
            </w:tcBorders>
            <w:shd w:val="clear" w:color="auto" w:fill="FFFFFF"/>
            <w:vAlign w:val="center"/>
          </w:tcPr>
          <w:p w14:paraId="17A4F6EF"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4.8807</w:t>
            </w:r>
          </w:p>
        </w:tc>
        <w:tc>
          <w:tcPr>
            <w:tcW w:w="1350" w:type="dxa"/>
            <w:tcBorders>
              <w:top w:val="nil"/>
              <w:bottom w:val="nil"/>
              <w:right w:val="single" w:sz="16" w:space="0" w:color="000000"/>
            </w:tcBorders>
            <w:shd w:val="clear" w:color="auto" w:fill="FFFFFF"/>
            <w:vAlign w:val="center"/>
          </w:tcPr>
          <w:p w14:paraId="2EA1F615"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1.8239</w:t>
            </w:r>
          </w:p>
        </w:tc>
      </w:tr>
      <w:tr w:rsidR="004C0EF6" w:rsidRPr="0009470C" w14:paraId="05B7D480" w14:textId="77777777" w:rsidTr="004C0EF6">
        <w:trPr>
          <w:cantSplit/>
        </w:trPr>
        <w:tc>
          <w:tcPr>
            <w:tcW w:w="1350" w:type="dxa"/>
            <w:vMerge/>
            <w:tcBorders>
              <w:top w:val="nil"/>
              <w:left w:val="single" w:sz="16" w:space="0" w:color="000000"/>
              <w:bottom w:val="nil"/>
              <w:right w:val="nil"/>
            </w:tcBorders>
            <w:shd w:val="clear" w:color="auto" w:fill="FFFFFF"/>
            <w:vAlign w:val="center"/>
          </w:tcPr>
          <w:p w14:paraId="08124778" w14:textId="77777777" w:rsidR="004C0EF6" w:rsidRPr="0009470C" w:rsidRDefault="004C0EF6" w:rsidP="004C0EF6">
            <w:pPr>
              <w:adjustRightInd w:val="0"/>
              <w:spacing w:line="240" w:lineRule="auto"/>
              <w:rPr>
                <w:rFonts w:ascii="Gill Sans MT" w:hAnsi="Gill Sans MT"/>
                <w:color w:val="000000"/>
                <w:sz w:val="22"/>
                <w:szCs w:val="22"/>
              </w:rPr>
            </w:pPr>
          </w:p>
        </w:tc>
        <w:tc>
          <w:tcPr>
            <w:tcW w:w="1530" w:type="dxa"/>
            <w:tcBorders>
              <w:top w:val="nil"/>
              <w:left w:val="nil"/>
              <w:bottom w:val="nil"/>
              <w:right w:val="single" w:sz="16" w:space="0" w:color="000000"/>
            </w:tcBorders>
            <w:shd w:val="clear" w:color="auto" w:fill="FFFFFF"/>
            <w:vAlign w:val="center"/>
          </w:tcPr>
          <w:p w14:paraId="404C84A2" w14:textId="77777777" w:rsidR="004C0EF6" w:rsidRPr="0009470C" w:rsidRDefault="004C0EF6" w:rsidP="004C0EF6">
            <w:pPr>
              <w:adjustRightInd w:val="0"/>
              <w:spacing w:line="320" w:lineRule="atLeast"/>
              <w:ind w:left="60" w:right="60"/>
              <w:rPr>
                <w:rFonts w:ascii="Gill Sans MT" w:hAnsi="Gill Sans MT"/>
                <w:color w:val="000000"/>
                <w:sz w:val="22"/>
                <w:szCs w:val="22"/>
              </w:rPr>
            </w:pPr>
            <w:r w:rsidRPr="0009470C">
              <w:rPr>
                <w:rFonts w:ascii="Gill Sans MT" w:hAnsi="Gill Sans MT"/>
                <w:color w:val="000000"/>
                <w:sz w:val="22"/>
                <w:szCs w:val="22"/>
              </w:rPr>
              <w:t>Std. Deviation</w:t>
            </w:r>
          </w:p>
        </w:tc>
        <w:tc>
          <w:tcPr>
            <w:tcW w:w="1080" w:type="dxa"/>
            <w:tcBorders>
              <w:top w:val="nil"/>
              <w:left w:val="single" w:sz="16" w:space="0" w:color="000000"/>
              <w:bottom w:val="nil"/>
            </w:tcBorders>
            <w:shd w:val="clear" w:color="auto" w:fill="FFFFFF"/>
            <w:vAlign w:val="center"/>
          </w:tcPr>
          <w:p w14:paraId="528923FA"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1.51078</w:t>
            </w:r>
          </w:p>
        </w:tc>
        <w:tc>
          <w:tcPr>
            <w:tcW w:w="1260" w:type="dxa"/>
            <w:tcBorders>
              <w:top w:val="nil"/>
              <w:bottom w:val="nil"/>
            </w:tcBorders>
            <w:shd w:val="clear" w:color="auto" w:fill="FFFFFF"/>
            <w:vAlign w:val="center"/>
          </w:tcPr>
          <w:p w14:paraId="72360196"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1.41521</w:t>
            </w:r>
          </w:p>
        </w:tc>
        <w:tc>
          <w:tcPr>
            <w:tcW w:w="1350" w:type="dxa"/>
            <w:tcBorders>
              <w:top w:val="nil"/>
              <w:bottom w:val="nil"/>
              <w:right w:val="single" w:sz="16" w:space="0" w:color="000000"/>
            </w:tcBorders>
            <w:shd w:val="clear" w:color="auto" w:fill="FFFFFF"/>
            <w:vAlign w:val="center"/>
          </w:tcPr>
          <w:p w14:paraId="1CE7DA8B"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1.56304</w:t>
            </w:r>
          </w:p>
        </w:tc>
      </w:tr>
      <w:tr w:rsidR="004C0EF6" w:rsidRPr="0009470C" w14:paraId="423F4842" w14:textId="77777777" w:rsidTr="004C0EF6">
        <w:trPr>
          <w:cantSplit/>
        </w:trPr>
        <w:tc>
          <w:tcPr>
            <w:tcW w:w="1350" w:type="dxa"/>
            <w:vMerge/>
            <w:tcBorders>
              <w:top w:val="nil"/>
              <w:left w:val="single" w:sz="16" w:space="0" w:color="000000"/>
              <w:bottom w:val="nil"/>
              <w:right w:val="nil"/>
            </w:tcBorders>
            <w:shd w:val="clear" w:color="auto" w:fill="FFFFFF"/>
            <w:vAlign w:val="center"/>
          </w:tcPr>
          <w:p w14:paraId="785FE958" w14:textId="77777777" w:rsidR="004C0EF6" w:rsidRPr="0009470C" w:rsidRDefault="004C0EF6" w:rsidP="004C0EF6">
            <w:pPr>
              <w:adjustRightInd w:val="0"/>
              <w:spacing w:line="240" w:lineRule="auto"/>
              <w:rPr>
                <w:rFonts w:ascii="Gill Sans MT" w:hAnsi="Gill Sans MT"/>
                <w:color w:val="000000"/>
                <w:sz w:val="22"/>
                <w:szCs w:val="22"/>
              </w:rPr>
            </w:pPr>
          </w:p>
        </w:tc>
        <w:tc>
          <w:tcPr>
            <w:tcW w:w="1530" w:type="dxa"/>
            <w:tcBorders>
              <w:top w:val="nil"/>
              <w:left w:val="nil"/>
              <w:bottom w:val="nil"/>
              <w:right w:val="single" w:sz="16" w:space="0" w:color="000000"/>
            </w:tcBorders>
            <w:shd w:val="clear" w:color="auto" w:fill="FFFFFF"/>
            <w:vAlign w:val="center"/>
          </w:tcPr>
          <w:p w14:paraId="1287D3AD" w14:textId="77777777" w:rsidR="004C0EF6" w:rsidRPr="0009470C" w:rsidRDefault="004C0EF6" w:rsidP="004C0EF6">
            <w:pPr>
              <w:adjustRightInd w:val="0"/>
              <w:spacing w:line="320" w:lineRule="atLeast"/>
              <w:ind w:left="60" w:right="60"/>
              <w:rPr>
                <w:rFonts w:ascii="Gill Sans MT" w:hAnsi="Gill Sans MT"/>
                <w:color w:val="000000"/>
                <w:sz w:val="22"/>
                <w:szCs w:val="22"/>
              </w:rPr>
            </w:pPr>
          </w:p>
        </w:tc>
        <w:tc>
          <w:tcPr>
            <w:tcW w:w="1080" w:type="dxa"/>
            <w:tcBorders>
              <w:top w:val="nil"/>
              <w:left w:val="single" w:sz="16" w:space="0" w:color="000000"/>
              <w:bottom w:val="nil"/>
            </w:tcBorders>
            <w:shd w:val="clear" w:color="auto" w:fill="FFFFFF"/>
            <w:vAlign w:val="center"/>
          </w:tcPr>
          <w:p w14:paraId="7FD04D50"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p>
        </w:tc>
        <w:tc>
          <w:tcPr>
            <w:tcW w:w="1260" w:type="dxa"/>
            <w:tcBorders>
              <w:top w:val="nil"/>
              <w:bottom w:val="nil"/>
            </w:tcBorders>
            <w:shd w:val="clear" w:color="auto" w:fill="FFFFFF"/>
            <w:vAlign w:val="center"/>
          </w:tcPr>
          <w:p w14:paraId="7533027A"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p>
        </w:tc>
        <w:tc>
          <w:tcPr>
            <w:tcW w:w="1350" w:type="dxa"/>
            <w:tcBorders>
              <w:top w:val="nil"/>
              <w:bottom w:val="nil"/>
              <w:right w:val="single" w:sz="16" w:space="0" w:color="000000"/>
            </w:tcBorders>
            <w:shd w:val="clear" w:color="auto" w:fill="FFFFFF"/>
            <w:vAlign w:val="center"/>
          </w:tcPr>
          <w:p w14:paraId="40F2EB72"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p>
        </w:tc>
      </w:tr>
      <w:tr w:rsidR="004C0EF6" w:rsidRPr="0009470C" w14:paraId="10DF703D" w14:textId="77777777" w:rsidTr="004C0EF6">
        <w:trPr>
          <w:cantSplit/>
        </w:trPr>
        <w:tc>
          <w:tcPr>
            <w:tcW w:w="1350" w:type="dxa"/>
            <w:vMerge w:val="restart"/>
            <w:tcBorders>
              <w:top w:val="nil"/>
              <w:left w:val="single" w:sz="16" w:space="0" w:color="000000"/>
              <w:bottom w:val="nil"/>
              <w:right w:val="nil"/>
            </w:tcBorders>
            <w:shd w:val="clear" w:color="auto" w:fill="FFFFFF"/>
            <w:vAlign w:val="center"/>
          </w:tcPr>
          <w:p w14:paraId="10C3EFA2" w14:textId="77777777" w:rsidR="004C0EF6" w:rsidRPr="0009470C" w:rsidRDefault="004C0EF6" w:rsidP="004C0EF6">
            <w:pPr>
              <w:adjustRightInd w:val="0"/>
              <w:spacing w:line="320" w:lineRule="atLeast"/>
              <w:ind w:left="60" w:right="60"/>
              <w:rPr>
                <w:rFonts w:ascii="Gill Sans MT" w:hAnsi="Gill Sans MT"/>
                <w:color w:val="000000"/>
                <w:sz w:val="22"/>
                <w:szCs w:val="22"/>
              </w:rPr>
            </w:pPr>
            <w:r w:rsidRPr="0009470C">
              <w:rPr>
                <w:rFonts w:ascii="Gill Sans MT" w:hAnsi="Gill Sans MT"/>
                <w:color w:val="000000"/>
                <w:sz w:val="22"/>
                <w:szCs w:val="22"/>
              </w:rPr>
              <w:t>4</w:t>
            </w:r>
            <w:r w:rsidRPr="0009470C">
              <w:rPr>
                <w:rFonts w:ascii="Gill Sans MT" w:hAnsi="Gill Sans MT"/>
                <w:color w:val="000000"/>
                <w:sz w:val="22"/>
                <w:szCs w:val="22"/>
                <w:vertAlign w:val="superscript"/>
              </w:rPr>
              <w:t>th</w:t>
            </w:r>
            <w:r w:rsidRPr="0009470C">
              <w:rPr>
                <w:rFonts w:ascii="Gill Sans MT" w:hAnsi="Gill Sans MT"/>
                <w:color w:val="000000"/>
                <w:sz w:val="22"/>
                <w:szCs w:val="22"/>
              </w:rPr>
              <w:t xml:space="preserve"> and 5</w:t>
            </w:r>
            <w:r w:rsidRPr="0009470C">
              <w:rPr>
                <w:rFonts w:ascii="Gill Sans MT" w:hAnsi="Gill Sans MT"/>
                <w:color w:val="000000"/>
                <w:sz w:val="22"/>
                <w:szCs w:val="22"/>
                <w:vertAlign w:val="superscript"/>
              </w:rPr>
              <w:t>th</w:t>
            </w:r>
            <w:r w:rsidRPr="0009470C">
              <w:rPr>
                <w:rFonts w:ascii="Gill Sans MT" w:hAnsi="Gill Sans MT"/>
                <w:color w:val="000000"/>
                <w:sz w:val="22"/>
                <w:szCs w:val="22"/>
              </w:rPr>
              <w:t xml:space="preserve"> grade</w:t>
            </w:r>
          </w:p>
        </w:tc>
        <w:tc>
          <w:tcPr>
            <w:tcW w:w="1530" w:type="dxa"/>
            <w:tcBorders>
              <w:top w:val="nil"/>
              <w:left w:val="nil"/>
              <w:bottom w:val="nil"/>
              <w:right w:val="single" w:sz="16" w:space="0" w:color="000000"/>
            </w:tcBorders>
            <w:shd w:val="clear" w:color="auto" w:fill="FFFFFF"/>
            <w:vAlign w:val="center"/>
          </w:tcPr>
          <w:p w14:paraId="47CCE3A8" w14:textId="77777777" w:rsidR="004C0EF6" w:rsidRPr="0009470C" w:rsidRDefault="004C0EF6" w:rsidP="004C0EF6">
            <w:pPr>
              <w:adjustRightInd w:val="0"/>
              <w:spacing w:line="320" w:lineRule="atLeast"/>
              <w:ind w:left="60" w:right="60"/>
              <w:rPr>
                <w:rFonts w:ascii="Gill Sans MT" w:hAnsi="Gill Sans MT"/>
                <w:color w:val="000000"/>
                <w:sz w:val="22"/>
                <w:szCs w:val="22"/>
              </w:rPr>
            </w:pPr>
            <w:r w:rsidRPr="0009470C">
              <w:rPr>
                <w:rFonts w:ascii="Gill Sans MT" w:hAnsi="Gill Sans MT"/>
                <w:color w:val="000000"/>
                <w:sz w:val="22"/>
                <w:szCs w:val="22"/>
              </w:rPr>
              <w:t>Mean</w:t>
            </w:r>
          </w:p>
        </w:tc>
        <w:tc>
          <w:tcPr>
            <w:tcW w:w="1080" w:type="dxa"/>
            <w:tcBorders>
              <w:top w:val="nil"/>
              <w:left w:val="single" w:sz="16" w:space="0" w:color="000000"/>
              <w:bottom w:val="nil"/>
            </w:tcBorders>
            <w:shd w:val="clear" w:color="auto" w:fill="FFFFFF"/>
            <w:vAlign w:val="center"/>
          </w:tcPr>
          <w:p w14:paraId="1A467AA7"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4.6975</w:t>
            </w:r>
          </w:p>
        </w:tc>
        <w:tc>
          <w:tcPr>
            <w:tcW w:w="1260" w:type="dxa"/>
            <w:tcBorders>
              <w:top w:val="nil"/>
              <w:bottom w:val="nil"/>
            </w:tcBorders>
            <w:shd w:val="clear" w:color="auto" w:fill="FFFFFF"/>
            <w:vAlign w:val="center"/>
          </w:tcPr>
          <w:p w14:paraId="1CDC0B3F"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6.1306</w:t>
            </w:r>
          </w:p>
        </w:tc>
        <w:tc>
          <w:tcPr>
            <w:tcW w:w="1350" w:type="dxa"/>
            <w:tcBorders>
              <w:top w:val="nil"/>
              <w:bottom w:val="nil"/>
              <w:right w:val="single" w:sz="16" w:space="0" w:color="000000"/>
            </w:tcBorders>
            <w:shd w:val="clear" w:color="auto" w:fill="FFFFFF"/>
            <w:vAlign w:val="center"/>
          </w:tcPr>
          <w:p w14:paraId="40A83AAA"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1.4331</w:t>
            </w:r>
          </w:p>
        </w:tc>
      </w:tr>
      <w:tr w:rsidR="004C0EF6" w:rsidRPr="0009470C" w14:paraId="2ABF8DC6" w14:textId="77777777" w:rsidTr="004C0EF6">
        <w:trPr>
          <w:cantSplit/>
        </w:trPr>
        <w:tc>
          <w:tcPr>
            <w:tcW w:w="1350" w:type="dxa"/>
            <w:vMerge/>
            <w:tcBorders>
              <w:top w:val="nil"/>
              <w:left w:val="single" w:sz="16" w:space="0" w:color="000000"/>
              <w:bottom w:val="nil"/>
              <w:right w:val="nil"/>
            </w:tcBorders>
            <w:shd w:val="clear" w:color="auto" w:fill="FFFFFF"/>
            <w:vAlign w:val="center"/>
          </w:tcPr>
          <w:p w14:paraId="66E19DE3" w14:textId="77777777" w:rsidR="004C0EF6" w:rsidRPr="0009470C" w:rsidRDefault="004C0EF6" w:rsidP="004C0EF6">
            <w:pPr>
              <w:adjustRightInd w:val="0"/>
              <w:spacing w:line="240" w:lineRule="auto"/>
              <w:rPr>
                <w:rFonts w:ascii="Gill Sans MT" w:hAnsi="Gill Sans MT"/>
                <w:color w:val="000000"/>
                <w:sz w:val="22"/>
                <w:szCs w:val="22"/>
              </w:rPr>
            </w:pPr>
          </w:p>
        </w:tc>
        <w:tc>
          <w:tcPr>
            <w:tcW w:w="1530" w:type="dxa"/>
            <w:tcBorders>
              <w:top w:val="nil"/>
              <w:left w:val="nil"/>
              <w:bottom w:val="nil"/>
              <w:right w:val="single" w:sz="16" w:space="0" w:color="000000"/>
            </w:tcBorders>
            <w:shd w:val="clear" w:color="auto" w:fill="FFFFFF"/>
            <w:vAlign w:val="center"/>
          </w:tcPr>
          <w:p w14:paraId="78730379" w14:textId="77777777" w:rsidR="004C0EF6" w:rsidRPr="0009470C" w:rsidRDefault="004C0EF6" w:rsidP="004C0EF6">
            <w:pPr>
              <w:adjustRightInd w:val="0"/>
              <w:spacing w:line="320" w:lineRule="atLeast"/>
              <w:ind w:left="60" w:right="60"/>
              <w:rPr>
                <w:rFonts w:ascii="Gill Sans MT" w:hAnsi="Gill Sans MT"/>
                <w:color w:val="000000"/>
                <w:sz w:val="22"/>
                <w:szCs w:val="22"/>
              </w:rPr>
            </w:pPr>
            <w:r w:rsidRPr="0009470C">
              <w:rPr>
                <w:rFonts w:ascii="Gill Sans MT" w:hAnsi="Gill Sans MT"/>
                <w:color w:val="000000"/>
                <w:sz w:val="22"/>
                <w:szCs w:val="22"/>
              </w:rPr>
              <w:t>Std. Deviation</w:t>
            </w:r>
          </w:p>
        </w:tc>
        <w:tc>
          <w:tcPr>
            <w:tcW w:w="1080" w:type="dxa"/>
            <w:tcBorders>
              <w:top w:val="nil"/>
              <w:left w:val="single" w:sz="16" w:space="0" w:color="000000"/>
              <w:bottom w:val="nil"/>
            </w:tcBorders>
            <w:shd w:val="clear" w:color="auto" w:fill="FFFFFF"/>
            <w:vAlign w:val="center"/>
          </w:tcPr>
          <w:p w14:paraId="6F593C61"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1.42351</w:t>
            </w:r>
          </w:p>
        </w:tc>
        <w:tc>
          <w:tcPr>
            <w:tcW w:w="1260" w:type="dxa"/>
            <w:tcBorders>
              <w:top w:val="nil"/>
              <w:bottom w:val="nil"/>
            </w:tcBorders>
            <w:shd w:val="clear" w:color="auto" w:fill="FFFFFF"/>
            <w:vAlign w:val="center"/>
          </w:tcPr>
          <w:p w14:paraId="4D6E4628"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1.08966</w:t>
            </w:r>
          </w:p>
        </w:tc>
        <w:tc>
          <w:tcPr>
            <w:tcW w:w="1350" w:type="dxa"/>
            <w:tcBorders>
              <w:top w:val="nil"/>
              <w:bottom w:val="nil"/>
              <w:right w:val="single" w:sz="16" w:space="0" w:color="000000"/>
            </w:tcBorders>
            <w:shd w:val="clear" w:color="auto" w:fill="FFFFFF"/>
            <w:vAlign w:val="center"/>
          </w:tcPr>
          <w:p w14:paraId="1A863C2F"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r w:rsidRPr="0009470C">
              <w:rPr>
                <w:rFonts w:ascii="Gill Sans MT" w:hAnsi="Gill Sans MT"/>
                <w:color w:val="000000"/>
                <w:sz w:val="22"/>
                <w:szCs w:val="22"/>
              </w:rPr>
              <w:t>1.36020</w:t>
            </w:r>
          </w:p>
        </w:tc>
      </w:tr>
      <w:tr w:rsidR="004C0EF6" w:rsidRPr="0009470C" w14:paraId="6B1DD08C" w14:textId="77777777" w:rsidTr="004C0EF6">
        <w:trPr>
          <w:cantSplit/>
        </w:trPr>
        <w:tc>
          <w:tcPr>
            <w:tcW w:w="1350" w:type="dxa"/>
            <w:vMerge/>
            <w:tcBorders>
              <w:top w:val="nil"/>
              <w:left w:val="single" w:sz="16" w:space="0" w:color="000000"/>
              <w:bottom w:val="nil"/>
              <w:right w:val="nil"/>
            </w:tcBorders>
            <w:shd w:val="clear" w:color="auto" w:fill="FFFFFF"/>
            <w:vAlign w:val="center"/>
          </w:tcPr>
          <w:p w14:paraId="11AEAF56" w14:textId="77777777" w:rsidR="004C0EF6" w:rsidRPr="0009470C" w:rsidRDefault="004C0EF6" w:rsidP="004C0EF6">
            <w:pPr>
              <w:adjustRightInd w:val="0"/>
              <w:spacing w:line="240" w:lineRule="auto"/>
              <w:rPr>
                <w:rFonts w:ascii="Gill Sans MT" w:hAnsi="Gill Sans MT"/>
                <w:color w:val="000000"/>
                <w:sz w:val="22"/>
                <w:szCs w:val="22"/>
              </w:rPr>
            </w:pPr>
          </w:p>
        </w:tc>
        <w:tc>
          <w:tcPr>
            <w:tcW w:w="1530" w:type="dxa"/>
            <w:tcBorders>
              <w:top w:val="nil"/>
              <w:left w:val="nil"/>
              <w:bottom w:val="nil"/>
              <w:right w:val="single" w:sz="16" w:space="0" w:color="000000"/>
            </w:tcBorders>
            <w:shd w:val="clear" w:color="auto" w:fill="FFFFFF"/>
            <w:vAlign w:val="center"/>
          </w:tcPr>
          <w:p w14:paraId="758937E0" w14:textId="77777777" w:rsidR="004C0EF6" w:rsidRPr="0009470C" w:rsidRDefault="004C0EF6" w:rsidP="004C0EF6">
            <w:pPr>
              <w:adjustRightInd w:val="0"/>
              <w:spacing w:line="320" w:lineRule="atLeast"/>
              <w:ind w:left="60" w:right="60"/>
              <w:rPr>
                <w:rFonts w:ascii="Gill Sans MT" w:hAnsi="Gill Sans MT"/>
                <w:color w:val="000000"/>
                <w:sz w:val="22"/>
                <w:szCs w:val="22"/>
              </w:rPr>
            </w:pPr>
          </w:p>
        </w:tc>
        <w:tc>
          <w:tcPr>
            <w:tcW w:w="1080" w:type="dxa"/>
            <w:tcBorders>
              <w:top w:val="nil"/>
              <w:left w:val="single" w:sz="16" w:space="0" w:color="000000"/>
              <w:bottom w:val="nil"/>
            </w:tcBorders>
            <w:shd w:val="clear" w:color="auto" w:fill="FFFFFF"/>
            <w:vAlign w:val="center"/>
          </w:tcPr>
          <w:p w14:paraId="2C319113"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p>
        </w:tc>
        <w:tc>
          <w:tcPr>
            <w:tcW w:w="1260" w:type="dxa"/>
            <w:tcBorders>
              <w:top w:val="nil"/>
              <w:bottom w:val="nil"/>
            </w:tcBorders>
            <w:shd w:val="clear" w:color="auto" w:fill="FFFFFF"/>
            <w:vAlign w:val="center"/>
          </w:tcPr>
          <w:p w14:paraId="049753C2"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p>
        </w:tc>
        <w:tc>
          <w:tcPr>
            <w:tcW w:w="1350" w:type="dxa"/>
            <w:tcBorders>
              <w:top w:val="nil"/>
              <w:bottom w:val="nil"/>
              <w:right w:val="single" w:sz="16" w:space="0" w:color="000000"/>
            </w:tcBorders>
            <w:shd w:val="clear" w:color="auto" w:fill="FFFFFF"/>
            <w:vAlign w:val="center"/>
          </w:tcPr>
          <w:p w14:paraId="3C74E263"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p>
        </w:tc>
      </w:tr>
      <w:tr w:rsidR="004C0EF6" w:rsidRPr="0009470C" w14:paraId="1E50FB78" w14:textId="77777777" w:rsidTr="004C0EF6">
        <w:trPr>
          <w:cantSplit/>
        </w:trPr>
        <w:tc>
          <w:tcPr>
            <w:tcW w:w="1350" w:type="dxa"/>
            <w:vMerge w:val="restart"/>
            <w:tcBorders>
              <w:top w:val="nil"/>
              <w:left w:val="single" w:sz="16" w:space="0" w:color="000000"/>
              <w:bottom w:val="single" w:sz="16" w:space="0" w:color="000000"/>
              <w:right w:val="nil"/>
            </w:tcBorders>
            <w:shd w:val="clear" w:color="auto" w:fill="FFFFFF"/>
            <w:vAlign w:val="center"/>
          </w:tcPr>
          <w:p w14:paraId="71D669DE" w14:textId="77777777" w:rsidR="004C0EF6" w:rsidRPr="0009470C" w:rsidRDefault="004C0EF6" w:rsidP="004C0EF6">
            <w:pPr>
              <w:adjustRightInd w:val="0"/>
              <w:spacing w:line="320" w:lineRule="atLeast"/>
              <w:ind w:left="60" w:right="60"/>
              <w:rPr>
                <w:rFonts w:ascii="Gill Sans MT" w:hAnsi="Gill Sans MT"/>
                <w:color w:val="000000"/>
                <w:sz w:val="22"/>
                <w:szCs w:val="22"/>
              </w:rPr>
            </w:pPr>
          </w:p>
        </w:tc>
        <w:tc>
          <w:tcPr>
            <w:tcW w:w="1530" w:type="dxa"/>
            <w:tcBorders>
              <w:top w:val="nil"/>
              <w:left w:val="nil"/>
              <w:bottom w:val="nil"/>
              <w:right w:val="single" w:sz="16" w:space="0" w:color="000000"/>
            </w:tcBorders>
            <w:shd w:val="clear" w:color="auto" w:fill="FFFFFF"/>
            <w:vAlign w:val="center"/>
          </w:tcPr>
          <w:p w14:paraId="49A84FC7" w14:textId="77777777" w:rsidR="004C0EF6" w:rsidRPr="0009470C" w:rsidRDefault="004C0EF6" w:rsidP="004C0EF6">
            <w:pPr>
              <w:adjustRightInd w:val="0"/>
              <w:spacing w:line="320" w:lineRule="atLeast"/>
              <w:ind w:left="60" w:right="60"/>
              <w:rPr>
                <w:rFonts w:ascii="Gill Sans MT" w:hAnsi="Gill Sans MT"/>
                <w:color w:val="000000"/>
                <w:sz w:val="22"/>
                <w:szCs w:val="22"/>
              </w:rPr>
            </w:pPr>
          </w:p>
        </w:tc>
        <w:tc>
          <w:tcPr>
            <w:tcW w:w="1080" w:type="dxa"/>
            <w:tcBorders>
              <w:top w:val="nil"/>
              <w:left w:val="single" w:sz="16" w:space="0" w:color="000000"/>
              <w:bottom w:val="nil"/>
            </w:tcBorders>
            <w:shd w:val="clear" w:color="auto" w:fill="FFFFFF"/>
            <w:vAlign w:val="center"/>
          </w:tcPr>
          <w:p w14:paraId="59094EF2"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p>
        </w:tc>
        <w:tc>
          <w:tcPr>
            <w:tcW w:w="1260" w:type="dxa"/>
            <w:tcBorders>
              <w:top w:val="nil"/>
              <w:bottom w:val="nil"/>
            </w:tcBorders>
            <w:shd w:val="clear" w:color="auto" w:fill="FFFFFF"/>
            <w:vAlign w:val="center"/>
          </w:tcPr>
          <w:p w14:paraId="552688F5"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p>
        </w:tc>
        <w:tc>
          <w:tcPr>
            <w:tcW w:w="1350" w:type="dxa"/>
            <w:tcBorders>
              <w:top w:val="nil"/>
              <w:bottom w:val="nil"/>
              <w:right w:val="single" w:sz="16" w:space="0" w:color="000000"/>
            </w:tcBorders>
            <w:shd w:val="clear" w:color="auto" w:fill="FFFFFF"/>
            <w:vAlign w:val="center"/>
          </w:tcPr>
          <w:p w14:paraId="42610030"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p>
        </w:tc>
      </w:tr>
      <w:tr w:rsidR="004C0EF6" w:rsidRPr="0009470C" w14:paraId="78AF7196" w14:textId="77777777" w:rsidTr="004C0EF6">
        <w:trPr>
          <w:cantSplit/>
        </w:trPr>
        <w:tc>
          <w:tcPr>
            <w:tcW w:w="1350" w:type="dxa"/>
            <w:vMerge/>
            <w:tcBorders>
              <w:top w:val="nil"/>
              <w:left w:val="single" w:sz="16" w:space="0" w:color="000000"/>
              <w:bottom w:val="single" w:sz="16" w:space="0" w:color="000000"/>
              <w:right w:val="nil"/>
            </w:tcBorders>
            <w:shd w:val="clear" w:color="auto" w:fill="FFFFFF"/>
            <w:vAlign w:val="center"/>
          </w:tcPr>
          <w:p w14:paraId="23CBEFC1" w14:textId="77777777" w:rsidR="004C0EF6" w:rsidRPr="0009470C" w:rsidRDefault="004C0EF6" w:rsidP="004C0EF6">
            <w:pPr>
              <w:adjustRightInd w:val="0"/>
              <w:spacing w:line="240" w:lineRule="auto"/>
              <w:rPr>
                <w:rFonts w:ascii="Gill Sans MT" w:hAnsi="Gill Sans MT"/>
                <w:color w:val="000000"/>
                <w:sz w:val="22"/>
                <w:szCs w:val="22"/>
              </w:rPr>
            </w:pPr>
          </w:p>
        </w:tc>
        <w:tc>
          <w:tcPr>
            <w:tcW w:w="1530" w:type="dxa"/>
            <w:tcBorders>
              <w:top w:val="nil"/>
              <w:left w:val="nil"/>
              <w:bottom w:val="nil"/>
              <w:right w:val="single" w:sz="16" w:space="0" w:color="000000"/>
            </w:tcBorders>
            <w:shd w:val="clear" w:color="auto" w:fill="FFFFFF"/>
            <w:vAlign w:val="center"/>
          </w:tcPr>
          <w:p w14:paraId="61B98BB0" w14:textId="77777777" w:rsidR="004C0EF6" w:rsidRPr="0009470C" w:rsidRDefault="004C0EF6" w:rsidP="004C0EF6">
            <w:pPr>
              <w:adjustRightInd w:val="0"/>
              <w:spacing w:line="320" w:lineRule="atLeast"/>
              <w:ind w:left="60" w:right="60"/>
              <w:rPr>
                <w:rFonts w:ascii="Gill Sans MT" w:hAnsi="Gill Sans MT"/>
                <w:color w:val="000000"/>
                <w:sz w:val="22"/>
                <w:szCs w:val="22"/>
              </w:rPr>
            </w:pPr>
          </w:p>
        </w:tc>
        <w:tc>
          <w:tcPr>
            <w:tcW w:w="1080" w:type="dxa"/>
            <w:tcBorders>
              <w:top w:val="nil"/>
              <w:left w:val="single" w:sz="16" w:space="0" w:color="000000"/>
              <w:bottom w:val="nil"/>
            </w:tcBorders>
            <w:shd w:val="clear" w:color="auto" w:fill="FFFFFF"/>
            <w:vAlign w:val="center"/>
          </w:tcPr>
          <w:p w14:paraId="2630D134"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p>
        </w:tc>
        <w:tc>
          <w:tcPr>
            <w:tcW w:w="1260" w:type="dxa"/>
            <w:tcBorders>
              <w:top w:val="nil"/>
              <w:bottom w:val="nil"/>
            </w:tcBorders>
            <w:shd w:val="clear" w:color="auto" w:fill="FFFFFF"/>
            <w:vAlign w:val="center"/>
          </w:tcPr>
          <w:p w14:paraId="39D691CE"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p>
        </w:tc>
        <w:tc>
          <w:tcPr>
            <w:tcW w:w="1350" w:type="dxa"/>
            <w:tcBorders>
              <w:top w:val="nil"/>
              <w:bottom w:val="nil"/>
              <w:right w:val="single" w:sz="16" w:space="0" w:color="000000"/>
            </w:tcBorders>
            <w:shd w:val="clear" w:color="auto" w:fill="FFFFFF"/>
            <w:vAlign w:val="center"/>
          </w:tcPr>
          <w:p w14:paraId="77A46479" w14:textId="77777777" w:rsidR="004C0EF6" w:rsidRPr="0009470C" w:rsidRDefault="004C0EF6" w:rsidP="004C0EF6">
            <w:pPr>
              <w:adjustRightInd w:val="0"/>
              <w:spacing w:line="320" w:lineRule="atLeast"/>
              <w:ind w:left="60" w:right="60"/>
              <w:jc w:val="right"/>
              <w:rPr>
                <w:rFonts w:ascii="Gill Sans MT" w:hAnsi="Gill Sans MT"/>
                <w:color w:val="000000"/>
                <w:sz w:val="22"/>
                <w:szCs w:val="22"/>
              </w:rPr>
            </w:pPr>
          </w:p>
        </w:tc>
      </w:tr>
      <w:tr w:rsidR="004C0EF6" w:rsidRPr="00AE4791" w14:paraId="5B0BC636" w14:textId="77777777" w:rsidTr="004C0EF6">
        <w:trPr>
          <w:cantSplit/>
        </w:trPr>
        <w:tc>
          <w:tcPr>
            <w:tcW w:w="1350" w:type="dxa"/>
            <w:vMerge/>
            <w:tcBorders>
              <w:top w:val="nil"/>
              <w:left w:val="single" w:sz="16" w:space="0" w:color="000000"/>
              <w:bottom w:val="single" w:sz="16" w:space="0" w:color="000000"/>
              <w:right w:val="nil"/>
            </w:tcBorders>
            <w:shd w:val="clear" w:color="auto" w:fill="FFFFFF"/>
            <w:vAlign w:val="center"/>
          </w:tcPr>
          <w:p w14:paraId="7DA57C9A" w14:textId="77777777" w:rsidR="004C0EF6" w:rsidRPr="00AE4791" w:rsidRDefault="004C0EF6" w:rsidP="004C0EF6">
            <w:pPr>
              <w:adjustRightInd w:val="0"/>
              <w:spacing w:line="240" w:lineRule="auto"/>
              <w:rPr>
                <w:rFonts w:ascii="Arial" w:hAnsi="Arial"/>
                <w:color w:val="000000"/>
                <w:sz w:val="18"/>
                <w:szCs w:val="18"/>
              </w:rPr>
            </w:pPr>
          </w:p>
        </w:tc>
        <w:tc>
          <w:tcPr>
            <w:tcW w:w="1530" w:type="dxa"/>
            <w:tcBorders>
              <w:top w:val="nil"/>
              <w:left w:val="nil"/>
              <w:bottom w:val="single" w:sz="16" w:space="0" w:color="000000"/>
              <w:right w:val="single" w:sz="16" w:space="0" w:color="000000"/>
            </w:tcBorders>
            <w:shd w:val="clear" w:color="auto" w:fill="FFFFFF"/>
            <w:vAlign w:val="center"/>
          </w:tcPr>
          <w:p w14:paraId="50AA1C8D" w14:textId="77777777" w:rsidR="004C0EF6" w:rsidRPr="00AE4791" w:rsidRDefault="004C0EF6" w:rsidP="004C0EF6">
            <w:pPr>
              <w:adjustRightInd w:val="0"/>
              <w:spacing w:line="320" w:lineRule="atLeast"/>
              <w:ind w:left="60" w:right="60"/>
              <w:rPr>
                <w:rFonts w:ascii="Arial" w:hAnsi="Arial"/>
                <w:color w:val="000000"/>
                <w:sz w:val="18"/>
                <w:szCs w:val="18"/>
              </w:rPr>
            </w:pPr>
          </w:p>
        </w:tc>
        <w:tc>
          <w:tcPr>
            <w:tcW w:w="1080" w:type="dxa"/>
            <w:tcBorders>
              <w:top w:val="nil"/>
              <w:left w:val="single" w:sz="16" w:space="0" w:color="000000"/>
              <w:bottom w:val="single" w:sz="16" w:space="0" w:color="000000"/>
            </w:tcBorders>
            <w:shd w:val="clear" w:color="auto" w:fill="FFFFFF"/>
            <w:vAlign w:val="center"/>
          </w:tcPr>
          <w:p w14:paraId="291629C3" w14:textId="77777777" w:rsidR="004C0EF6" w:rsidRPr="00AE4791" w:rsidRDefault="004C0EF6" w:rsidP="004C0EF6">
            <w:pPr>
              <w:adjustRightInd w:val="0"/>
              <w:spacing w:line="320" w:lineRule="atLeast"/>
              <w:ind w:left="60" w:right="60"/>
              <w:jc w:val="right"/>
              <w:rPr>
                <w:rFonts w:ascii="Arial" w:hAnsi="Arial"/>
                <w:color w:val="000000"/>
                <w:sz w:val="18"/>
                <w:szCs w:val="18"/>
              </w:rPr>
            </w:pPr>
          </w:p>
        </w:tc>
        <w:tc>
          <w:tcPr>
            <w:tcW w:w="1260" w:type="dxa"/>
            <w:tcBorders>
              <w:top w:val="nil"/>
              <w:bottom w:val="single" w:sz="16" w:space="0" w:color="000000"/>
            </w:tcBorders>
            <w:shd w:val="clear" w:color="auto" w:fill="FFFFFF"/>
            <w:vAlign w:val="center"/>
          </w:tcPr>
          <w:p w14:paraId="524CDDD4" w14:textId="77777777" w:rsidR="004C0EF6" w:rsidRPr="00AE4791" w:rsidRDefault="004C0EF6" w:rsidP="004C0EF6">
            <w:pPr>
              <w:adjustRightInd w:val="0"/>
              <w:spacing w:line="320" w:lineRule="atLeast"/>
              <w:ind w:left="60" w:right="60"/>
              <w:jc w:val="right"/>
              <w:rPr>
                <w:rFonts w:ascii="Arial" w:hAnsi="Arial"/>
                <w:color w:val="000000"/>
                <w:sz w:val="18"/>
                <w:szCs w:val="18"/>
              </w:rPr>
            </w:pPr>
          </w:p>
        </w:tc>
        <w:tc>
          <w:tcPr>
            <w:tcW w:w="1350" w:type="dxa"/>
            <w:tcBorders>
              <w:top w:val="nil"/>
              <w:bottom w:val="single" w:sz="16" w:space="0" w:color="000000"/>
              <w:right w:val="single" w:sz="16" w:space="0" w:color="000000"/>
            </w:tcBorders>
            <w:shd w:val="clear" w:color="auto" w:fill="FFFFFF"/>
            <w:vAlign w:val="center"/>
          </w:tcPr>
          <w:p w14:paraId="69E6EC7F" w14:textId="77777777" w:rsidR="004C0EF6" w:rsidRPr="00AE4791" w:rsidRDefault="004C0EF6" w:rsidP="004C0EF6">
            <w:pPr>
              <w:adjustRightInd w:val="0"/>
              <w:spacing w:line="320" w:lineRule="atLeast"/>
              <w:ind w:left="60" w:right="60"/>
              <w:jc w:val="right"/>
              <w:rPr>
                <w:rFonts w:ascii="Arial" w:hAnsi="Arial"/>
                <w:color w:val="000000"/>
                <w:sz w:val="18"/>
                <w:szCs w:val="18"/>
              </w:rPr>
            </w:pPr>
          </w:p>
        </w:tc>
      </w:tr>
    </w:tbl>
    <w:p w14:paraId="6DBFEC0B" w14:textId="77777777" w:rsidR="004C0EF6" w:rsidRDefault="004C0EF6" w:rsidP="002C14CC">
      <w:pPr>
        <w:pStyle w:val="bodytext1"/>
        <w:spacing w:line="240" w:lineRule="auto"/>
        <w:rPr>
          <w:rFonts w:ascii="Gill Sans MT" w:hAnsi="Gill Sans MT"/>
          <w:lang w:val="en-US"/>
        </w:rPr>
      </w:pPr>
    </w:p>
    <w:p w14:paraId="76CF4772" w14:textId="77777777" w:rsidR="004C0EF6" w:rsidRDefault="004C0EF6" w:rsidP="002C14CC">
      <w:pPr>
        <w:pStyle w:val="bodytext1"/>
        <w:spacing w:line="240" w:lineRule="auto"/>
        <w:rPr>
          <w:rFonts w:ascii="Gill Sans MT" w:hAnsi="Gill Sans MT"/>
          <w:lang w:val="en-US"/>
        </w:rPr>
      </w:pPr>
    </w:p>
    <w:p w14:paraId="350962C4" w14:textId="77777777" w:rsidR="004C0EF6" w:rsidRDefault="004C0EF6" w:rsidP="002C14CC">
      <w:pPr>
        <w:pStyle w:val="bodytext1"/>
        <w:spacing w:line="240" w:lineRule="auto"/>
        <w:rPr>
          <w:rFonts w:ascii="Gill Sans MT" w:hAnsi="Gill Sans MT"/>
          <w:lang w:val="en-US"/>
        </w:rPr>
      </w:pPr>
    </w:p>
    <w:p w14:paraId="441ED9DC" w14:textId="77777777" w:rsidR="004C0EF6" w:rsidRDefault="003A178B" w:rsidP="002C14CC">
      <w:pPr>
        <w:pStyle w:val="bodytext1"/>
        <w:spacing w:line="240" w:lineRule="auto"/>
        <w:rPr>
          <w:rFonts w:ascii="Gill Sans MT" w:hAnsi="Gill Sans MT"/>
          <w:lang w:val="en-US"/>
        </w:rPr>
      </w:pPr>
      <w:r>
        <w:rPr>
          <w:rFonts w:ascii="Gill Sans MT" w:hAnsi="Gill Sans MT"/>
          <w:lang w:val="en-US"/>
        </w:rPr>
        <w:t>Table 10: Results of t-test analyses</w:t>
      </w:r>
    </w:p>
    <w:p w14:paraId="6E98B2E6" w14:textId="77777777" w:rsidR="003A178B" w:rsidRDefault="003A178B" w:rsidP="002C14CC">
      <w:pPr>
        <w:pStyle w:val="bodytext1"/>
        <w:spacing w:line="240" w:lineRule="auto"/>
        <w:rPr>
          <w:rFonts w:ascii="Gill Sans MT" w:hAnsi="Gill Sans MT"/>
          <w:lang w:val="en-US"/>
        </w:rPr>
      </w:pPr>
    </w:p>
    <w:tbl>
      <w:tblPr>
        <w:tblpPr w:leftFromText="180" w:rightFromText="180" w:vertAnchor="text" w:horzAnchor="page" w:tblpX="541" w:tblpY="91"/>
        <w:tblW w:w="13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50"/>
        <w:gridCol w:w="1260"/>
        <w:gridCol w:w="900"/>
        <w:gridCol w:w="1080"/>
        <w:gridCol w:w="810"/>
        <w:gridCol w:w="1080"/>
        <w:gridCol w:w="1260"/>
        <w:gridCol w:w="810"/>
        <w:gridCol w:w="1080"/>
        <w:gridCol w:w="3550"/>
      </w:tblGrid>
      <w:tr w:rsidR="003A178B" w:rsidRPr="00806B28" w14:paraId="61D97544" w14:textId="77777777" w:rsidTr="005A67F4">
        <w:trPr>
          <w:cantSplit/>
        </w:trPr>
        <w:tc>
          <w:tcPr>
            <w:tcW w:w="13180" w:type="dxa"/>
            <w:gridSpan w:val="10"/>
            <w:tcBorders>
              <w:top w:val="nil"/>
              <w:left w:val="nil"/>
              <w:bottom w:val="nil"/>
              <w:right w:val="nil"/>
            </w:tcBorders>
            <w:shd w:val="clear" w:color="auto" w:fill="FFFFFF"/>
          </w:tcPr>
          <w:p w14:paraId="7314038F" w14:textId="77777777" w:rsidR="003A178B" w:rsidRPr="00806B28" w:rsidRDefault="003A178B" w:rsidP="005A67F4">
            <w:pPr>
              <w:adjustRightInd w:val="0"/>
              <w:spacing w:line="320" w:lineRule="atLeast"/>
              <w:ind w:left="60" w:right="60"/>
              <w:jc w:val="center"/>
              <w:rPr>
                <w:rFonts w:ascii="Gill Sans MT" w:hAnsi="Gill Sans MT"/>
                <w:color w:val="000000"/>
                <w:sz w:val="22"/>
                <w:szCs w:val="22"/>
              </w:rPr>
            </w:pPr>
            <w:r w:rsidRPr="00806B28">
              <w:rPr>
                <w:rFonts w:ascii="Gill Sans MT" w:hAnsi="Gill Sans MT"/>
                <w:b/>
                <w:bCs/>
                <w:color w:val="000000"/>
                <w:sz w:val="22"/>
                <w:szCs w:val="22"/>
              </w:rPr>
              <w:t>Paired Samples Test</w:t>
            </w:r>
          </w:p>
        </w:tc>
      </w:tr>
      <w:tr w:rsidR="003A178B" w:rsidRPr="00806B28" w14:paraId="278C59D9" w14:textId="77777777" w:rsidTr="00E16806">
        <w:trPr>
          <w:gridAfter w:val="1"/>
          <w:wAfter w:w="3550" w:type="dxa"/>
          <w:cantSplit/>
        </w:trPr>
        <w:tc>
          <w:tcPr>
            <w:tcW w:w="2610" w:type="dxa"/>
            <w:gridSpan w:val="2"/>
            <w:vMerge w:val="restart"/>
            <w:tcBorders>
              <w:top w:val="single" w:sz="16" w:space="0" w:color="000000"/>
              <w:left w:val="single" w:sz="16" w:space="0" w:color="000000"/>
              <w:bottom w:val="nil"/>
              <w:right w:val="nil"/>
            </w:tcBorders>
            <w:shd w:val="clear" w:color="auto" w:fill="FFFFFF"/>
          </w:tcPr>
          <w:p w14:paraId="6E749654" w14:textId="77777777" w:rsidR="003A178B" w:rsidRPr="00806B28" w:rsidRDefault="003A178B" w:rsidP="005A67F4">
            <w:pPr>
              <w:adjustRightInd w:val="0"/>
              <w:spacing w:line="320" w:lineRule="atLeast"/>
              <w:ind w:left="60" w:right="60"/>
              <w:rPr>
                <w:rFonts w:ascii="Gill Sans MT" w:hAnsi="Gill Sans MT"/>
                <w:color w:val="000000"/>
                <w:sz w:val="22"/>
                <w:szCs w:val="22"/>
              </w:rPr>
            </w:pPr>
          </w:p>
          <w:p w14:paraId="09B8128C" w14:textId="77777777" w:rsidR="003A178B" w:rsidRPr="00806B28" w:rsidRDefault="003A178B" w:rsidP="005A67F4">
            <w:pPr>
              <w:adjustRightInd w:val="0"/>
              <w:spacing w:line="320" w:lineRule="atLeast"/>
              <w:ind w:left="60" w:right="60"/>
              <w:rPr>
                <w:rFonts w:ascii="Gill Sans MT" w:hAnsi="Gill Sans MT"/>
                <w:color w:val="000000"/>
                <w:sz w:val="22"/>
                <w:szCs w:val="22"/>
              </w:rPr>
            </w:pPr>
          </w:p>
          <w:p w14:paraId="75AC4C6A" w14:textId="77777777" w:rsidR="003A178B" w:rsidRPr="00806B28" w:rsidRDefault="003A178B" w:rsidP="005A67F4">
            <w:pPr>
              <w:adjustRightInd w:val="0"/>
              <w:spacing w:line="320" w:lineRule="atLeast"/>
              <w:ind w:left="60" w:right="60"/>
              <w:rPr>
                <w:rFonts w:ascii="Gill Sans MT" w:hAnsi="Gill Sans MT"/>
                <w:color w:val="000000"/>
                <w:sz w:val="22"/>
                <w:szCs w:val="22"/>
              </w:rPr>
            </w:pPr>
            <w:r w:rsidRPr="00806B28">
              <w:rPr>
                <w:rFonts w:ascii="Gill Sans MT" w:hAnsi="Gill Sans MT"/>
                <w:color w:val="000000"/>
                <w:sz w:val="22"/>
                <w:szCs w:val="22"/>
              </w:rPr>
              <w:t>Test</w:t>
            </w:r>
          </w:p>
        </w:tc>
        <w:tc>
          <w:tcPr>
            <w:tcW w:w="5130" w:type="dxa"/>
            <w:gridSpan w:val="5"/>
            <w:tcBorders>
              <w:top w:val="single" w:sz="16" w:space="0" w:color="000000"/>
              <w:left w:val="single" w:sz="16" w:space="0" w:color="000000"/>
            </w:tcBorders>
            <w:shd w:val="clear" w:color="auto" w:fill="FFFFFF"/>
          </w:tcPr>
          <w:p w14:paraId="6DFC6A41" w14:textId="77777777" w:rsidR="003A178B" w:rsidRPr="00806B28" w:rsidRDefault="003A178B" w:rsidP="005A67F4">
            <w:pPr>
              <w:adjustRightInd w:val="0"/>
              <w:spacing w:line="320" w:lineRule="atLeast"/>
              <w:ind w:left="60" w:right="60"/>
              <w:jc w:val="center"/>
              <w:rPr>
                <w:rFonts w:ascii="Gill Sans MT" w:hAnsi="Gill Sans MT"/>
                <w:color w:val="000000"/>
                <w:sz w:val="22"/>
                <w:szCs w:val="22"/>
              </w:rPr>
            </w:pPr>
            <w:r w:rsidRPr="00806B28">
              <w:rPr>
                <w:rFonts w:ascii="Gill Sans MT" w:hAnsi="Gill Sans MT"/>
                <w:color w:val="000000"/>
                <w:sz w:val="22"/>
                <w:szCs w:val="22"/>
              </w:rPr>
              <w:t>Paired Differences</w:t>
            </w:r>
          </w:p>
        </w:tc>
        <w:tc>
          <w:tcPr>
            <w:tcW w:w="810" w:type="dxa"/>
            <w:vMerge w:val="restart"/>
            <w:tcBorders>
              <w:top w:val="single" w:sz="16" w:space="0" w:color="000000"/>
            </w:tcBorders>
            <w:shd w:val="clear" w:color="auto" w:fill="FFFFFF"/>
          </w:tcPr>
          <w:p w14:paraId="07852140" w14:textId="77777777" w:rsidR="003A178B" w:rsidRPr="00806B28" w:rsidRDefault="003A178B" w:rsidP="005A67F4">
            <w:pPr>
              <w:adjustRightInd w:val="0"/>
              <w:spacing w:line="320" w:lineRule="atLeast"/>
              <w:ind w:left="60" w:right="60"/>
              <w:jc w:val="center"/>
              <w:rPr>
                <w:rFonts w:ascii="Gill Sans MT" w:hAnsi="Gill Sans MT"/>
                <w:color w:val="000000"/>
                <w:sz w:val="22"/>
                <w:szCs w:val="22"/>
              </w:rPr>
            </w:pPr>
            <w:r w:rsidRPr="00806B28">
              <w:rPr>
                <w:rFonts w:ascii="Gill Sans MT" w:hAnsi="Gill Sans MT"/>
                <w:color w:val="000000"/>
                <w:sz w:val="22"/>
                <w:szCs w:val="22"/>
              </w:rPr>
              <w:t>t</w:t>
            </w:r>
          </w:p>
        </w:tc>
        <w:tc>
          <w:tcPr>
            <w:tcW w:w="1080" w:type="dxa"/>
            <w:vMerge w:val="restart"/>
            <w:tcBorders>
              <w:top w:val="single" w:sz="16" w:space="0" w:color="000000"/>
              <w:right w:val="single" w:sz="16" w:space="0" w:color="000000"/>
            </w:tcBorders>
            <w:shd w:val="clear" w:color="auto" w:fill="FFFFFF"/>
          </w:tcPr>
          <w:p w14:paraId="19593B71" w14:textId="77777777" w:rsidR="003A178B" w:rsidRPr="00806B28" w:rsidRDefault="003A178B" w:rsidP="005A67F4">
            <w:pPr>
              <w:adjustRightInd w:val="0"/>
              <w:spacing w:line="320" w:lineRule="atLeast"/>
              <w:ind w:left="60" w:right="60"/>
              <w:jc w:val="center"/>
              <w:rPr>
                <w:rFonts w:ascii="Gill Sans MT" w:hAnsi="Gill Sans MT"/>
                <w:color w:val="000000"/>
                <w:sz w:val="22"/>
                <w:szCs w:val="22"/>
              </w:rPr>
            </w:pPr>
            <w:r w:rsidRPr="00806B28">
              <w:rPr>
                <w:rFonts w:ascii="Gill Sans MT" w:hAnsi="Gill Sans MT"/>
                <w:color w:val="000000"/>
                <w:sz w:val="22"/>
                <w:szCs w:val="22"/>
              </w:rPr>
              <w:t xml:space="preserve">Sig. </w:t>
            </w:r>
          </w:p>
          <w:p w14:paraId="0F4A1174" w14:textId="77777777" w:rsidR="003A178B" w:rsidRPr="00806B28" w:rsidRDefault="003A178B" w:rsidP="005A67F4">
            <w:pPr>
              <w:adjustRightInd w:val="0"/>
              <w:spacing w:line="320" w:lineRule="atLeast"/>
              <w:ind w:left="60" w:right="60"/>
              <w:jc w:val="center"/>
              <w:rPr>
                <w:rFonts w:ascii="Gill Sans MT" w:hAnsi="Gill Sans MT"/>
                <w:color w:val="000000"/>
                <w:sz w:val="22"/>
                <w:szCs w:val="22"/>
              </w:rPr>
            </w:pPr>
            <w:r w:rsidRPr="00806B28">
              <w:rPr>
                <w:rFonts w:ascii="Gill Sans MT" w:hAnsi="Gill Sans MT"/>
                <w:color w:val="000000"/>
                <w:sz w:val="22"/>
                <w:szCs w:val="22"/>
              </w:rPr>
              <w:t>(2-tailed)</w:t>
            </w:r>
          </w:p>
        </w:tc>
      </w:tr>
      <w:tr w:rsidR="003A178B" w:rsidRPr="00806B28" w14:paraId="742E8F51" w14:textId="77777777" w:rsidTr="00E16806">
        <w:trPr>
          <w:gridAfter w:val="1"/>
          <w:wAfter w:w="3550" w:type="dxa"/>
          <w:cantSplit/>
        </w:trPr>
        <w:tc>
          <w:tcPr>
            <w:tcW w:w="2610" w:type="dxa"/>
            <w:gridSpan w:val="2"/>
            <w:vMerge/>
            <w:tcBorders>
              <w:top w:val="single" w:sz="16" w:space="0" w:color="000000"/>
              <w:left w:val="single" w:sz="16" w:space="0" w:color="000000"/>
              <w:bottom w:val="nil"/>
              <w:right w:val="nil"/>
            </w:tcBorders>
            <w:shd w:val="clear" w:color="auto" w:fill="FFFFFF"/>
          </w:tcPr>
          <w:p w14:paraId="4E5F90FB" w14:textId="77777777" w:rsidR="003A178B" w:rsidRPr="00806B28" w:rsidRDefault="003A178B" w:rsidP="005A67F4">
            <w:pPr>
              <w:adjustRightInd w:val="0"/>
              <w:spacing w:line="240" w:lineRule="auto"/>
              <w:rPr>
                <w:rFonts w:ascii="Gill Sans MT" w:hAnsi="Gill Sans MT"/>
                <w:color w:val="000000"/>
                <w:sz w:val="22"/>
                <w:szCs w:val="22"/>
              </w:rPr>
            </w:pPr>
          </w:p>
        </w:tc>
        <w:tc>
          <w:tcPr>
            <w:tcW w:w="900" w:type="dxa"/>
            <w:vMerge w:val="restart"/>
            <w:tcBorders>
              <w:left w:val="single" w:sz="16" w:space="0" w:color="000000"/>
            </w:tcBorders>
            <w:shd w:val="clear" w:color="auto" w:fill="FFFFFF"/>
          </w:tcPr>
          <w:p w14:paraId="4349BB09" w14:textId="77777777" w:rsidR="003A178B" w:rsidRPr="00806B28" w:rsidRDefault="003A178B" w:rsidP="005A67F4">
            <w:pPr>
              <w:adjustRightInd w:val="0"/>
              <w:spacing w:line="320" w:lineRule="atLeast"/>
              <w:ind w:left="60" w:right="60"/>
              <w:jc w:val="center"/>
              <w:rPr>
                <w:rFonts w:ascii="Gill Sans MT" w:hAnsi="Gill Sans MT"/>
                <w:color w:val="000000"/>
                <w:sz w:val="22"/>
                <w:szCs w:val="22"/>
              </w:rPr>
            </w:pPr>
            <w:r w:rsidRPr="00806B28">
              <w:rPr>
                <w:rFonts w:ascii="Gill Sans MT" w:hAnsi="Gill Sans MT"/>
                <w:color w:val="000000"/>
                <w:sz w:val="22"/>
                <w:szCs w:val="22"/>
              </w:rPr>
              <w:t>Mean</w:t>
            </w:r>
          </w:p>
        </w:tc>
        <w:tc>
          <w:tcPr>
            <w:tcW w:w="1080" w:type="dxa"/>
            <w:vMerge w:val="restart"/>
            <w:shd w:val="clear" w:color="auto" w:fill="FFFFFF"/>
          </w:tcPr>
          <w:p w14:paraId="7E99178A" w14:textId="77777777" w:rsidR="003A178B" w:rsidRPr="00806B28" w:rsidRDefault="003A178B" w:rsidP="005A67F4">
            <w:pPr>
              <w:adjustRightInd w:val="0"/>
              <w:spacing w:line="320" w:lineRule="atLeast"/>
              <w:ind w:left="60" w:right="60"/>
              <w:jc w:val="center"/>
              <w:rPr>
                <w:rFonts w:ascii="Gill Sans MT" w:hAnsi="Gill Sans MT"/>
                <w:color w:val="000000"/>
                <w:sz w:val="22"/>
                <w:szCs w:val="22"/>
              </w:rPr>
            </w:pPr>
            <w:r w:rsidRPr="00806B28">
              <w:rPr>
                <w:rFonts w:ascii="Gill Sans MT" w:hAnsi="Gill Sans MT"/>
                <w:color w:val="000000"/>
                <w:sz w:val="22"/>
                <w:szCs w:val="22"/>
              </w:rPr>
              <w:t>Std. Deviation</w:t>
            </w:r>
          </w:p>
        </w:tc>
        <w:tc>
          <w:tcPr>
            <w:tcW w:w="810" w:type="dxa"/>
            <w:vMerge w:val="restart"/>
            <w:shd w:val="clear" w:color="auto" w:fill="FFFFFF"/>
          </w:tcPr>
          <w:p w14:paraId="52291014" w14:textId="77777777" w:rsidR="003A178B" w:rsidRPr="00806B28" w:rsidRDefault="003A178B" w:rsidP="005A67F4">
            <w:pPr>
              <w:adjustRightInd w:val="0"/>
              <w:spacing w:line="320" w:lineRule="atLeast"/>
              <w:ind w:left="60" w:right="60"/>
              <w:jc w:val="center"/>
              <w:rPr>
                <w:rFonts w:ascii="Gill Sans MT" w:hAnsi="Gill Sans MT"/>
                <w:color w:val="000000"/>
                <w:sz w:val="22"/>
                <w:szCs w:val="22"/>
              </w:rPr>
            </w:pPr>
            <w:r w:rsidRPr="00806B28">
              <w:rPr>
                <w:rFonts w:ascii="Gill Sans MT" w:hAnsi="Gill Sans MT"/>
                <w:color w:val="000000"/>
                <w:sz w:val="22"/>
                <w:szCs w:val="22"/>
              </w:rPr>
              <w:t>Std. Error Mean</w:t>
            </w:r>
          </w:p>
        </w:tc>
        <w:tc>
          <w:tcPr>
            <w:tcW w:w="2340" w:type="dxa"/>
            <w:gridSpan w:val="2"/>
            <w:shd w:val="clear" w:color="auto" w:fill="FFFFFF"/>
          </w:tcPr>
          <w:p w14:paraId="0C5AAE5A" w14:textId="77777777" w:rsidR="003A178B" w:rsidRPr="00806B28" w:rsidRDefault="003A178B" w:rsidP="005A67F4">
            <w:pPr>
              <w:adjustRightInd w:val="0"/>
              <w:spacing w:line="320" w:lineRule="atLeast"/>
              <w:ind w:left="60" w:right="60"/>
              <w:jc w:val="center"/>
              <w:rPr>
                <w:rFonts w:ascii="Gill Sans MT" w:hAnsi="Gill Sans MT"/>
                <w:color w:val="000000"/>
                <w:sz w:val="22"/>
                <w:szCs w:val="22"/>
              </w:rPr>
            </w:pPr>
            <w:r w:rsidRPr="00806B28">
              <w:rPr>
                <w:rFonts w:ascii="Gill Sans MT" w:hAnsi="Gill Sans MT"/>
                <w:color w:val="000000"/>
                <w:sz w:val="22"/>
                <w:szCs w:val="22"/>
              </w:rPr>
              <w:t>95% Confidence Interval of the Difference</w:t>
            </w:r>
          </w:p>
        </w:tc>
        <w:tc>
          <w:tcPr>
            <w:tcW w:w="810" w:type="dxa"/>
            <w:vMerge/>
            <w:tcBorders>
              <w:top w:val="single" w:sz="16" w:space="0" w:color="000000"/>
            </w:tcBorders>
            <w:shd w:val="clear" w:color="auto" w:fill="FFFFFF"/>
          </w:tcPr>
          <w:p w14:paraId="0DDF796E" w14:textId="77777777" w:rsidR="003A178B" w:rsidRPr="00806B28" w:rsidRDefault="003A178B" w:rsidP="005A67F4">
            <w:pPr>
              <w:adjustRightInd w:val="0"/>
              <w:spacing w:line="240" w:lineRule="auto"/>
              <w:rPr>
                <w:rFonts w:ascii="Gill Sans MT" w:hAnsi="Gill Sans MT"/>
                <w:color w:val="000000"/>
                <w:sz w:val="22"/>
                <w:szCs w:val="22"/>
              </w:rPr>
            </w:pPr>
          </w:p>
        </w:tc>
        <w:tc>
          <w:tcPr>
            <w:tcW w:w="1080" w:type="dxa"/>
            <w:vMerge/>
            <w:tcBorders>
              <w:top w:val="single" w:sz="16" w:space="0" w:color="000000"/>
              <w:right w:val="single" w:sz="16" w:space="0" w:color="000000"/>
            </w:tcBorders>
            <w:shd w:val="clear" w:color="auto" w:fill="FFFFFF"/>
          </w:tcPr>
          <w:p w14:paraId="5142366B" w14:textId="77777777" w:rsidR="003A178B" w:rsidRPr="00806B28" w:rsidRDefault="003A178B" w:rsidP="005A67F4">
            <w:pPr>
              <w:adjustRightInd w:val="0"/>
              <w:spacing w:line="240" w:lineRule="auto"/>
              <w:rPr>
                <w:rFonts w:ascii="Gill Sans MT" w:hAnsi="Gill Sans MT"/>
                <w:color w:val="000000"/>
                <w:sz w:val="22"/>
                <w:szCs w:val="22"/>
              </w:rPr>
            </w:pPr>
          </w:p>
        </w:tc>
      </w:tr>
      <w:tr w:rsidR="003A178B" w:rsidRPr="00806B28" w14:paraId="2556F4EF" w14:textId="77777777" w:rsidTr="00E16806">
        <w:trPr>
          <w:gridAfter w:val="1"/>
          <w:wAfter w:w="3550" w:type="dxa"/>
          <w:cantSplit/>
        </w:trPr>
        <w:tc>
          <w:tcPr>
            <w:tcW w:w="2610" w:type="dxa"/>
            <w:gridSpan w:val="2"/>
            <w:vMerge/>
            <w:tcBorders>
              <w:top w:val="single" w:sz="16" w:space="0" w:color="000000"/>
              <w:left w:val="single" w:sz="16" w:space="0" w:color="000000"/>
              <w:bottom w:val="nil"/>
              <w:right w:val="nil"/>
            </w:tcBorders>
            <w:shd w:val="clear" w:color="auto" w:fill="FFFFFF"/>
          </w:tcPr>
          <w:p w14:paraId="393D1E92" w14:textId="77777777" w:rsidR="003A178B" w:rsidRPr="00806B28" w:rsidRDefault="003A178B" w:rsidP="005A67F4">
            <w:pPr>
              <w:adjustRightInd w:val="0"/>
              <w:spacing w:line="240" w:lineRule="auto"/>
              <w:rPr>
                <w:rFonts w:ascii="Gill Sans MT" w:hAnsi="Gill Sans MT"/>
                <w:color w:val="000000"/>
                <w:sz w:val="22"/>
                <w:szCs w:val="22"/>
              </w:rPr>
            </w:pPr>
          </w:p>
        </w:tc>
        <w:tc>
          <w:tcPr>
            <w:tcW w:w="900" w:type="dxa"/>
            <w:vMerge/>
            <w:tcBorders>
              <w:left w:val="single" w:sz="16" w:space="0" w:color="000000"/>
            </w:tcBorders>
            <w:shd w:val="clear" w:color="auto" w:fill="FFFFFF"/>
          </w:tcPr>
          <w:p w14:paraId="78CAA286" w14:textId="77777777" w:rsidR="003A178B" w:rsidRPr="00806B28" w:rsidRDefault="003A178B" w:rsidP="005A67F4">
            <w:pPr>
              <w:adjustRightInd w:val="0"/>
              <w:spacing w:line="240" w:lineRule="auto"/>
              <w:rPr>
                <w:rFonts w:ascii="Gill Sans MT" w:hAnsi="Gill Sans MT"/>
                <w:color w:val="000000"/>
                <w:sz w:val="22"/>
                <w:szCs w:val="22"/>
              </w:rPr>
            </w:pPr>
          </w:p>
        </w:tc>
        <w:tc>
          <w:tcPr>
            <w:tcW w:w="1080" w:type="dxa"/>
            <w:vMerge/>
            <w:shd w:val="clear" w:color="auto" w:fill="FFFFFF"/>
          </w:tcPr>
          <w:p w14:paraId="10C9E691" w14:textId="77777777" w:rsidR="003A178B" w:rsidRPr="00806B28" w:rsidRDefault="003A178B" w:rsidP="005A67F4">
            <w:pPr>
              <w:adjustRightInd w:val="0"/>
              <w:spacing w:line="240" w:lineRule="auto"/>
              <w:rPr>
                <w:rFonts w:ascii="Gill Sans MT" w:hAnsi="Gill Sans MT"/>
                <w:color w:val="000000"/>
                <w:sz w:val="22"/>
                <w:szCs w:val="22"/>
              </w:rPr>
            </w:pPr>
          </w:p>
        </w:tc>
        <w:tc>
          <w:tcPr>
            <w:tcW w:w="810" w:type="dxa"/>
            <w:vMerge/>
            <w:shd w:val="clear" w:color="auto" w:fill="FFFFFF"/>
          </w:tcPr>
          <w:p w14:paraId="2C9F1421" w14:textId="77777777" w:rsidR="003A178B" w:rsidRPr="00806B28" w:rsidRDefault="003A178B" w:rsidP="005A67F4">
            <w:pPr>
              <w:adjustRightInd w:val="0"/>
              <w:spacing w:line="240" w:lineRule="auto"/>
              <w:rPr>
                <w:rFonts w:ascii="Gill Sans MT" w:hAnsi="Gill Sans MT"/>
                <w:color w:val="000000"/>
                <w:sz w:val="22"/>
                <w:szCs w:val="22"/>
              </w:rPr>
            </w:pPr>
          </w:p>
        </w:tc>
        <w:tc>
          <w:tcPr>
            <w:tcW w:w="1080" w:type="dxa"/>
            <w:tcBorders>
              <w:bottom w:val="single" w:sz="16" w:space="0" w:color="000000"/>
            </w:tcBorders>
            <w:shd w:val="clear" w:color="auto" w:fill="FFFFFF"/>
          </w:tcPr>
          <w:p w14:paraId="6DD40C74" w14:textId="77777777" w:rsidR="003A178B" w:rsidRPr="00806B28" w:rsidRDefault="003A178B" w:rsidP="005A67F4">
            <w:pPr>
              <w:adjustRightInd w:val="0"/>
              <w:spacing w:line="320" w:lineRule="atLeast"/>
              <w:ind w:left="60" w:right="60"/>
              <w:jc w:val="center"/>
              <w:rPr>
                <w:rFonts w:ascii="Gill Sans MT" w:hAnsi="Gill Sans MT"/>
                <w:color w:val="000000"/>
                <w:sz w:val="22"/>
                <w:szCs w:val="22"/>
              </w:rPr>
            </w:pPr>
            <w:r w:rsidRPr="00806B28">
              <w:rPr>
                <w:rFonts w:ascii="Gill Sans MT" w:hAnsi="Gill Sans MT"/>
                <w:color w:val="000000"/>
                <w:sz w:val="22"/>
                <w:szCs w:val="22"/>
              </w:rPr>
              <w:t>Lower</w:t>
            </w:r>
          </w:p>
        </w:tc>
        <w:tc>
          <w:tcPr>
            <w:tcW w:w="1260" w:type="dxa"/>
            <w:tcBorders>
              <w:bottom w:val="single" w:sz="16" w:space="0" w:color="000000"/>
            </w:tcBorders>
            <w:shd w:val="clear" w:color="auto" w:fill="FFFFFF"/>
          </w:tcPr>
          <w:p w14:paraId="7AEEAF81" w14:textId="77777777" w:rsidR="003A178B" w:rsidRPr="00806B28" w:rsidRDefault="003A178B" w:rsidP="005A67F4">
            <w:pPr>
              <w:adjustRightInd w:val="0"/>
              <w:spacing w:line="320" w:lineRule="atLeast"/>
              <w:ind w:left="60" w:right="60"/>
              <w:jc w:val="center"/>
              <w:rPr>
                <w:rFonts w:ascii="Gill Sans MT" w:hAnsi="Gill Sans MT"/>
                <w:color w:val="000000"/>
                <w:sz w:val="22"/>
                <w:szCs w:val="22"/>
              </w:rPr>
            </w:pPr>
            <w:r w:rsidRPr="00806B28">
              <w:rPr>
                <w:rFonts w:ascii="Gill Sans MT" w:hAnsi="Gill Sans MT"/>
                <w:color w:val="000000"/>
                <w:sz w:val="22"/>
                <w:szCs w:val="22"/>
              </w:rPr>
              <w:t>Upper</w:t>
            </w:r>
          </w:p>
        </w:tc>
        <w:tc>
          <w:tcPr>
            <w:tcW w:w="810" w:type="dxa"/>
            <w:vMerge/>
            <w:tcBorders>
              <w:top w:val="single" w:sz="16" w:space="0" w:color="000000"/>
            </w:tcBorders>
            <w:shd w:val="clear" w:color="auto" w:fill="FFFFFF"/>
          </w:tcPr>
          <w:p w14:paraId="31CFE153" w14:textId="77777777" w:rsidR="003A178B" w:rsidRPr="00806B28" w:rsidRDefault="003A178B" w:rsidP="005A67F4">
            <w:pPr>
              <w:adjustRightInd w:val="0"/>
              <w:spacing w:line="240" w:lineRule="auto"/>
              <w:rPr>
                <w:rFonts w:ascii="Gill Sans MT" w:hAnsi="Gill Sans MT"/>
                <w:color w:val="000000"/>
                <w:sz w:val="22"/>
                <w:szCs w:val="22"/>
              </w:rPr>
            </w:pPr>
          </w:p>
        </w:tc>
        <w:tc>
          <w:tcPr>
            <w:tcW w:w="1080" w:type="dxa"/>
            <w:vMerge/>
            <w:tcBorders>
              <w:top w:val="single" w:sz="16" w:space="0" w:color="000000"/>
              <w:right w:val="single" w:sz="16" w:space="0" w:color="000000"/>
            </w:tcBorders>
            <w:shd w:val="clear" w:color="auto" w:fill="FFFFFF"/>
          </w:tcPr>
          <w:p w14:paraId="0F03F191" w14:textId="77777777" w:rsidR="003A178B" w:rsidRPr="00806B28" w:rsidRDefault="003A178B" w:rsidP="005A67F4">
            <w:pPr>
              <w:adjustRightInd w:val="0"/>
              <w:spacing w:line="240" w:lineRule="auto"/>
              <w:rPr>
                <w:rFonts w:ascii="Gill Sans MT" w:hAnsi="Gill Sans MT"/>
                <w:color w:val="000000"/>
                <w:sz w:val="22"/>
                <w:szCs w:val="22"/>
              </w:rPr>
            </w:pPr>
          </w:p>
        </w:tc>
      </w:tr>
      <w:tr w:rsidR="003A178B" w:rsidRPr="00806B28" w14:paraId="0ED117CF" w14:textId="77777777" w:rsidTr="00E16806">
        <w:trPr>
          <w:gridAfter w:val="1"/>
          <w:wAfter w:w="3550" w:type="dxa"/>
          <w:cantSplit/>
        </w:trPr>
        <w:tc>
          <w:tcPr>
            <w:tcW w:w="1350" w:type="dxa"/>
            <w:tcBorders>
              <w:top w:val="single" w:sz="16" w:space="0" w:color="000000"/>
              <w:left w:val="single" w:sz="16" w:space="0" w:color="000000"/>
              <w:bottom w:val="single" w:sz="16" w:space="0" w:color="000000"/>
              <w:right w:val="nil"/>
            </w:tcBorders>
            <w:shd w:val="clear" w:color="auto" w:fill="FFFFFF"/>
            <w:vAlign w:val="center"/>
          </w:tcPr>
          <w:p w14:paraId="13FF4394" w14:textId="77777777" w:rsidR="003A178B" w:rsidRPr="00806B28" w:rsidRDefault="003A178B" w:rsidP="005A67F4">
            <w:pPr>
              <w:adjustRightInd w:val="0"/>
              <w:spacing w:line="320" w:lineRule="atLeast"/>
              <w:ind w:left="60" w:right="60"/>
              <w:rPr>
                <w:rFonts w:ascii="Gill Sans MT" w:hAnsi="Gill Sans MT"/>
                <w:color w:val="000000"/>
                <w:sz w:val="22"/>
                <w:szCs w:val="22"/>
              </w:rPr>
            </w:pPr>
            <w:r w:rsidRPr="00806B28">
              <w:rPr>
                <w:rFonts w:ascii="Gill Sans MT" w:hAnsi="Gill Sans MT"/>
                <w:color w:val="000000"/>
                <w:sz w:val="22"/>
                <w:szCs w:val="22"/>
              </w:rPr>
              <w:t>Kindergarten</w:t>
            </w:r>
          </w:p>
        </w:tc>
        <w:tc>
          <w:tcPr>
            <w:tcW w:w="1260" w:type="dxa"/>
            <w:tcBorders>
              <w:top w:val="single" w:sz="16" w:space="0" w:color="000000"/>
              <w:left w:val="nil"/>
              <w:bottom w:val="single" w:sz="16" w:space="0" w:color="000000"/>
              <w:right w:val="single" w:sz="16" w:space="0" w:color="000000"/>
            </w:tcBorders>
            <w:shd w:val="clear" w:color="auto" w:fill="FFFFFF"/>
            <w:vAlign w:val="center"/>
          </w:tcPr>
          <w:p w14:paraId="42D03492" w14:textId="6AF58194" w:rsidR="003A178B" w:rsidRPr="00806B28" w:rsidRDefault="003A178B" w:rsidP="005A67F4">
            <w:pPr>
              <w:adjustRightInd w:val="0"/>
              <w:spacing w:line="320" w:lineRule="atLeast"/>
              <w:ind w:left="60" w:right="60"/>
              <w:rPr>
                <w:rFonts w:ascii="Gill Sans MT" w:hAnsi="Gill Sans MT"/>
                <w:color w:val="000000"/>
                <w:sz w:val="22"/>
                <w:szCs w:val="22"/>
              </w:rPr>
            </w:pPr>
            <w:r w:rsidRPr="00806B28">
              <w:rPr>
                <w:rFonts w:ascii="Gill Sans MT" w:hAnsi="Gill Sans MT"/>
                <w:color w:val="000000"/>
                <w:sz w:val="22"/>
                <w:szCs w:val="22"/>
              </w:rPr>
              <w:t xml:space="preserve">posttest </w:t>
            </w:r>
            <w:r w:rsidR="0064188D">
              <w:rPr>
                <w:rFonts w:ascii="Gill Sans MT" w:hAnsi="Gill Sans MT"/>
                <w:color w:val="000000"/>
                <w:sz w:val="22"/>
                <w:szCs w:val="22"/>
              </w:rPr>
              <w:t>–</w:t>
            </w:r>
            <w:r w:rsidRPr="00806B28">
              <w:rPr>
                <w:rFonts w:ascii="Gill Sans MT" w:hAnsi="Gill Sans MT"/>
                <w:color w:val="000000"/>
                <w:sz w:val="22"/>
                <w:szCs w:val="22"/>
              </w:rPr>
              <w:t xml:space="preserve"> pretest</w:t>
            </w:r>
          </w:p>
        </w:tc>
        <w:tc>
          <w:tcPr>
            <w:tcW w:w="900" w:type="dxa"/>
            <w:tcBorders>
              <w:top w:val="single" w:sz="16" w:space="0" w:color="000000"/>
              <w:left w:val="single" w:sz="16" w:space="0" w:color="000000"/>
              <w:bottom w:val="single" w:sz="16" w:space="0" w:color="000000"/>
            </w:tcBorders>
            <w:shd w:val="clear" w:color="auto" w:fill="FFFFFF"/>
            <w:vAlign w:val="center"/>
          </w:tcPr>
          <w:p w14:paraId="487D9A88" w14:textId="77777777" w:rsidR="003A178B" w:rsidRPr="00806B28" w:rsidRDefault="003A178B" w:rsidP="005A67F4">
            <w:pPr>
              <w:adjustRightInd w:val="0"/>
              <w:spacing w:line="320" w:lineRule="atLeast"/>
              <w:ind w:left="60" w:right="60"/>
              <w:jc w:val="right"/>
              <w:rPr>
                <w:rFonts w:ascii="Gill Sans MT" w:hAnsi="Gill Sans MT"/>
                <w:color w:val="000000"/>
                <w:sz w:val="22"/>
                <w:szCs w:val="22"/>
              </w:rPr>
            </w:pPr>
            <w:r w:rsidRPr="00806B28">
              <w:rPr>
                <w:rFonts w:ascii="Gill Sans MT" w:hAnsi="Gill Sans MT"/>
                <w:color w:val="000000"/>
                <w:sz w:val="22"/>
                <w:szCs w:val="22"/>
              </w:rPr>
              <w:t>3.04348</w:t>
            </w:r>
          </w:p>
        </w:tc>
        <w:tc>
          <w:tcPr>
            <w:tcW w:w="1080" w:type="dxa"/>
            <w:tcBorders>
              <w:top w:val="single" w:sz="16" w:space="0" w:color="000000"/>
              <w:bottom w:val="single" w:sz="16" w:space="0" w:color="000000"/>
            </w:tcBorders>
            <w:shd w:val="clear" w:color="auto" w:fill="FFFFFF"/>
            <w:vAlign w:val="center"/>
          </w:tcPr>
          <w:p w14:paraId="159E36EA" w14:textId="77777777" w:rsidR="003A178B" w:rsidRPr="00806B28" w:rsidRDefault="003A178B" w:rsidP="005A67F4">
            <w:pPr>
              <w:adjustRightInd w:val="0"/>
              <w:spacing w:line="320" w:lineRule="atLeast"/>
              <w:ind w:left="60" w:right="60"/>
              <w:jc w:val="right"/>
              <w:rPr>
                <w:rFonts w:ascii="Gill Sans MT" w:hAnsi="Gill Sans MT"/>
                <w:color w:val="000000"/>
                <w:sz w:val="22"/>
                <w:szCs w:val="22"/>
              </w:rPr>
            </w:pPr>
            <w:r w:rsidRPr="00806B28">
              <w:rPr>
                <w:rFonts w:ascii="Gill Sans MT" w:hAnsi="Gill Sans MT"/>
                <w:color w:val="000000"/>
                <w:sz w:val="22"/>
                <w:szCs w:val="22"/>
              </w:rPr>
              <w:t>.70571</w:t>
            </w:r>
          </w:p>
        </w:tc>
        <w:tc>
          <w:tcPr>
            <w:tcW w:w="810" w:type="dxa"/>
            <w:tcBorders>
              <w:top w:val="single" w:sz="16" w:space="0" w:color="000000"/>
              <w:bottom w:val="single" w:sz="16" w:space="0" w:color="000000"/>
            </w:tcBorders>
            <w:shd w:val="clear" w:color="auto" w:fill="FFFFFF"/>
            <w:vAlign w:val="center"/>
          </w:tcPr>
          <w:p w14:paraId="71AD6ADF" w14:textId="77777777" w:rsidR="003A178B" w:rsidRPr="00806B28" w:rsidRDefault="003A178B" w:rsidP="005A67F4">
            <w:pPr>
              <w:adjustRightInd w:val="0"/>
              <w:spacing w:line="320" w:lineRule="atLeast"/>
              <w:ind w:left="60" w:right="60"/>
              <w:jc w:val="right"/>
              <w:rPr>
                <w:rFonts w:ascii="Gill Sans MT" w:hAnsi="Gill Sans MT"/>
                <w:color w:val="000000"/>
                <w:sz w:val="22"/>
                <w:szCs w:val="22"/>
              </w:rPr>
            </w:pPr>
            <w:r w:rsidRPr="00806B28">
              <w:rPr>
                <w:rFonts w:ascii="Gill Sans MT" w:hAnsi="Gill Sans MT"/>
                <w:color w:val="000000"/>
                <w:sz w:val="22"/>
                <w:szCs w:val="22"/>
              </w:rPr>
              <w:t>.14715</w:t>
            </w:r>
          </w:p>
        </w:tc>
        <w:tc>
          <w:tcPr>
            <w:tcW w:w="1080" w:type="dxa"/>
            <w:tcBorders>
              <w:top w:val="single" w:sz="16" w:space="0" w:color="000000"/>
              <w:bottom w:val="single" w:sz="16" w:space="0" w:color="000000"/>
            </w:tcBorders>
            <w:shd w:val="clear" w:color="auto" w:fill="FFFFFF"/>
            <w:vAlign w:val="center"/>
          </w:tcPr>
          <w:p w14:paraId="24E9F23C" w14:textId="77777777" w:rsidR="003A178B" w:rsidRPr="00806B28" w:rsidRDefault="003A178B" w:rsidP="005A67F4">
            <w:pPr>
              <w:adjustRightInd w:val="0"/>
              <w:spacing w:line="320" w:lineRule="atLeast"/>
              <w:ind w:left="60" w:right="60"/>
              <w:jc w:val="right"/>
              <w:rPr>
                <w:rFonts w:ascii="Gill Sans MT" w:hAnsi="Gill Sans MT"/>
                <w:color w:val="000000"/>
                <w:sz w:val="22"/>
                <w:szCs w:val="22"/>
              </w:rPr>
            </w:pPr>
            <w:r w:rsidRPr="00806B28">
              <w:rPr>
                <w:rFonts w:ascii="Gill Sans MT" w:hAnsi="Gill Sans MT"/>
                <w:color w:val="000000"/>
                <w:sz w:val="22"/>
                <w:szCs w:val="22"/>
              </w:rPr>
              <w:t>2.73831</w:t>
            </w:r>
          </w:p>
        </w:tc>
        <w:tc>
          <w:tcPr>
            <w:tcW w:w="1260" w:type="dxa"/>
            <w:tcBorders>
              <w:top w:val="single" w:sz="16" w:space="0" w:color="000000"/>
              <w:bottom w:val="single" w:sz="16" w:space="0" w:color="000000"/>
            </w:tcBorders>
            <w:shd w:val="clear" w:color="auto" w:fill="FFFFFF"/>
            <w:vAlign w:val="center"/>
          </w:tcPr>
          <w:p w14:paraId="3DFEC023" w14:textId="77777777" w:rsidR="003A178B" w:rsidRPr="00806B28" w:rsidRDefault="003A178B" w:rsidP="005A67F4">
            <w:pPr>
              <w:adjustRightInd w:val="0"/>
              <w:spacing w:line="320" w:lineRule="atLeast"/>
              <w:ind w:left="60" w:right="60"/>
              <w:jc w:val="right"/>
              <w:rPr>
                <w:rFonts w:ascii="Gill Sans MT" w:hAnsi="Gill Sans MT"/>
                <w:color w:val="000000"/>
                <w:sz w:val="22"/>
                <w:szCs w:val="22"/>
              </w:rPr>
            </w:pPr>
            <w:r w:rsidRPr="00806B28">
              <w:rPr>
                <w:rFonts w:ascii="Gill Sans MT" w:hAnsi="Gill Sans MT"/>
                <w:color w:val="000000"/>
                <w:sz w:val="22"/>
                <w:szCs w:val="22"/>
              </w:rPr>
              <w:t>3.34865</w:t>
            </w:r>
          </w:p>
        </w:tc>
        <w:tc>
          <w:tcPr>
            <w:tcW w:w="810" w:type="dxa"/>
            <w:tcBorders>
              <w:top w:val="single" w:sz="16" w:space="0" w:color="000000"/>
              <w:bottom w:val="single" w:sz="16" w:space="0" w:color="000000"/>
            </w:tcBorders>
            <w:shd w:val="clear" w:color="auto" w:fill="FFFFFF"/>
            <w:vAlign w:val="center"/>
          </w:tcPr>
          <w:p w14:paraId="711DDE78" w14:textId="77777777" w:rsidR="003A178B" w:rsidRPr="00806B28" w:rsidRDefault="003A178B" w:rsidP="005A67F4">
            <w:pPr>
              <w:adjustRightInd w:val="0"/>
              <w:spacing w:line="320" w:lineRule="atLeast"/>
              <w:ind w:left="60" w:right="60"/>
              <w:jc w:val="right"/>
              <w:rPr>
                <w:rFonts w:ascii="Gill Sans MT" w:hAnsi="Gill Sans MT"/>
                <w:color w:val="000000"/>
                <w:sz w:val="22"/>
                <w:szCs w:val="22"/>
              </w:rPr>
            </w:pPr>
            <w:r w:rsidRPr="00806B28">
              <w:rPr>
                <w:rFonts w:ascii="Gill Sans MT" w:hAnsi="Gill Sans MT"/>
                <w:color w:val="000000"/>
                <w:sz w:val="22"/>
                <w:szCs w:val="22"/>
              </w:rPr>
              <w:t>20.683</w:t>
            </w:r>
          </w:p>
        </w:tc>
        <w:tc>
          <w:tcPr>
            <w:tcW w:w="1080" w:type="dxa"/>
            <w:tcBorders>
              <w:top w:val="single" w:sz="16" w:space="0" w:color="000000"/>
              <w:bottom w:val="single" w:sz="16" w:space="0" w:color="000000"/>
              <w:right w:val="single" w:sz="16" w:space="0" w:color="000000"/>
            </w:tcBorders>
            <w:shd w:val="clear" w:color="auto" w:fill="FFFFFF"/>
            <w:vAlign w:val="center"/>
          </w:tcPr>
          <w:p w14:paraId="21ECA70B" w14:textId="77777777" w:rsidR="003A178B" w:rsidRPr="00806B28" w:rsidRDefault="003A178B" w:rsidP="005A67F4">
            <w:pPr>
              <w:adjustRightInd w:val="0"/>
              <w:spacing w:line="320" w:lineRule="atLeast"/>
              <w:ind w:left="60" w:right="60"/>
              <w:jc w:val="right"/>
              <w:rPr>
                <w:rFonts w:ascii="Gill Sans MT" w:hAnsi="Gill Sans MT"/>
                <w:color w:val="000000"/>
                <w:sz w:val="22"/>
                <w:szCs w:val="22"/>
              </w:rPr>
            </w:pPr>
            <w:r w:rsidRPr="00806B28">
              <w:rPr>
                <w:rFonts w:ascii="Gill Sans MT" w:hAnsi="Gill Sans MT"/>
                <w:sz w:val="22"/>
                <w:szCs w:val="22"/>
              </w:rPr>
              <w:t>.000</w:t>
            </w:r>
          </w:p>
        </w:tc>
      </w:tr>
      <w:tr w:rsidR="003A178B" w:rsidRPr="00806B28" w14:paraId="0034AF0E" w14:textId="77777777" w:rsidTr="00E16806">
        <w:trPr>
          <w:gridAfter w:val="1"/>
          <w:wAfter w:w="3550" w:type="dxa"/>
          <w:cantSplit/>
        </w:trPr>
        <w:tc>
          <w:tcPr>
            <w:tcW w:w="1350" w:type="dxa"/>
            <w:tcBorders>
              <w:top w:val="single" w:sz="16" w:space="0" w:color="000000"/>
              <w:left w:val="single" w:sz="16" w:space="0" w:color="000000"/>
              <w:bottom w:val="single" w:sz="16" w:space="0" w:color="000000"/>
              <w:right w:val="nil"/>
            </w:tcBorders>
            <w:shd w:val="clear" w:color="auto" w:fill="FFFFFF"/>
            <w:vAlign w:val="center"/>
          </w:tcPr>
          <w:p w14:paraId="068B0644" w14:textId="77777777" w:rsidR="003A178B" w:rsidRPr="00806B28" w:rsidRDefault="003A178B" w:rsidP="005A67F4">
            <w:pPr>
              <w:adjustRightInd w:val="0"/>
              <w:spacing w:line="320" w:lineRule="atLeast"/>
              <w:ind w:left="60" w:right="60"/>
              <w:rPr>
                <w:rFonts w:ascii="Gill Sans MT" w:hAnsi="Gill Sans MT"/>
                <w:color w:val="000000"/>
                <w:sz w:val="22"/>
                <w:szCs w:val="22"/>
              </w:rPr>
            </w:pPr>
            <w:r w:rsidRPr="00806B28">
              <w:rPr>
                <w:rFonts w:ascii="Gill Sans MT" w:hAnsi="Gill Sans MT"/>
                <w:color w:val="000000"/>
                <w:sz w:val="22"/>
                <w:szCs w:val="22"/>
              </w:rPr>
              <w:t>1</w:t>
            </w:r>
            <w:r w:rsidRPr="00806B28">
              <w:rPr>
                <w:rFonts w:ascii="Gill Sans MT" w:hAnsi="Gill Sans MT"/>
                <w:color w:val="000000"/>
                <w:sz w:val="22"/>
                <w:szCs w:val="22"/>
                <w:vertAlign w:val="superscript"/>
              </w:rPr>
              <w:t>st</w:t>
            </w:r>
            <w:r w:rsidRPr="00806B28">
              <w:rPr>
                <w:rFonts w:ascii="Gill Sans MT" w:hAnsi="Gill Sans MT"/>
                <w:color w:val="000000"/>
                <w:sz w:val="22"/>
                <w:szCs w:val="22"/>
              </w:rPr>
              <w:t xml:space="preserve"> and 2</w:t>
            </w:r>
            <w:r w:rsidRPr="00806B28">
              <w:rPr>
                <w:rFonts w:ascii="Gill Sans MT" w:hAnsi="Gill Sans MT"/>
                <w:color w:val="000000"/>
                <w:sz w:val="22"/>
                <w:szCs w:val="22"/>
                <w:vertAlign w:val="superscript"/>
              </w:rPr>
              <w:t>nd</w:t>
            </w:r>
            <w:r w:rsidRPr="00806B28">
              <w:rPr>
                <w:rFonts w:ascii="Gill Sans MT" w:hAnsi="Gill Sans MT"/>
                <w:color w:val="000000"/>
                <w:sz w:val="22"/>
                <w:szCs w:val="22"/>
              </w:rPr>
              <w:t xml:space="preserve"> grade</w:t>
            </w:r>
          </w:p>
        </w:tc>
        <w:tc>
          <w:tcPr>
            <w:tcW w:w="1260" w:type="dxa"/>
            <w:tcBorders>
              <w:top w:val="single" w:sz="16" w:space="0" w:color="000000"/>
              <w:left w:val="nil"/>
              <w:bottom w:val="single" w:sz="16" w:space="0" w:color="000000"/>
              <w:right w:val="single" w:sz="16" w:space="0" w:color="000000"/>
            </w:tcBorders>
            <w:shd w:val="clear" w:color="auto" w:fill="FFFFFF"/>
            <w:vAlign w:val="center"/>
          </w:tcPr>
          <w:p w14:paraId="1E7C1CAC" w14:textId="6778ED85" w:rsidR="003A178B" w:rsidRPr="00806B28" w:rsidRDefault="003A178B" w:rsidP="005A67F4">
            <w:pPr>
              <w:adjustRightInd w:val="0"/>
              <w:spacing w:line="320" w:lineRule="atLeast"/>
              <w:ind w:left="60" w:right="60"/>
              <w:rPr>
                <w:rFonts w:ascii="Gill Sans MT" w:hAnsi="Gill Sans MT"/>
                <w:color w:val="000000"/>
                <w:sz w:val="22"/>
                <w:szCs w:val="22"/>
              </w:rPr>
            </w:pPr>
            <w:r w:rsidRPr="00806B28">
              <w:rPr>
                <w:rFonts w:ascii="Gill Sans MT" w:hAnsi="Gill Sans MT"/>
                <w:color w:val="000000"/>
                <w:sz w:val="22"/>
                <w:szCs w:val="22"/>
              </w:rPr>
              <w:t xml:space="preserve">posttest </w:t>
            </w:r>
            <w:r w:rsidR="0064188D">
              <w:rPr>
                <w:rFonts w:ascii="Gill Sans MT" w:hAnsi="Gill Sans MT"/>
                <w:color w:val="000000"/>
                <w:sz w:val="22"/>
                <w:szCs w:val="22"/>
              </w:rPr>
              <w:t>–</w:t>
            </w:r>
            <w:r w:rsidRPr="00806B28">
              <w:rPr>
                <w:rFonts w:ascii="Gill Sans MT" w:hAnsi="Gill Sans MT"/>
                <w:color w:val="000000"/>
                <w:sz w:val="22"/>
                <w:szCs w:val="22"/>
              </w:rPr>
              <w:t xml:space="preserve"> pretest</w:t>
            </w:r>
          </w:p>
        </w:tc>
        <w:tc>
          <w:tcPr>
            <w:tcW w:w="900" w:type="dxa"/>
            <w:tcBorders>
              <w:top w:val="single" w:sz="16" w:space="0" w:color="000000"/>
              <w:left w:val="single" w:sz="16" w:space="0" w:color="000000"/>
              <w:bottom w:val="single" w:sz="16" w:space="0" w:color="000000"/>
            </w:tcBorders>
            <w:shd w:val="clear" w:color="auto" w:fill="FFFFFF"/>
            <w:vAlign w:val="center"/>
          </w:tcPr>
          <w:p w14:paraId="1A64AE48" w14:textId="77777777" w:rsidR="003A178B" w:rsidRPr="00806B28" w:rsidRDefault="003A178B" w:rsidP="005A67F4">
            <w:pPr>
              <w:adjustRightInd w:val="0"/>
              <w:spacing w:line="320" w:lineRule="atLeast"/>
              <w:ind w:left="60" w:right="60"/>
              <w:jc w:val="right"/>
              <w:rPr>
                <w:rFonts w:ascii="Gill Sans MT" w:hAnsi="Gill Sans MT"/>
                <w:color w:val="000000"/>
                <w:sz w:val="22"/>
                <w:szCs w:val="22"/>
              </w:rPr>
            </w:pPr>
            <w:r>
              <w:rPr>
                <w:rFonts w:ascii="Gill Sans MT" w:hAnsi="Gill Sans MT"/>
                <w:color w:val="000000"/>
              </w:rPr>
              <w:t>1.61905</w:t>
            </w:r>
          </w:p>
        </w:tc>
        <w:tc>
          <w:tcPr>
            <w:tcW w:w="1080" w:type="dxa"/>
            <w:tcBorders>
              <w:top w:val="single" w:sz="16" w:space="0" w:color="000000"/>
              <w:bottom w:val="single" w:sz="16" w:space="0" w:color="000000"/>
            </w:tcBorders>
            <w:shd w:val="clear" w:color="auto" w:fill="FFFFFF"/>
            <w:vAlign w:val="center"/>
          </w:tcPr>
          <w:p w14:paraId="237EB1B0" w14:textId="77777777" w:rsidR="003A178B" w:rsidRPr="00806B28" w:rsidRDefault="003A178B" w:rsidP="005A67F4">
            <w:pPr>
              <w:adjustRightInd w:val="0"/>
              <w:spacing w:line="320" w:lineRule="atLeast"/>
              <w:ind w:left="60" w:right="60"/>
              <w:jc w:val="right"/>
              <w:rPr>
                <w:rFonts w:ascii="Gill Sans MT" w:hAnsi="Gill Sans MT"/>
                <w:color w:val="000000"/>
                <w:sz w:val="22"/>
                <w:szCs w:val="22"/>
              </w:rPr>
            </w:pPr>
            <w:r>
              <w:rPr>
                <w:rFonts w:ascii="Gill Sans MT" w:hAnsi="Gill Sans MT"/>
                <w:color w:val="000000"/>
              </w:rPr>
              <w:t>1,45695</w:t>
            </w:r>
          </w:p>
        </w:tc>
        <w:tc>
          <w:tcPr>
            <w:tcW w:w="810" w:type="dxa"/>
            <w:tcBorders>
              <w:top w:val="single" w:sz="16" w:space="0" w:color="000000"/>
              <w:bottom w:val="single" w:sz="16" w:space="0" w:color="000000"/>
            </w:tcBorders>
            <w:shd w:val="clear" w:color="auto" w:fill="FFFFFF"/>
            <w:vAlign w:val="center"/>
          </w:tcPr>
          <w:p w14:paraId="4E7362E3" w14:textId="77777777" w:rsidR="003A178B" w:rsidRPr="00806B28" w:rsidRDefault="003A178B" w:rsidP="005A67F4">
            <w:pPr>
              <w:adjustRightInd w:val="0"/>
              <w:spacing w:line="320" w:lineRule="atLeast"/>
              <w:ind w:left="60" w:right="60"/>
              <w:jc w:val="right"/>
              <w:rPr>
                <w:rFonts w:ascii="Gill Sans MT" w:hAnsi="Gill Sans MT"/>
                <w:color w:val="000000"/>
                <w:sz w:val="22"/>
                <w:szCs w:val="22"/>
              </w:rPr>
            </w:pPr>
            <w:r>
              <w:rPr>
                <w:rFonts w:ascii="Gill Sans MT" w:hAnsi="Gill Sans MT"/>
                <w:color w:val="000000"/>
              </w:rPr>
              <w:t>.14218</w:t>
            </w:r>
          </w:p>
        </w:tc>
        <w:tc>
          <w:tcPr>
            <w:tcW w:w="1080" w:type="dxa"/>
            <w:tcBorders>
              <w:top w:val="single" w:sz="16" w:space="0" w:color="000000"/>
              <w:bottom w:val="single" w:sz="16" w:space="0" w:color="000000"/>
            </w:tcBorders>
            <w:shd w:val="clear" w:color="auto" w:fill="FFFFFF"/>
            <w:vAlign w:val="center"/>
          </w:tcPr>
          <w:p w14:paraId="3BA56FEA" w14:textId="77777777" w:rsidR="003A178B" w:rsidRPr="00806B28" w:rsidRDefault="003A178B" w:rsidP="005A67F4">
            <w:pPr>
              <w:adjustRightInd w:val="0"/>
              <w:spacing w:line="320" w:lineRule="atLeast"/>
              <w:ind w:left="60" w:right="60"/>
              <w:jc w:val="right"/>
              <w:rPr>
                <w:rFonts w:ascii="Gill Sans MT" w:hAnsi="Gill Sans MT"/>
                <w:color w:val="000000"/>
                <w:sz w:val="22"/>
                <w:szCs w:val="22"/>
              </w:rPr>
            </w:pPr>
            <w:r>
              <w:rPr>
                <w:rFonts w:ascii="Gill Sans MT" w:hAnsi="Gill Sans MT"/>
                <w:color w:val="000000"/>
              </w:rPr>
              <w:t>1.33709</w:t>
            </w:r>
          </w:p>
        </w:tc>
        <w:tc>
          <w:tcPr>
            <w:tcW w:w="1260" w:type="dxa"/>
            <w:tcBorders>
              <w:top w:val="single" w:sz="16" w:space="0" w:color="000000"/>
              <w:bottom w:val="single" w:sz="16" w:space="0" w:color="000000"/>
            </w:tcBorders>
            <w:shd w:val="clear" w:color="auto" w:fill="FFFFFF"/>
            <w:vAlign w:val="center"/>
          </w:tcPr>
          <w:p w14:paraId="54C3287E" w14:textId="77777777" w:rsidR="003A178B" w:rsidRPr="00806B28" w:rsidRDefault="003A178B" w:rsidP="005A67F4">
            <w:pPr>
              <w:adjustRightInd w:val="0"/>
              <w:spacing w:line="320" w:lineRule="atLeast"/>
              <w:ind w:left="60" w:right="60"/>
              <w:jc w:val="right"/>
              <w:rPr>
                <w:rFonts w:ascii="Gill Sans MT" w:hAnsi="Gill Sans MT"/>
                <w:color w:val="000000"/>
                <w:sz w:val="22"/>
                <w:szCs w:val="22"/>
              </w:rPr>
            </w:pPr>
            <w:r>
              <w:rPr>
                <w:rFonts w:ascii="Gill Sans MT" w:hAnsi="Gill Sans MT"/>
                <w:color w:val="000000"/>
              </w:rPr>
              <w:t>1.90100</w:t>
            </w:r>
          </w:p>
        </w:tc>
        <w:tc>
          <w:tcPr>
            <w:tcW w:w="810" w:type="dxa"/>
            <w:tcBorders>
              <w:top w:val="single" w:sz="16" w:space="0" w:color="000000"/>
              <w:bottom w:val="single" w:sz="16" w:space="0" w:color="000000"/>
            </w:tcBorders>
            <w:shd w:val="clear" w:color="auto" w:fill="FFFFFF"/>
            <w:vAlign w:val="center"/>
          </w:tcPr>
          <w:p w14:paraId="5DF5445C" w14:textId="77777777" w:rsidR="003A178B" w:rsidRPr="00806B28" w:rsidRDefault="003A178B" w:rsidP="005A67F4">
            <w:pPr>
              <w:adjustRightInd w:val="0"/>
              <w:spacing w:line="320" w:lineRule="atLeast"/>
              <w:ind w:left="60" w:right="60"/>
              <w:jc w:val="right"/>
              <w:rPr>
                <w:rFonts w:ascii="Gill Sans MT" w:hAnsi="Gill Sans MT"/>
                <w:color w:val="000000"/>
                <w:sz w:val="22"/>
                <w:szCs w:val="22"/>
              </w:rPr>
            </w:pPr>
            <w:r>
              <w:rPr>
                <w:rFonts w:ascii="Gill Sans MT" w:hAnsi="Gill Sans MT"/>
                <w:color w:val="000000"/>
              </w:rPr>
              <w:t>11.387</w:t>
            </w:r>
          </w:p>
        </w:tc>
        <w:tc>
          <w:tcPr>
            <w:tcW w:w="1080" w:type="dxa"/>
            <w:tcBorders>
              <w:top w:val="single" w:sz="16" w:space="0" w:color="000000"/>
              <w:bottom w:val="single" w:sz="16" w:space="0" w:color="000000"/>
              <w:right w:val="single" w:sz="16" w:space="0" w:color="000000"/>
            </w:tcBorders>
            <w:shd w:val="clear" w:color="auto" w:fill="FFFFFF"/>
            <w:vAlign w:val="center"/>
          </w:tcPr>
          <w:p w14:paraId="254C6E6A" w14:textId="77777777" w:rsidR="003A178B" w:rsidRPr="00806B28" w:rsidRDefault="003A178B" w:rsidP="005A67F4">
            <w:pPr>
              <w:adjustRightInd w:val="0"/>
              <w:spacing w:line="320" w:lineRule="atLeast"/>
              <w:ind w:left="60" w:right="60"/>
              <w:jc w:val="right"/>
              <w:rPr>
                <w:rFonts w:ascii="Gill Sans MT" w:hAnsi="Gill Sans MT"/>
                <w:sz w:val="22"/>
                <w:szCs w:val="22"/>
              </w:rPr>
            </w:pPr>
            <w:r>
              <w:rPr>
                <w:rFonts w:ascii="Gill Sans MT" w:hAnsi="Gill Sans MT"/>
              </w:rPr>
              <w:t>.000</w:t>
            </w:r>
          </w:p>
        </w:tc>
      </w:tr>
      <w:tr w:rsidR="003A178B" w:rsidRPr="00806B28" w14:paraId="6D02825D" w14:textId="77777777" w:rsidTr="00E16806">
        <w:trPr>
          <w:gridAfter w:val="1"/>
          <w:wAfter w:w="3550" w:type="dxa"/>
          <w:cantSplit/>
        </w:trPr>
        <w:tc>
          <w:tcPr>
            <w:tcW w:w="1350" w:type="dxa"/>
            <w:tcBorders>
              <w:top w:val="single" w:sz="16" w:space="0" w:color="000000"/>
              <w:left w:val="single" w:sz="16" w:space="0" w:color="000000"/>
              <w:bottom w:val="single" w:sz="16" w:space="0" w:color="000000"/>
              <w:right w:val="nil"/>
            </w:tcBorders>
            <w:shd w:val="clear" w:color="auto" w:fill="FFFFFF"/>
            <w:vAlign w:val="center"/>
          </w:tcPr>
          <w:p w14:paraId="002C57B3" w14:textId="77777777" w:rsidR="003A178B" w:rsidRPr="00806B28" w:rsidRDefault="003A178B" w:rsidP="005A67F4">
            <w:pPr>
              <w:adjustRightInd w:val="0"/>
              <w:spacing w:line="320" w:lineRule="atLeast"/>
              <w:ind w:left="60" w:right="60"/>
              <w:rPr>
                <w:rFonts w:ascii="Gill Sans MT" w:hAnsi="Gill Sans MT"/>
                <w:color w:val="000000"/>
              </w:rPr>
            </w:pPr>
            <w:r>
              <w:rPr>
                <w:rFonts w:ascii="Gill Sans MT" w:hAnsi="Gill Sans MT"/>
                <w:color w:val="000000"/>
              </w:rPr>
              <w:t>3</w:t>
            </w:r>
            <w:r w:rsidRPr="00806B28">
              <w:rPr>
                <w:rFonts w:ascii="Gill Sans MT" w:hAnsi="Gill Sans MT"/>
                <w:color w:val="000000"/>
                <w:vertAlign w:val="superscript"/>
              </w:rPr>
              <w:t>rd</w:t>
            </w:r>
            <w:r>
              <w:rPr>
                <w:rFonts w:ascii="Gill Sans MT" w:hAnsi="Gill Sans MT"/>
                <w:color w:val="000000"/>
              </w:rPr>
              <w:t xml:space="preserve"> grade</w:t>
            </w:r>
          </w:p>
        </w:tc>
        <w:tc>
          <w:tcPr>
            <w:tcW w:w="1260" w:type="dxa"/>
            <w:tcBorders>
              <w:top w:val="single" w:sz="16" w:space="0" w:color="000000"/>
              <w:left w:val="nil"/>
              <w:bottom w:val="single" w:sz="16" w:space="0" w:color="000000"/>
              <w:right w:val="single" w:sz="16" w:space="0" w:color="000000"/>
            </w:tcBorders>
            <w:shd w:val="clear" w:color="auto" w:fill="FFFFFF"/>
            <w:vAlign w:val="center"/>
          </w:tcPr>
          <w:p w14:paraId="402D1691" w14:textId="253CF098" w:rsidR="003A178B" w:rsidRPr="00806B28" w:rsidRDefault="003A178B" w:rsidP="005A67F4">
            <w:pPr>
              <w:adjustRightInd w:val="0"/>
              <w:spacing w:line="320" w:lineRule="atLeast"/>
              <w:ind w:left="60" w:right="60"/>
              <w:rPr>
                <w:rFonts w:ascii="Gill Sans MT" w:hAnsi="Gill Sans MT"/>
                <w:color w:val="000000"/>
              </w:rPr>
            </w:pPr>
            <w:r w:rsidRPr="00806B28">
              <w:rPr>
                <w:rFonts w:ascii="Gill Sans MT" w:hAnsi="Gill Sans MT"/>
                <w:color w:val="000000"/>
                <w:sz w:val="22"/>
                <w:szCs w:val="22"/>
              </w:rPr>
              <w:t xml:space="preserve">posttest </w:t>
            </w:r>
            <w:r w:rsidR="0064188D">
              <w:rPr>
                <w:rFonts w:ascii="Gill Sans MT" w:hAnsi="Gill Sans MT"/>
                <w:color w:val="000000"/>
                <w:sz w:val="22"/>
                <w:szCs w:val="22"/>
              </w:rPr>
              <w:t>–</w:t>
            </w:r>
            <w:r w:rsidRPr="00806B28">
              <w:rPr>
                <w:rFonts w:ascii="Gill Sans MT" w:hAnsi="Gill Sans MT"/>
                <w:color w:val="000000"/>
                <w:sz w:val="22"/>
                <w:szCs w:val="22"/>
              </w:rPr>
              <w:t xml:space="preserve"> pretest</w:t>
            </w:r>
          </w:p>
        </w:tc>
        <w:tc>
          <w:tcPr>
            <w:tcW w:w="900" w:type="dxa"/>
            <w:tcBorders>
              <w:top w:val="single" w:sz="16" w:space="0" w:color="000000"/>
              <w:left w:val="single" w:sz="16" w:space="0" w:color="000000"/>
              <w:bottom w:val="single" w:sz="16" w:space="0" w:color="000000"/>
            </w:tcBorders>
            <w:shd w:val="clear" w:color="auto" w:fill="FFFFFF"/>
            <w:vAlign w:val="center"/>
          </w:tcPr>
          <w:p w14:paraId="1CC784CB" w14:textId="77777777" w:rsidR="003A178B" w:rsidRPr="00806B28" w:rsidRDefault="003A178B" w:rsidP="005A67F4">
            <w:pPr>
              <w:adjustRightInd w:val="0"/>
              <w:spacing w:line="320" w:lineRule="atLeast"/>
              <w:ind w:left="60" w:right="60"/>
              <w:jc w:val="right"/>
              <w:rPr>
                <w:rFonts w:ascii="Gill Sans MT" w:hAnsi="Gill Sans MT"/>
                <w:color w:val="000000"/>
              </w:rPr>
            </w:pPr>
            <w:r>
              <w:rPr>
                <w:rFonts w:ascii="Gill Sans MT" w:hAnsi="Gill Sans MT"/>
                <w:color w:val="000000"/>
              </w:rPr>
              <w:t>1.82386</w:t>
            </w:r>
          </w:p>
        </w:tc>
        <w:tc>
          <w:tcPr>
            <w:tcW w:w="1080" w:type="dxa"/>
            <w:tcBorders>
              <w:top w:val="single" w:sz="16" w:space="0" w:color="000000"/>
              <w:bottom w:val="single" w:sz="16" w:space="0" w:color="000000"/>
            </w:tcBorders>
            <w:shd w:val="clear" w:color="auto" w:fill="FFFFFF"/>
            <w:vAlign w:val="center"/>
          </w:tcPr>
          <w:p w14:paraId="2D3E2295" w14:textId="77777777" w:rsidR="003A178B" w:rsidRPr="00806B28" w:rsidRDefault="003A178B" w:rsidP="005A67F4">
            <w:pPr>
              <w:adjustRightInd w:val="0"/>
              <w:spacing w:line="320" w:lineRule="atLeast"/>
              <w:ind w:left="60" w:right="60"/>
              <w:jc w:val="right"/>
              <w:rPr>
                <w:rFonts w:ascii="Gill Sans MT" w:hAnsi="Gill Sans MT"/>
                <w:color w:val="000000"/>
              </w:rPr>
            </w:pPr>
            <w:r>
              <w:rPr>
                <w:rFonts w:ascii="Gill Sans MT" w:hAnsi="Gill Sans MT"/>
                <w:color w:val="000000"/>
              </w:rPr>
              <w:t>1.56304</w:t>
            </w:r>
          </w:p>
        </w:tc>
        <w:tc>
          <w:tcPr>
            <w:tcW w:w="810" w:type="dxa"/>
            <w:tcBorders>
              <w:top w:val="single" w:sz="16" w:space="0" w:color="000000"/>
              <w:bottom w:val="single" w:sz="16" w:space="0" w:color="000000"/>
            </w:tcBorders>
            <w:shd w:val="clear" w:color="auto" w:fill="FFFFFF"/>
            <w:vAlign w:val="center"/>
          </w:tcPr>
          <w:p w14:paraId="43C188DE" w14:textId="77777777" w:rsidR="003A178B" w:rsidRPr="00806B28" w:rsidRDefault="003A178B" w:rsidP="005A67F4">
            <w:pPr>
              <w:adjustRightInd w:val="0"/>
              <w:spacing w:line="320" w:lineRule="atLeast"/>
              <w:ind w:left="60" w:right="60"/>
              <w:jc w:val="right"/>
              <w:rPr>
                <w:rFonts w:ascii="Gill Sans MT" w:hAnsi="Gill Sans MT"/>
                <w:color w:val="000000"/>
              </w:rPr>
            </w:pPr>
            <w:r>
              <w:rPr>
                <w:rFonts w:ascii="Gill Sans MT" w:hAnsi="Gill Sans MT"/>
                <w:color w:val="000000"/>
              </w:rPr>
              <w:t>.11782</w:t>
            </w:r>
          </w:p>
        </w:tc>
        <w:tc>
          <w:tcPr>
            <w:tcW w:w="1080" w:type="dxa"/>
            <w:tcBorders>
              <w:top w:val="single" w:sz="16" w:space="0" w:color="000000"/>
              <w:bottom w:val="single" w:sz="16" w:space="0" w:color="000000"/>
            </w:tcBorders>
            <w:shd w:val="clear" w:color="auto" w:fill="FFFFFF"/>
            <w:vAlign w:val="center"/>
          </w:tcPr>
          <w:p w14:paraId="72AC8536" w14:textId="77777777" w:rsidR="003A178B" w:rsidRPr="00806B28" w:rsidRDefault="003A178B" w:rsidP="005A67F4">
            <w:pPr>
              <w:adjustRightInd w:val="0"/>
              <w:spacing w:line="320" w:lineRule="atLeast"/>
              <w:ind w:left="60" w:right="60"/>
              <w:jc w:val="right"/>
              <w:rPr>
                <w:rFonts w:ascii="Gill Sans MT" w:hAnsi="Gill Sans MT"/>
                <w:color w:val="000000"/>
              </w:rPr>
            </w:pPr>
            <w:r>
              <w:rPr>
                <w:rFonts w:ascii="Gill Sans MT" w:hAnsi="Gill Sans MT"/>
                <w:color w:val="000000"/>
              </w:rPr>
              <w:t>1.59134</w:t>
            </w:r>
          </w:p>
        </w:tc>
        <w:tc>
          <w:tcPr>
            <w:tcW w:w="1260" w:type="dxa"/>
            <w:tcBorders>
              <w:top w:val="single" w:sz="16" w:space="0" w:color="000000"/>
              <w:bottom w:val="single" w:sz="16" w:space="0" w:color="000000"/>
            </w:tcBorders>
            <w:shd w:val="clear" w:color="auto" w:fill="FFFFFF"/>
            <w:vAlign w:val="center"/>
          </w:tcPr>
          <w:p w14:paraId="5F7F5D47" w14:textId="77777777" w:rsidR="003A178B" w:rsidRPr="00806B28" w:rsidRDefault="003A178B" w:rsidP="005A67F4">
            <w:pPr>
              <w:adjustRightInd w:val="0"/>
              <w:spacing w:line="320" w:lineRule="atLeast"/>
              <w:ind w:left="60" w:right="60"/>
              <w:jc w:val="right"/>
              <w:rPr>
                <w:rFonts w:ascii="Gill Sans MT" w:hAnsi="Gill Sans MT"/>
                <w:color w:val="000000"/>
              </w:rPr>
            </w:pPr>
            <w:r>
              <w:rPr>
                <w:rFonts w:ascii="Gill Sans MT" w:hAnsi="Gill Sans MT"/>
                <w:color w:val="000000"/>
              </w:rPr>
              <w:t>2.05639</w:t>
            </w:r>
          </w:p>
        </w:tc>
        <w:tc>
          <w:tcPr>
            <w:tcW w:w="810" w:type="dxa"/>
            <w:tcBorders>
              <w:top w:val="single" w:sz="16" w:space="0" w:color="000000"/>
              <w:bottom w:val="single" w:sz="16" w:space="0" w:color="000000"/>
            </w:tcBorders>
            <w:shd w:val="clear" w:color="auto" w:fill="FFFFFF"/>
            <w:vAlign w:val="center"/>
          </w:tcPr>
          <w:p w14:paraId="342A65F4" w14:textId="77777777" w:rsidR="003A178B" w:rsidRPr="00806B28" w:rsidRDefault="003A178B" w:rsidP="005A67F4">
            <w:pPr>
              <w:adjustRightInd w:val="0"/>
              <w:spacing w:line="320" w:lineRule="atLeast"/>
              <w:ind w:left="60" w:right="60"/>
              <w:jc w:val="right"/>
              <w:rPr>
                <w:rFonts w:ascii="Gill Sans MT" w:hAnsi="Gill Sans MT"/>
                <w:color w:val="000000"/>
              </w:rPr>
            </w:pPr>
            <w:r>
              <w:rPr>
                <w:rFonts w:ascii="Gill Sans MT" w:hAnsi="Gill Sans MT"/>
                <w:color w:val="000000"/>
              </w:rPr>
              <w:t>15.480</w:t>
            </w:r>
          </w:p>
        </w:tc>
        <w:tc>
          <w:tcPr>
            <w:tcW w:w="1080" w:type="dxa"/>
            <w:tcBorders>
              <w:top w:val="single" w:sz="16" w:space="0" w:color="000000"/>
              <w:bottom w:val="single" w:sz="16" w:space="0" w:color="000000"/>
              <w:right w:val="single" w:sz="16" w:space="0" w:color="000000"/>
            </w:tcBorders>
            <w:shd w:val="clear" w:color="auto" w:fill="FFFFFF"/>
            <w:vAlign w:val="center"/>
          </w:tcPr>
          <w:p w14:paraId="59961077" w14:textId="77777777" w:rsidR="003A178B" w:rsidRPr="00806B28" w:rsidRDefault="003A178B" w:rsidP="005A67F4">
            <w:pPr>
              <w:adjustRightInd w:val="0"/>
              <w:spacing w:line="320" w:lineRule="atLeast"/>
              <w:ind w:left="60" w:right="60"/>
              <w:jc w:val="right"/>
              <w:rPr>
                <w:rFonts w:ascii="Gill Sans MT" w:hAnsi="Gill Sans MT"/>
              </w:rPr>
            </w:pPr>
            <w:r>
              <w:rPr>
                <w:rFonts w:ascii="Gill Sans MT" w:hAnsi="Gill Sans MT"/>
              </w:rPr>
              <w:t>.000</w:t>
            </w:r>
          </w:p>
        </w:tc>
      </w:tr>
      <w:tr w:rsidR="003A178B" w:rsidRPr="00806B28" w14:paraId="2F8776F5" w14:textId="77777777" w:rsidTr="00E16806">
        <w:trPr>
          <w:gridAfter w:val="1"/>
          <w:wAfter w:w="3550" w:type="dxa"/>
          <w:cantSplit/>
        </w:trPr>
        <w:tc>
          <w:tcPr>
            <w:tcW w:w="1350" w:type="dxa"/>
            <w:tcBorders>
              <w:top w:val="single" w:sz="16" w:space="0" w:color="000000"/>
              <w:left w:val="single" w:sz="16" w:space="0" w:color="000000"/>
              <w:bottom w:val="single" w:sz="16" w:space="0" w:color="000000"/>
              <w:right w:val="nil"/>
            </w:tcBorders>
            <w:shd w:val="clear" w:color="auto" w:fill="FFFFFF"/>
            <w:vAlign w:val="center"/>
          </w:tcPr>
          <w:p w14:paraId="14502186" w14:textId="77777777" w:rsidR="003A178B" w:rsidRDefault="003A178B" w:rsidP="005A67F4">
            <w:pPr>
              <w:adjustRightInd w:val="0"/>
              <w:spacing w:line="320" w:lineRule="atLeast"/>
              <w:ind w:left="60" w:right="60"/>
              <w:rPr>
                <w:rFonts w:ascii="Gill Sans MT" w:hAnsi="Gill Sans MT"/>
                <w:color w:val="000000"/>
              </w:rPr>
            </w:pPr>
            <w:r>
              <w:rPr>
                <w:rFonts w:ascii="Gill Sans MT" w:hAnsi="Gill Sans MT"/>
                <w:color w:val="000000"/>
              </w:rPr>
              <w:t>4</w:t>
            </w:r>
            <w:r w:rsidRPr="00806B28">
              <w:rPr>
                <w:rFonts w:ascii="Gill Sans MT" w:hAnsi="Gill Sans MT"/>
                <w:color w:val="000000"/>
                <w:vertAlign w:val="superscript"/>
              </w:rPr>
              <w:t>th</w:t>
            </w:r>
            <w:r>
              <w:rPr>
                <w:rFonts w:ascii="Gill Sans MT" w:hAnsi="Gill Sans MT"/>
                <w:color w:val="000000"/>
              </w:rPr>
              <w:t xml:space="preserve"> and 5</w:t>
            </w:r>
            <w:r w:rsidRPr="00806B28">
              <w:rPr>
                <w:rFonts w:ascii="Gill Sans MT" w:hAnsi="Gill Sans MT"/>
                <w:color w:val="000000"/>
                <w:vertAlign w:val="superscript"/>
              </w:rPr>
              <w:t>th</w:t>
            </w:r>
            <w:r>
              <w:rPr>
                <w:rFonts w:ascii="Gill Sans MT" w:hAnsi="Gill Sans MT"/>
                <w:color w:val="000000"/>
              </w:rPr>
              <w:t xml:space="preserve"> grade</w:t>
            </w:r>
          </w:p>
        </w:tc>
        <w:tc>
          <w:tcPr>
            <w:tcW w:w="1260" w:type="dxa"/>
            <w:tcBorders>
              <w:top w:val="single" w:sz="16" w:space="0" w:color="000000"/>
              <w:left w:val="nil"/>
              <w:bottom w:val="single" w:sz="16" w:space="0" w:color="000000"/>
              <w:right w:val="single" w:sz="16" w:space="0" w:color="000000"/>
            </w:tcBorders>
            <w:shd w:val="clear" w:color="auto" w:fill="FFFFFF"/>
            <w:vAlign w:val="center"/>
          </w:tcPr>
          <w:p w14:paraId="6122CF58" w14:textId="2DE6B290" w:rsidR="003A178B" w:rsidRPr="00806B28" w:rsidRDefault="003A178B" w:rsidP="005A67F4">
            <w:pPr>
              <w:adjustRightInd w:val="0"/>
              <w:spacing w:line="320" w:lineRule="atLeast"/>
              <w:ind w:left="60" w:right="60"/>
              <w:rPr>
                <w:rFonts w:ascii="Gill Sans MT" w:hAnsi="Gill Sans MT"/>
                <w:color w:val="000000"/>
              </w:rPr>
            </w:pPr>
            <w:r w:rsidRPr="00806B28">
              <w:rPr>
                <w:rFonts w:ascii="Gill Sans MT" w:hAnsi="Gill Sans MT"/>
                <w:color w:val="000000"/>
              </w:rPr>
              <w:t xml:space="preserve">posttest </w:t>
            </w:r>
            <w:r w:rsidR="0064188D">
              <w:rPr>
                <w:rFonts w:ascii="Gill Sans MT" w:hAnsi="Gill Sans MT"/>
                <w:color w:val="000000"/>
              </w:rPr>
              <w:t>–</w:t>
            </w:r>
            <w:r w:rsidRPr="00806B28">
              <w:rPr>
                <w:rFonts w:ascii="Gill Sans MT" w:hAnsi="Gill Sans MT"/>
                <w:color w:val="000000"/>
              </w:rPr>
              <w:t xml:space="preserve"> pretest</w:t>
            </w:r>
          </w:p>
        </w:tc>
        <w:tc>
          <w:tcPr>
            <w:tcW w:w="900" w:type="dxa"/>
            <w:tcBorders>
              <w:top w:val="single" w:sz="16" w:space="0" w:color="000000"/>
              <w:left w:val="single" w:sz="16" w:space="0" w:color="000000"/>
              <w:bottom w:val="single" w:sz="16" w:space="0" w:color="000000"/>
            </w:tcBorders>
            <w:shd w:val="clear" w:color="auto" w:fill="FFFFFF"/>
            <w:vAlign w:val="center"/>
          </w:tcPr>
          <w:p w14:paraId="0F794F9E" w14:textId="77777777" w:rsidR="003A178B" w:rsidRPr="00806B28" w:rsidRDefault="003A178B" w:rsidP="005A67F4">
            <w:pPr>
              <w:adjustRightInd w:val="0"/>
              <w:spacing w:line="320" w:lineRule="atLeast"/>
              <w:ind w:left="60" w:right="60"/>
              <w:jc w:val="right"/>
              <w:rPr>
                <w:rFonts w:ascii="Gill Sans MT" w:hAnsi="Gill Sans MT"/>
                <w:color w:val="000000"/>
              </w:rPr>
            </w:pPr>
            <w:r>
              <w:rPr>
                <w:rFonts w:ascii="Gill Sans MT" w:hAnsi="Gill Sans MT"/>
                <w:color w:val="000000"/>
              </w:rPr>
              <w:t>1.43312</w:t>
            </w:r>
          </w:p>
        </w:tc>
        <w:tc>
          <w:tcPr>
            <w:tcW w:w="1080" w:type="dxa"/>
            <w:tcBorders>
              <w:top w:val="single" w:sz="16" w:space="0" w:color="000000"/>
              <w:bottom w:val="single" w:sz="16" w:space="0" w:color="000000"/>
            </w:tcBorders>
            <w:shd w:val="clear" w:color="auto" w:fill="FFFFFF"/>
            <w:vAlign w:val="center"/>
          </w:tcPr>
          <w:p w14:paraId="3BF02269" w14:textId="77777777" w:rsidR="003A178B" w:rsidRPr="00806B28" w:rsidRDefault="003A178B" w:rsidP="005A67F4">
            <w:pPr>
              <w:adjustRightInd w:val="0"/>
              <w:spacing w:line="320" w:lineRule="atLeast"/>
              <w:ind w:left="60" w:right="60"/>
              <w:jc w:val="right"/>
              <w:rPr>
                <w:rFonts w:ascii="Gill Sans MT" w:hAnsi="Gill Sans MT"/>
                <w:color w:val="000000"/>
              </w:rPr>
            </w:pPr>
            <w:r>
              <w:rPr>
                <w:rFonts w:ascii="Gill Sans MT" w:hAnsi="Gill Sans MT"/>
                <w:color w:val="000000"/>
              </w:rPr>
              <w:t>1.36020</w:t>
            </w:r>
          </w:p>
        </w:tc>
        <w:tc>
          <w:tcPr>
            <w:tcW w:w="810" w:type="dxa"/>
            <w:tcBorders>
              <w:top w:val="single" w:sz="16" w:space="0" w:color="000000"/>
              <w:bottom w:val="single" w:sz="16" w:space="0" w:color="000000"/>
            </w:tcBorders>
            <w:shd w:val="clear" w:color="auto" w:fill="FFFFFF"/>
            <w:vAlign w:val="center"/>
          </w:tcPr>
          <w:p w14:paraId="0664F0F6" w14:textId="77777777" w:rsidR="003A178B" w:rsidRPr="00806B28" w:rsidRDefault="003A178B" w:rsidP="005A67F4">
            <w:pPr>
              <w:adjustRightInd w:val="0"/>
              <w:spacing w:line="320" w:lineRule="atLeast"/>
              <w:ind w:left="60" w:right="60"/>
              <w:jc w:val="right"/>
              <w:rPr>
                <w:rFonts w:ascii="Gill Sans MT" w:hAnsi="Gill Sans MT"/>
                <w:color w:val="000000"/>
              </w:rPr>
            </w:pPr>
            <w:r>
              <w:rPr>
                <w:rFonts w:ascii="Gill Sans MT" w:hAnsi="Gill Sans MT"/>
                <w:color w:val="000000"/>
              </w:rPr>
              <w:t>.07676</w:t>
            </w:r>
          </w:p>
        </w:tc>
        <w:tc>
          <w:tcPr>
            <w:tcW w:w="1080" w:type="dxa"/>
            <w:tcBorders>
              <w:top w:val="single" w:sz="16" w:space="0" w:color="000000"/>
              <w:bottom w:val="single" w:sz="16" w:space="0" w:color="000000"/>
            </w:tcBorders>
            <w:shd w:val="clear" w:color="auto" w:fill="FFFFFF"/>
            <w:vAlign w:val="center"/>
          </w:tcPr>
          <w:p w14:paraId="697CC689" w14:textId="77777777" w:rsidR="003A178B" w:rsidRPr="00806B28" w:rsidRDefault="003A178B" w:rsidP="005A67F4">
            <w:pPr>
              <w:adjustRightInd w:val="0"/>
              <w:spacing w:line="320" w:lineRule="atLeast"/>
              <w:ind w:left="60" w:right="60"/>
              <w:jc w:val="right"/>
              <w:rPr>
                <w:rFonts w:ascii="Gill Sans MT" w:hAnsi="Gill Sans MT"/>
                <w:color w:val="000000"/>
              </w:rPr>
            </w:pPr>
            <w:r>
              <w:rPr>
                <w:rFonts w:ascii="Gill Sans MT" w:hAnsi="Gill Sans MT"/>
                <w:color w:val="000000"/>
              </w:rPr>
              <w:t>1.28209</w:t>
            </w:r>
          </w:p>
        </w:tc>
        <w:tc>
          <w:tcPr>
            <w:tcW w:w="1260" w:type="dxa"/>
            <w:tcBorders>
              <w:top w:val="single" w:sz="16" w:space="0" w:color="000000"/>
              <w:bottom w:val="single" w:sz="16" w:space="0" w:color="000000"/>
            </w:tcBorders>
            <w:shd w:val="clear" w:color="auto" w:fill="FFFFFF"/>
            <w:vAlign w:val="center"/>
          </w:tcPr>
          <w:p w14:paraId="72D9664F" w14:textId="77777777" w:rsidR="003A178B" w:rsidRPr="00806B28" w:rsidRDefault="003A178B" w:rsidP="005A67F4">
            <w:pPr>
              <w:adjustRightInd w:val="0"/>
              <w:spacing w:line="320" w:lineRule="atLeast"/>
              <w:ind w:left="60" w:right="60"/>
              <w:jc w:val="right"/>
              <w:rPr>
                <w:rFonts w:ascii="Gill Sans MT" w:hAnsi="Gill Sans MT"/>
                <w:color w:val="000000"/>
              </w:rPr>
            </w:pPr>
            <w:r>
              <w:rPr>
                <w:rFonts w:ascii="Gill Sans MT" w:hAnsi="Gill Sans MT"/>
                <w:color w:val="000000"/>
              </w:rPr>
              <w:t>1.58415</w:t>
            </w:r>
          </w:p>
        </w:tc>
        <w:tc>
          <w:tcPr>
            <w:tcW w:w="810" w:type="dxa"/>
            <w:tcBorders>
              <w:top w:val="single" w:sz="16" w:space="0" w:color="000000"/>
              <w:bottom w:val="single" w:sz="16" w:space="0" w:color="000000"/>
            </w:tcBorders>
            <w:shd w:val="clear" w:color="auto" w:fill="FFFFFF"/>
            <w:vAlign w:val="center"/>
          </w:tcPr>
          <w:p w14:paraId="1936DE29" w14:textId="77777777" w:rsidR="003A178B" w:rsidRPr="00806B28" w:rsidRDefault="003A178B" w:rsidP="005A67F4">
            <w:pPr>
              <w:adjustRightInd w:val="0"/>
              <w:spacing w:line="320" w:lineRule="atLeast"/>
              <w:ind w:left="60" w:right="60"/>
              <w:jc w:val="right"/>
              <w:rPr>
                <w:rFonts w:ascii="Gill Sans MT" w:hAnsi="Gill Sans MT"/>
                <w:color w:val="000000"/>
              </w:rPr>
            </w:pPr>
            <w:r>
              <w:rPr>
                <w:rFonts w:ascii="Gill Sans MT" w:hAnsi="Gill Sans MT"/>
                <w:color w:val="000000"/>
              </w:rPr>
              <w:t>18.670</w:t>
            </w:r>
          </w:p>
        </w:tc>
        <w:tc>
          <w:tcPr>
            <w:tcW w:w="1080" w:type="dxa"/>
            <w:tcBorders>
              <w:top w:val="single" w:sz="16" w:space="0" w:color="000000"/>
              <w:bottom w:val="single" w:sz="16" w:space="0" w:color="000000"/>
              <w:right w:val="single" w:sz="16" w:space="0" w:color="000000"/>
            </w:tcBorders>
            <w:shd w:val="clear" w:color="auto" w:fill="FFFFFF"/>
            <w:vAlign w:val="center"/>
          </w:tcPr>
          <w:p w14:paraId="68F58F4D" w14:textId="77777777" w:rsidR="003A178B" w:rsidRPr="00806B28" w:rsidRDefault="003A178B" w:rsidP="005A67F4">
            <w:pPr>
              <w:adjustRightInd w:val="0"/>
              <w:spacing w:line="320" w:lineRule="atLeast"/>
              <w:ind w:left="60" w:right="60"/>
              <w:jc w:val="right"/>
              <w:rPr>
                <w:rFonts w:ascii="Gill Sans MT" w:hAnsi="Gill Sans MT"/>
              </w:rPr>
            </w:pPr>
            <w:r>
              <w:rPr>
                <w:rFonts w:ascii="Gill Sans MT" w:hAnsi="Gill Sans MT"/>
              </w:rPr>
              <w:t>.000</w:t>
            </w:r>
          </w:p>
        </w:tc>
      </w:tr>
    </w:tbl>
    <w:p w14:paraId="7AEB63C0" w14:textId="77777777" w:rsidR="003A178B" w:rsidRDefault="003A178B" w:rsidP="002C14CC">
      <w:pPr>
        <w:pStyle w:val="bodytext1"/>
        <w:spacing w:line="240" w:lineRule="auto"/>
        <w:rPr>
          <w:rFonts w:ascii="Gill Sans MT" w:hAnsi="Gill Sans MT"/>
          <w:lang w:val="en-US"/>
        </w:rPr>
      </w:pPr>
    </w:p>
    <w:p w14:paraId="0AB5064D" w14:textId="77777777" w:rsidR="00491402" w:rsidRDefault="00491402" w:rsidP="002C14CC">
      <w:pPr>
        <w:pStyle w:val="bodytext1"/>
        <w:spacing w:line="240" w:lineRule="auto"/>
        <w:rPr>
          <w:rFonts w:ascii="Gill Sans MT" w:hAnsi="Gill Sans MT"/>
          <w:lang w:val="en-US"/>
        </w:rPr>
      </w:pPr>
    </w:p>
    <w:p w14:paraId="5DBF78A2" w14:textId="77777777" w:rsidR="00491402" w:rsidRDefault="00491402" w:rsidP="002C14CC">
      <w:pPr>
        <w:pStyle w:val="bodytext1"/>
        <w:spacing w:line="240" w:lineRule="auto"/>
        <w:rPr>
          <w:rFonts w:ascii="Gill Sans MT" w:hAnsi="Gill Sans MT"/>
          <w:lang w:val="en-US"/>
        </w:rPr>
      </w:pPr>
    </w:p>
    <w:p w14:paraId="335EB948" w14:textId="6F1C5088" w:rsidR="002C14CC" w:rsidRPr="002C14CC" w:rsidRDefault="00570D98" w:rsidP="002C14CC">
      <w:pPr>
        <w:pStyle w:val="bodytext1"/>
        <w:spacing w:line="240" w:lineRule="auto"/>
        <w:rPr>
          <w:rFonts w:ascii="Gill Sans MT" w:hAnsi="Gill Sans MT"/>
          <w:lang w:val="en-US"/>
        </w:rPr>
      </w:pPr>
      <w:r>
        <w:rPr>
          <w:rFonts w:ascii="Gill Sans MT" w:hAnsi="Gill Sans MT"/>
          <w:lang w:val="en-US"/>
        </w:rPr>
        <w:lastRenderedPageBreak/>
        <w:t>Finally, we examined the pre- and post-test differences for the whole sample of Kindergarten through 5</w:t>
      </w:r>
      <w:r w:rsidRPr="00E16806">
        <w:rPr>
          <w:rFonts w:ascii="Gill Sans MT" w:hAnsi="Gill Sans MT"/>
          <w:vertAlign w:val="superscript"/>
          <w:lang w:val="en-US"/>
        </w:rPr>
        <w:t>th</w:t>
      </w:r>
      <w:r>
        <w:rPr>
          <w:rFonts w:ascii="Gill Sans MT" w:hAnsi="Gill Sans MT"/>
          <w:lang w:val="en-US"/>
        </w:rPr>
        <w:t xml:space="preserve"> grade students. </w:t>
      </w:r>
      <w:r w:rsidRPr="002C14CC">
        <w:rPr>
          <w:rFonts w:ascii="Gill Sans MT" w:hAnsi="Gill Sans MT"/>
          <w:lang w:val="en-US"/>
        </w:rPr>
        <w:t xml:space="preserve"> </w:t>
      </w:r>
      <w:r w:rsidR="00CF3BBE" w:rsidRPr="002C14CC">
        <w:rPr>
          <w:rFonts w:ascii="Gill Sans MT" w:hAnsi="Gill Sans MT"/>
          <w:lang w:val="en-US"/>
        </w:rPr>
        <w:t>Since four different tests were administered we converted the raw score</w:t>
      </w:r>
      <w:r w:rsidR="001F4647" w:rsidRPr="002C14CC">
        <w:rPr>
          <w:rFonts w:ascii="Gill Sans MT" w:hAnsi="Gill Sans MT"/>
          <w:lang w:val="en-US"/>
        </w:rPr>
        <w:t>s to standard scores (z scores</w:t>
      </w:r>
      <w:r w:rsidR="00294A23" w:rsidRPr="002C14CC">
        <w:rPr>
          <w:rFonts w:ascii="Gill Sans MT" w:hAnsi="Gill Sans MT"/>
          <w:lang w:val="en-US"/>
        </w:rPr>
        <w:t xml:space="preserve">).  Z scores are expressed in terms of standard deviations from their means. The z scores have a mean of 0 and a standard deviation of 1.  </w:t>
      </w:r>
    </w:p>
    <w:p w14:paraId="53F6D4CC" w14:textId="77777777" w:rsidR="002C14CC" w:rsidRPr="002C14CC" w:rsidRDefault="002C14CC" w:rsidP="002C14CC">
      <w:pPr>
        <w:pStyle w:val="bodytext1"/>
        <w:spacing w:line="240" w:lineRule="auto"/>
        <w:rPr>
          <w:rFonts w:ascii="Gill Sans MT" w:hAnsi="Gill Sans MT"/>
          <w:lang w:val="en-US"/>
        </w:rPr>
      </w:pPr>
    </w:p>
    <w:p w14:paraId="42B30636" w14:textId="249D42EA" w:rsidR="009B4E27" w:rsidRDefault="002C14CC" w:rsidP="00A767AF">
      <w:pPr>
        <w:adjustRightInd w:val="0"/>
        <w:spacing w:line="240" w:lineRule="auto"/>
        <w:rPr>
          <w:rStyle w:val="headline2Char"/>
        </w:rPr>
      </w:pPr>
      <w:r w:rsidRPr="002C14CC">
        <w:rPr>
          <w:rFonts w:ascii="Gill Sans MT" w:hAnsi="Gill Sans MT"/>
          <w:sz w:val="22"/>
          <w:szCs w:val="22"/>
        </w:rPr>
        <w:t>The differences between the pre</w:t>
      </w:r>
      <w:r w:rsidR="00551028">
        <w:rPr>
          <w:rFonts w:ascii="Gill Sans MT" w:hAnsi="Gill Sans MT"/>
          <w:sz w:val="22"/>
          <w:szCs w:val="22"/>
        </w:rPr>
        <w:t>-</w:t>
      </w:r>
      <w:r w:rsidRPr="002C14CC">
        <w:rPr>
          <w:rFonts w:ascii="Gill Sans MT" w:hAnsi="Gill Sans MT"/>
          <w:sz w:val="22"/>
          <w:szCs w:val="22"/>
        </w:rPr>
        <w:t xml:space="preserve"> and post</w:t>
      </w:r>
      <w:r w:rsidR="00551028">
        <w:rPr>
          <w:rFonts w:ascii="Gill Sans MT" w:hAnsi="Gill Sans MT"/>
          <w:sz w:val="22"/>
          <w:szCs w:val="22"/>
        </w:rPr>
        <w:t>-</w:t>
      </w:r>
      <w:r w:rsidRPr="002C14CC">
        <w:rPr>
          <w:rFonts w:ascii="Gill Sans MT" w:hAnsi="Gill Sans MT"/>
          <w:sz w:val="22"/>
          <w:szCs w:val="22"/>
        </w:rPr>
        <w:t>test scores were analyzed using a paired samples t test.  There was a statistically significant difference between the pre and post test scores</w:t>
      </w:r>
      <w:r w:rsidR="003052FF">
        <w:rPr>
          <w:rFonts w:ascii="Gill Sans MT" w:hAnsi="Gill Sans MT"/>
          <w:sz w:val="22"/>
          <w:szCs w:val="22"/>
        </w:rPr>
        <w:t xml:space="preserve"> </w:t>
      </w:r>
      <w:r w:rsidRPr="002C14CC">
        <w:rPr>
          <w:rFonts w:ascii="Gill Sans MT" w:hAnsi="Gill Sans MT" w:cs="Times New Roman"/>
          <w:color w:val="000000" w:themeColor="text1"/>
          <w:sz w:val="22"/>
          <w:szCs w:val="22"/>
        </w:rPr>
        <w:t>(t=28.455, p&lt;.05</w:t>
      </w:r>
      <w:r w:rsidR="003052FF">
        <w:rPr>
          <w:rFonts w:ascii="Gill Sans MT" w:hAnsi="Gill Sans MT" w:cs="Times New Roman"/>
          <w:color w:val="000000" w:themeColor="text1"/>
          <w:sz w:val="22"/>
          <w:szCs w:val="22"/>
        </w:rPr>
        <w:t>)</w:t>
      </w:r>
      <w:r w:rsidRPr="002C14CC">
        <w:rPr>
          <w:rFonts w:ascii="Gill Sans MT" w:hAnsi="Gill Sans MT"/>
          <w:sz w:val="22"/>
          <w:szCs w:val="22"/>
        </w:rPr>
        <w:t xml:space="preserve">.  </w:t>
      </w:r>
      <w:r w:rsidR="003052FF" w:rsidRPr="002C14CC">
        <w:rPr>
          <w:rFonts w:ascii="Gill Sans MT" w:hAnsi="Gill Sans MT" w:cs="Times New Roman"/>
          <w:color w:val="000000" w:themeColor="text1"/>
          <w:sz w:val="22"/>
          <w:szCs w:val="22"/>
        </w:rPr>
        <w:t>The confide</w:t>
      </w:r>
      <w:r w:rsidR="003052FF">
        <w:rPr>
          <w:rFonts w:ascii="Gill Sans MT" w:hAnsi="Gill Sans MT" w:cs="Times New Roman"/>
          <w:color w:val="000000" w:themeColor="text1"/>
          <w:sz w:val="22"/>
          <w:szCs w:val="22"/>
        </w:rPr>
        <w:t xml:space="preserve">nce interval is 1.56 to 1.78; that is, the </w:t>
      </w:r>
      <w:r w:rsidRPr="002C14CC">
        <w:rPr>
          <w:rFonts w:ascii="Gill Sans MT" w:hAnsi="Gill Sans MT" w:cs="Times New Roman"/>
          <w:color w:val="000000" w:themeColor="text1"/>
          <w:sz w:val="22"/>
          <w:szCs w:val="22"/>
        </w:rPr>
        <w:t>mean difference between pre</w:t>
      </w:r>
      <w:r w:rsidR="00551028">
        <w:rPr>
          <w:rFonts w:ascii="Gill Sans MT" w:hAnsi="Gill Sans MT" w:cs="Times New Roman"/>
          <w:color w:val="000000" w:themeColor="text1"/>
          <w:sz w:val="22"/>
          <w:szCs w:val="22"/>
        </w:rPr>
        <w:t>-</w:t>
      </w:r>
      <w:r w:rsidRPr="002C14CC">
        <w:rPr>
          <w:rFonts w:ascii="Gill Sans MT" w:hAnsi="Gill Sans MT" w:cs="Times New Roman"/>
          <w:color w:val="000000" w:themeColor="text1"/>
          <w:sz w:val="22"/>
          <w:szCs w:val="22"/>
        </w:rPr>
        <w:t>test and post</w:t>
      </w:r>
      <w:r w:rsidR="00551028">
        <w:rPr>
          <w:rFonts w:ascii="Gill Sans MT" w:hAnsi="Gill Sans MT" w:cs="Times New Roman"/>
          <w:color w:val="000000" w:themeColor="text1"/>
          <w:sz w:val="22"/>
          <w:szCs w:val="22"/>
        </w:rPr>
        <w:t>-</w:t>
      </w:r>
      <w:r w:rsidRPr="002C14CC">
        <w:rPr>
          <w:rFonts w:ascii="Gill Sans MT" w:hAnsi="Gill Sans MT" w:cs="Times New Roman"/>
          <w:color w:val="000000" w:themeColor="text1"/>
          <w:sz w:val="22"/>
          <w:szCs w:val="22"/>
        </w:rPr>
        <w:t xml:space="preserve">test </w:t>
      </w:r>
      <w:r w:rsidR="003052FF">
        <w:rPr>
          <w:rFonts w:ascii="Gill Sans MT" w:hAnsi="Gill Sans MT" w:cs="Times New Roman"/>
          <w:color w:val="000000" w:themeColor="text1"/>
          <w:sz w:val="22"/>
          <w:szCs w:val="22"/>
        </w:rPr>
        <w:t xml:space="preserve">scores </w:t>
      </w:r>
      <w:r w:rsidRPr="002C14CC">
        <w:rPr>
          <w:rFonts w:ascii="Gill Sans MT" w:hAnsi="Gill Sans MT" w:cs="Times New Roman"/>
          <w:color w:val="000000" w:themeColor="text1"/>
          <w:sz w:val="22"/>
          <w:szCs w:val="22"/>
        </w:rPr>
        <w:t xml:space="preserve">is between 1.56 and 1.79. </w:t>
      </w:r>
      <w:r w:rsidR="003052FF">
        <w:rPr>
          <w:rFonts w:ascii="Gill Sans MT" w:hAnsi="Gill Sans MT" w:cs="Times New Roman"/>
          <w:color w:val="000000" w:themeColor="text1"/>
          <w:sz w:val="22"/>
          <w:szCs w:val="22"/>
        </w:rPr>
        <w:t xml:space="preserve">  A total of 82% of the </w:t>
      </w:r>
      <w:r w:rsidR="00E16806">
        <w:rPr>
          <w:rFonts w:ascii="Gill Sans MT" w:hAnsi="Gill Sans MT" w:cs="Times New Roman"/>
          <w:color w:val="000000" w:themeColor="text1"/>
          <w:sz w:val="22"/>
          <w:szCs w:val="22"/>
        </w:rPr>
        <w:t>sample</w:t>
      </w:r>
      <w:r w:rsidR="003052FF">
        <w:rPr>
          <w:rFonts w:ascii="Gill Sans MT" w:hAnsi="Gill Sans MT" w:cs="Times New Roman"/>
          <w:color w:val="000000" w:themeColor="text1"/>
          <w:sz w:val="22"/>
          <w:szCs w:val="22"/>
        </w:rPr>
        <w:t xml:space="preserve"> evidenced had pre- to post-test gains.  However, since a significant number of participants had high scores on both the pre</w:t>
      </w:r>
      <w:r w:rsidR="00551028">
        <w:rPr>
          <w:rFonts w:ascii="Gill Sans MT" w:hAnsi="Gill Sans MT" w:cs="Times New Roman"/>
          <w:color w:val="000000" w:themeColor="text1"/>
          <w:sz w:val="22"/>
          <w:szCs w:val="22"/>
        </w:rPr>
        <w:t>-</w:t>
      </w:r>
      <w:r w:rsidR="003052FF">
        <w:rPr>
          <w:rFonts w:ascii="Gill Sans MT" w:hAnsi="Gill Sans MT" w:cs="Times New Roman"/>
          <w:color w:val="000000" w:themeColor="text1"/>
          <w:sz w:val="22"/>
          <w:szCs w:val="22"/>
        </w:rPr>
        <w:t xml:space="preserve"> and post</w:t>
      </w:r>
      <w:r w:rsidR="00551028">
        <w:rPr>
          <w:rFonts w:ascii="Gill Sans MT" w:hAnsi="Gill Sans MT" w:cs="Times New Roman"/>
          <w:color w:val="000000" w:themeColor="text1"/>
          <w:sz w:val="22"/>
          <w:szCs w:val="22"/>
        </w:rPr>
        <w:t>-</w:t>
      </w:r>
      <w:r w:rsidR="003052FF">
        <w:rPr>
          <w:rFonts w:ascii="Gill Sans MT" w:hAnsi="Gill Sans MT" w:cs="Times New Roman"/>
          <w:color w:val="000000" w:themeColor="text1"/>
          <w:sz w:val="22"/>
          <w:szCs w:val="22"/>
        </w:rPr>
        <w:t>test there was some evidence of a “ceiling” effect.  Thus, when controlling for this ceiling effect by judging high pre</w:t>
      </w:r>
      <w:r w:rsidR="00551028">
        <w:rPr>
          <w:rFonts w:ascii="Gill Sans MT" w:hAnsi="Gill Sans MT" w:cs="Times New Roman"/>
          <w:color w:val="000000" w:themeColor="text1"/>
          <w:sz w:val="22"/>
          <w:szCs w:val="22"/>
        </w:rPr>
        <w:t>-</w:t>
      </w:r>
      <w:r w:rsidR="003052FF">
        <w:rPr>
          <w:rFonts w:ascii="Gill Sans MT" w:hAnsi="Gill Sans MT" w:cs="Times New Roman"/>
          <w:color w:val="000000" w:themeColor="text1"/>
          <w:sz w:val="22"/>
          <w:szCs w:val="22"/>
        </w:rPr>
        <w:t xml:space="preserve"> and post</w:t>
      </w:r>
      <w:r w:rsidR="00551028">
        <w:rPr>
          <w:rFonts w:ascii="Gill Sans MT" w:hAnsi="Gill Sans MT" w:cs="Times New Roman"/>
          <w:color w:val="000000" w:themeColor="text1"/>
          <w:sz w:val="22"/>
          <w:szCs w:val="22"/>
        </w:rPr>
        <w:t>-</w:t>
      </w:r>
      <w:r w:rsidR="003052FF">
        <w:rPr>
          <w:rFonts w:ascii="Gill Sans MT" w:hAnsi="Gill Sans MT" w:cs="Times New Roman"/>
          <w:color w:val="000000" w:themeColor="text1"/>
          <w:sz w:val="22"/>
          <w:szCs w:val="22"/>
        </w:rPr>
        <w:t xml:space="preserve">test scores </w:t>
      </w:r>
      <w:r w:rsidR="00E16806">
        <w:rPr>
          <w:rFonts w:ascii="Gill Sans MT" w:hAnsi="Gill Sans MT" w:cs="Times New Roman"/>
          <w:color w:val="000000" w:themeColor="text1"/>
          <w:sz w:val="22"/>
          <w:szCs w:val="22"/>
        </w:rPr>
        <w:t>to be</w:t>
      </w:r>
      <w:r w:rsidR="003052FF">
        <w:rPr>
          <w:rFonts w:ascii="Gill Sans MT" w:hAnsi="Gill Sans MT" w:cs="Times New Roman"/>
          <w:color w:val="000000" w:themeColor="text1"/>
          <w:sz w:val="22"/>
          <w:szCs w:val="22"/>
        </w:rPr>
        <w:t xml:space="preserve"> gain scores, the percentage of students demonstrating post</w:t>
      </w:r>
      <w:r w:rsidR="00551028">
        <w:rPr>
          <w:rFonts w:ascii="Gill Sans MT" w:hAnsi="Gill Sans MT" w:cs="Times New Roman"/>
          <w:color w:val="000000" w:themeColor="text1"/>
          <w:sz w:val="22"/>
          <w:szCs w:val="22"/>
        </w:rPr>
        <w:t>-</w:t>
      </w:r>
      <w:r w:rsidR="003052FF">
        <w:rPr>
          <w:rFonts w:ascii="Gill Sans MT" w:hAnsi="Gill Sans MT" w:cs="Times New Roman"/>
          <w:color w:val="000000" w:themeColor="text1"/>
          <w:sz w:val="22"/>
          <w:szCs w:val="22"/>
        </w:rPr>
        <w:t xml:space="preserve">test gains is approximately 96%. </w:t>
      </w:r>
      <w:r w:rsidR="009B4E27" w:rsidRPr="002C14CC">
        <w:rPr>
          <w:rFonts w:ascii="Gill Sans MT" w:hAnsi="Gill Sans MT"/>
          <w:lang w:val="x-none" w:eastAsia="x-none"/>
        </w:rPr>
        <w:br w:type="page"/>
      </w:r>
      <w:r w:rsidR="005A5745" w:rsidRPr="00B035B0">
        <w:rPr>
          <w:rStyle w:val="headline2Char"/>
        </w:rPr>
        <w:lastRenderedPageBreak/>
        <w:t>Conclusions</w:t>
      </w:r>
    </w:p>
    <w:p w14:paraId="401CCCCC" w14:textId="77777777" w:rsidR="00A767AF" w:rsidRDefault="00A767AF" w:rsidP="00A767AF">
      <w:pPr>
        <w:adjustRightInd w:val="0"/>
        <w:spacing w:line="240" w:lineRule="auto"/>
      </w:pPr>
    </w:p>
    <w:p w14:paraId="125AF339" w14:textId="2BE97405" w:rsidR="004C2D33" w:rsidRDefault="004C2D33" w:rsidP="004C2D33">
      <w:pPr>
        <w:pStyle w:val="bodytext1"/>
        <w:rPr>
          <w:rFonts w:ascii="Gill Sans MT" w:hAnsi="Gill Sans MT"/>
          <w:lang w:val="en-US"/>
        </w:rPr>
      </w:pPr>
      <w:r w:rsidRPr="004C2D33">
        <w:rPr>
          <w:rFonts w:ascii="Gill Sans MT" w:hAnsi="Gill Sans MT"/>
          <w:lang w:val="en-US"/>
        </w:rPr>
        <w:t xml:space="preserve">The </w:t>
      </w:r>
      <w:r>
        <w:rPr>
          <w:rFonts w:ascii="Gill Sans MT" w:hAnsi="Gill Sans MT"/>
          <w:lang w:val="en-US"/>
        </w:rPr>
        <w:t>evaluation of the MBF program was guided by the following broad questions:</w:t>
      </w:r>
    </w:p>
    <w:p w14:paraId="46317A51" w14:textId="77777777" w:rsidR="004C2D33" w:rsidRPr="00E86205" w:rsidRDefault="004C2D33" w:rsidP="004C2D33">
      <w:pPr>
        <w:pStyle w:val="bodytext1"/>
        <w:ind w:firstLine="720"/>
        <w:rPr>
          <w:rFonts w:ascii="Gill Sans MT" w:hAnsi="Gill Sans MT"/>
          <w:lang w:val="en-US"/>
        </w:rPr>
      </w:pPr>
      <w:r w:rsidRPr="00E86205">
        <w:rPr>
          <w:rFonts w:ascii="Gill Sans MT" w:hAnsi="Gill Sans MT"/>
          <w:lang w:val="en-US"/>
        </w:rPr>
        <w:t>1.</w:t>
      </w:r>
      <w:r w:rsidRPr="00E86205">
        <w:rPr>
          <w:rFonts w:ascii="Gill Sans MT" w:hAnsi="Gill Sans MT"/>
          <w:lang w:val="en-US"/>
        </w:rPr>
        <w:tab/>
        <w:t xml:space="preserve">Is the program being delivered as designed? </w:t>
      </w:r>
    </w:p>
    <w:p w14:paraId="732E607F" w14:textId="77777777" w:rsidR="004C2D33" w:rsidRDefault="004C2D33" w:rsidP="004C2D33">
      <w:pPr>
        <w:pStyle w:val="bodytext1"/>
        <w:ind w:firstLine="720"/>
        <w:rPr>
          <w:rFonts w:ascii="Gill Sans MT" w:hAnsi="Gill Sans MT"/>
          <w:lang w:val="en-US"/>
        </w:rPr>
      </w:pPr>
      <w:r w:rsidRPr="00E86205">
        <w:rPr>
          <w:rFonts w:ascii="Gill Sans MT" w:hAnsi="Gill Sans MT"/>
          <w:lang w:val="en-US"/>
        </w:rPr>
        <w:t>2.</w:t>
      </w:r>
      <w:r w:rsidRPr="00E86205">
        <w:rPr>
          <w:rFonts w:ascii="Gill Sans MT" w:hAnsi="Gill Sans MT"/>
          <w:lang w:val="en-US"/>
        </w:rPr>
        <w:tab/>
        <w:t xml:space="preserve">Is the quality of program delivery adequate? </w:t>
      </w:r>
    </w:p>
    <w:p w14:paraId="5538D7A1" w14:textId="4247636E" w:rsidR="004C2D33" w:rsidRPr="00E86205" w:rsidRDefault="004C2D33" w:rsidP="004C2D33">
      <w:pPr>
        <w:pStyle w:val="bodytext1"/>
        <w:ind w:firstLine="720"/>
        <w:rPr>
          <w:rFonts w:ascii="Gill Sans MT" w:hAnsi="Gill Sans MT"/>
          <w:lang w:val="en-US"/>
        </w:rPr>
      </w:pPr>
      <w:r>
        <w:rPr>
          <w:rFonts w:ascii="Gill Sans MT" w:hAnsi="Gill Sans MT"/>
          <w:lang w:val="en-US"/>
        </w:rPr>
        <w:t>3.</w:t>
      </w:r>
      <w:r>
        <w:rPr>
          <w:rFonts w:ascii="Gill Sans MT" w:hAnsi="Gill Sans MT"/>
          <w:lang w:val="en-US"/>
        </w:rPr>
        <w:tab/>
        <w:t>What are the facilitator</w:t>
      </w:r>
      <w:r w:rsidRPr="00917E0A">
        <w:rPr>
          <w:rFonts w:ascii="Gill Sans MT" w:hAnsi="Gill Sans MT"/>
          <w:lang w:val="en-US"/>
        </w:rPr>
        <w:t>s</w:t>
      </w:r>
      <w:r>
        <w:rPr>
          <w:rFonts w:ascii="Gill Sans MT" w:hAnsi="Gill Sans MT"/>
          <w:lang w:val="en-US"/>
        </w:rPr>
        <w:t>’</w:t>
      </w:r>
      <w:r w:rsidRPr="00917E0A">
        <w:rPr>
          <w:rFonts w:ascii="Gill Sans MT" w:hAnsi="Gill Sans MT"/>
          <w:lang w:val="en-US"/>
        </w:rPr>
        <w:t xml:space="preserve"> opinions about the </w:t>
      </w:r>
      <w:r w:rsidR="00551028">
        <w:rPr>
          <w:rFonts w:ascii="Gill Sans MT" w:hAnsi="Gill Sans MT"/>
          <w:lang w:val="en-US"/>
        </w:rPr>
        <w:t xml:space="preserve">MBF </w:t>
      </w:r>
      <w:r w:rsidRPr="00917E0A">
        <w:rPr>
          <w:rFonts w:ascii="Gill Sans MT" w:hAnsi="Gill Sans MT"/>
          <w:lang w:val="en-US"/>
        </w:rPr>
        <w:t>Child Safety Matters program?</w:t>
      </w:r>
    </w:p>
    <w:p w14:paraId="00B5201F" w14:textId="109D5206" w:rsidR="004C2D33" w:rsidRDefault="004C2D33" w:rsidP="001622C2">
      <w:pPr>
        <w:pStyle w:val="bodytext1"/>
        <w:ind w:left="1440" w:hanging="720"/>
        <w:rPr>
          <w:rFonts w:ascii="Gill Sans MT" w:hAnsi="Gill Sans MT"/>
          <w:lang w:val="en-US"/>
        </w:rPr>
      </w:pPr>
      <w:r>
        <w:rPr>
          <w:rFonts w:ascii="Gill Sans MT" w:hAnsi="Gill Sans MT"/>
          <w:lang w:val="en-US"/>
        </w:rPr>
        <w:t>4</w:t>
      </w:r>
      <w:r w:rsidRPr="00E86205">
        <w:rPr>
          <w:rFonts w:ascii="Gill Sans MT" w:hAnsi="Gill Sans MT"/>
          <w:lang w:val="en-US"/>
        </w:rPr>
        <w:t>.</w:t>
      </w:r>
      <w:r w:rsidRPr="00E86205">
        <w:rPr>
          <w:rFonts w:ascii="Gill Sans MT" w:hAnsi="Gill Sans MT"/>
          <w:lang w:val="en-US"/>
        </w:rPr>
        <w:tab/>
        <w:t>What is the effect of the MBF Child Safety Matters Program on students’ knowledge,</w:t>
      </w:r>
      <w:r>
        <w:rPr>
          <w:rFonts w:ascii="Gill Sans MT" w:hAnsi="Gill Sans MT"/>
          <w:lang w:val="en-US"/>
        </w:rPr>
        <w:t xml:space="preserve"> </w:t>
      </w:r>
      <w:r w:rsidRPr="00E86205">
        <w:rPr>
          <w:rFonts w:ascii="Gill Sans MT" w:hAnsi="Gill Sans MT"/>
          <w:lang w:val="en-US"/>
        </w:rPr>
        <w:t xml:space="preserve">recognition, and understanding of issues and situations related to </w:t>
      </w:r>
      <w:r w:rsidR="00570D98" w:rsidRPr="00E86205">
        <w:rPr>
          <w:rFonts w:ascii="Gill Sans MT" w:hAnsi="Gill Sans MT"/>
          <w:lang w:val="en-US"/>
        </w:rPr>
        <w:t>safety?</w:t>
      </w:r>
    </w:p>
    <w:p w14:paraId="3F9DF691" w14:textId="77777777" w:rsidR="001622C2" w:rsidRDefault="001622C2" w:rsidP="001622C2">
      <w:pPr>
        <w:pStyle w:val="bodytext1"/>
        <w:rPr>
          <w:rFonts w:ascii="Gill Sans MT" w:hAnsi="Gill Sans MT"/>
          <w:lang w:val="en-US"/>
        </w:rPr>
      </w:pPr>
    </w:p>
    <w:p w14:paraId="2A08E016" w14:textId="77777777" w:rsidR="001622C2" w:rsidRDefault="001622C2" w:rsidP="001622C2">
      <w:pPr>
        <w:pStyle w:val="bodyStyle1"/>
        <w:rPr>
          <w:lang w:val="en-US"/>
        </w:rPr>
      </w:pPr>
      <w:r w:rsidRPr="00804560">
        <w:rPr>
          <w:lang w:val="en-US"/>
        </w:rPr>
        <w:t>In order to respond to the above assessment</w:t>
      </w:r>
      <w:r>
        <w:rPr>
          <w:lang w:val="en-US"/>
        </w:rPr>
        <w:t xml:space="preserve"> </w:t>
      </w:r>
      <w:r w:rsidRPr="00804560">
        <w:rPr>
          <w:lang w:val="en-US"/>
        </w:rPr>
        <w:t>questions, f</w:t>
      </w:r>
      <w:r>
        <w:rPr>
          <w:lang w:val="en-US"/>
        </w:rPr>
        <w:t>our</w:t>
      </w:r>
      <w:r w:rsidRPr="00804560">
        <w:rPr>
          <w:lang w:val="en-US"/>
        </w:rPr>
        <w:t xml:space="preserve"> separate yet interlinked areas of</w:t>
      </w:r>
      <w:r>
        <w:rPr>
          <w:lang w:val="en-US"/>
        </w:rPr>
        <w:t xml:space="preserve"> </w:t>
      </w:r>
      <w:r w:rsidRPr="00804560">
        <w:rPr>
          <w:lang w:val="en-US"/>
        </w:rPr>
        <w:t>review were identified</w:t>
      </w:r>
      <w:r>
        <w:rPr>
          <w:lang w:val="en-US"/>
        </w:rPr>
        <w:t>.</w:t>
      </w:r>
    </w:p>
    <w:p w14:paraId="31896EE8" w14:textId="77777777" w:rsidR="001622C2" w:rsidRDefault="001622C2" w:rsidP="001622C2">
      <w:pPr>
        <w:pStyle w:val="bodyStyle1"/>
        <w:numPr>
          <w:ilvl w:val="0"/>
          <w:numId w:val="44"/>
        </w:numPr>
        <w:rPr>
          <w:lang w:val="en-US"/>
        </w:rPr>
      </w:pPr>
      <w:r>
        <w:rPr>
          <w:lang w:val="en-US"/>
        </w:rPr>
        <w:t>Program delivery</w:t>
      </w:r>
    </w:p>
    <w:p w14:paraId="007075A1" w14:textId="77777777" w:rsidR="001622C2" w:rsidRDefault="001622C2" w:rsidP="001622C2">
      <w:pPr>
        <w:pStyle w:val="bodyStyle1"/>
        <w:numPr>
          <w:ilvl w:val="0"/>
          <w:numId w:val="44"/>
        </w:numPr>
        <w:rPr>
          <w:lang w:val="en-US"/>
        </w:rPr>
      </w:pPr>
      <w:r>
        <w:rPr>
          <w:lang w:val="en-US"/>
        </w:rPr>
        <w:t>Program quality</w:t>
      </w:r>
    </w:p>
    <w:p w14:paraId="755D4F91" w14:textId="77777777" w:rsidR="001622C2" w:rsidRDefault="001622C2" w:rsidP="001622C2">
      <w:pPr>
        <w:pStyle w:val="bodyStyle1"/>
        <w:numPr>
          <w:ilvl w:val="0"/>
          <w:numId w:val="44"/>
        </w:numPr>
        <w:rPr>
          <w:lang w:val="en-US"/>
        </w:rPr>
      </w:pPr>
      <w:r>
        <w:rPr>
          <w:lang w:val="en-US"/>
        </w:rPr>
        <w:t>Impact</w:t>
      </w:r>
    </w:p>
    <w:p w14:paraId="17C262B8" w14:textId="77777777" w:rsidR="001622C2" w:rsidRPr="001622C2" w:rsidRDefault="001622C2" w:rsidP="001622C2">
      <w:pPr>
        <w:pStyle w:val="bodyStyle1"/>
        <w:numPr>
          <w:ilvl w:val="0"/>
          <w:numId w:val="44"/>
        </w:numPr>
        <w:rPr>
          <w:lang w:val="en-US"/>
        </w:rPr>
      </w:pPr>
      <w:r w:rsidRPr="001622C2">
        <w:rPr>
          <w:lang w:val="en-US"/>
        </w:rPr>
        <w:t xml:space="preserve">Lessons for future programing </w:t>
      </w:r>
    </w:p>
    <w:p w14:paraId="1751E139" w14:textId="77777777" w:rsidR="001622C2" w:rsidRDefault="001622C2" w:rsidP="001622C2">
      <w:pPr>
        <w:pStyle w:val="bodytext1"/>
        <w:rPr>
          <w:rFonts w:ascii="Gill Sans MT" w:hAnsi="Gill Sans MT"/>
          <w:lang w:val="en-US"/>
        </w:rPr>
      </w:pPr>
    </w:p>
    <w:p w14:paraId="3B39F9E9" w14:textId="77777777" w:rsidR="004C2D33" w:rsidRDefault="001622C2" w:rsidP="004C2D33">
      <w:pPr>
        <w:pStyle w:val="bodytext1"/>
        <w:rPr>
          <w:rFonts w:ascii="Gill Sans MT" w:hAnsi="Gill Sans MT"/>
          <w:lang w:val="en-US"/>
        </w:rPr>
      </w:pPr>
      <w:r>
        <w:rPr>
          <w:rFonts w:ascii="Gill Sans MT" w:hAnsi="Gill Sans MT"/>
          <w:lang w:val="en-US"/>
        </w:rPr>
        <w:t>Our summary conclusions are organized around each of the four core evaluation questions.</w:t>
      </w:r>
    </w:p>
    <w:p w14:paraId="3A352DF2" w14:textId="77777777" w:rsidR="001622C2" w:rsidRDefault="001622C2" w:rsidP="004C2D33">
      <w:pPr>
        <w:pStyle w:val="bodytext1"/>
        <w:rPr>
          <w:rFonts w:ascii="Gill Sans MT" w:hAnsi="Gill Sans MT"/>
          <w:lang w:val="en-US"/>
        </w:rPr>
      </w:pPr>
    </w:p>
    <w:p w14:paraId="25306FA3" w14:textId="77777777" w:rsidR="004C2D33" w:rsidRDefault="004C2D33" w:rsidP="004C2D33">
      <w:pPr>
        <w:pStyle w:val="bodyStyle1"/>
        <w:rPr>
          <w:lang w:val="en-US"/>
        </w:rPr>
      </w:pPr>
    </w:p>
    <w:p w14:paraId="4E378812" w14:textId="77777777" w:rsidR="004C2D33" w:rsidRPr="004C2D33" w:rsidRDefault="004C2D33" w:rsidP="004C2D33">
      <w:pPr>
        <w:pStyle w:val="bodyStyle1"/>
        <w:rPr>
          <w:b/>
          <w:lang w:val="en-US"/>
        </w:rPr>
      </w:pPr>
      <w:r w:rsidRPr="004C2D33">
        <w:rPr>
          <w:b/>
          <w:lang w:val="en-US"/>
        </w:rPr>
        <w:t>Program Delivery</w:t>
      </w:r>
    </w:p>
    <w:p w14:paraId="436BFBCC" w14:textId="77777777" w:rsidR="00E200BB" w:rsidRDefault="00E200BB" w:rsidP="004C2D33">
      <w:pPr>
        <w:pStyle w:val="bodytext1"/>
        <w:rPr>
          <w:rFonts w:ascii="Gill Sans MT" w:hAnsi="Gill Sans MT"/>
          <w:lang w:val="en-US"/>
        </w:rPr>
      </w:pPr>
    </w:p>
    <w:p w14:paraId="20A7921C" w14:textId="29EFBC79" w:rsidR="004C2D33" w:rsidRDefault="004C2D33" w:rsidP="004C2D33">
      <w:pPr>
        <w:pStyle w:val="bodytext1"/>
        <w:rPr>
          <w:rFonts w:ascii="Gill Sans MT" w:hAnsi="Gill Sans MT"/>
          <w:lang w:val="en-US"/>
        </w:rPr>
      </w:pPr>
      <w:r>
        <w:rPr>
          <w:rFonts w:ascii="Gill Sans MT" w:hAnsi="Gill Sans MT"/>
          <w:lang w:val="en-US"/>
        </w:rPr>
        <w:t>Evidence obtained from the document review</w:t>
      </w:r>
      <w:r w:rsidR="00551028">
        <w:rPr>
          <w:rFonts w:ascii="Gill Sans MT" w:hAnsi="Gill Sans MT"/>
          <w:lang w:val="en-US"/>
        </w:rPr>
        <w:t>,</w:t>
      </w:r>
      <w:r>
        <w:rPr>
          <w:rFonts w:ascii="Gill Sans MT" w:hAnsi="Gill Sans MT"/>
          <w:lang w:val="en-US"/>
        </w:rPr>
        <w:t xml:space="preserve"> facilitator survey, classroom observations, and interviews suggest that the program is, for the most part, being delivered as designed. Although many of the facilitators strive to adhere to the program protocol</w:t>
      </w:r>
      <w:r w:rsidR="001622C2">
        <w:rPr>
          <w:rFonts w:ascii="Gill Sans MT" w:hAnsi="Gill Sans MT"/>
          <w:lang w:val="en-US"/>
        </w:rPr>
        <w:t>,</w:t>
      </w:r>
      <w:r>
        <w:rPr>
          <w:rFonts w:ascii="Gill Sans MT" w:hAnsi="Gill Sans MT"/>
          <w:lang w:val="en-US"/>
        </w:rPr>
        <w:t xml:space="preserve"> they appear to be struggling to complete all of the activities.  Yet, despite modifying the </w:t>
      </w:r>
      <w:r w:rsidR="00551028">
        <w:rPr>
          <w:rFonts w:ascii="Gill Sans MT" w:hAnsi="Gill Sans MT"/>
          <w:lang w:val="en-US"/>
        </w:rPr>
        <w:t xml:space="preserve">MBF </w:t>
      </w:r>
      <w:r>
        <w:rPr>
          <w:rFonts w:ascii="Gill Sans MT" w:hAnsi="Gill Sans MT"/>
          <w:lang w:val="en-US"/>
        </w:rPr>
        <w:t>CSM lessons, the facilitators are successful in including all of the core components of the program such as review of the safety rules, Power</w:t>
      </w:r>
      <w:r w:rsidR="00551028">
        <w:rPr>
          <w:rFonts w:ascii="Gill Sans MT" w:hAnsi="Gill Sans MT"/>
          <w:lang w:val="en-US"/>
        </w:rPr>
        <w:t>P</w:t>
      </w:r>
      <w:r>
        <w:rPr>
          <w:rFonts w:ascii="Gill Sans MT" w:hAnsi="Gill Sans MT"/>
          <w:lang w:val="en-US"/>
        </w:rPr>
        <w:t xml:space="preserve">oint presentations etc.   </w:t>
      </w:r>
      <w:r w:rsidR="00257CC7">
        <w:rPr>
          <w:rFonts w:ascii="Gill Sans MT" w:hAnsi="Gill Sans MT"/>
          <w:lang w:val="en-US"/>
        </w:rPr>
        <w:t>Most of the facilitators indicated that the lessons were too long or that they were not provided enough time to teach the lessons.</w:t>
      </w:r>
    </w:p>
    <w:p w14:paraId="579CFD35" w14:textId="77777777" w:rsidR="00E200BB" w:rsidRDefault="00E200BB" w:rsidP="004C2D33">
      <w:pPr>
        <w:pStyle w:val="bodytext1"/>
        <w:rPr>
          <w:rFonts w:ascii="Gill Sans MT" w:hAnsi="Gill Sans MT"/>
          <w:lang w:val="en-US"/>
        </w:rPr>
      </w:pPr>
    </w:p>
    <w:p w14:paraId="3CAACD92" w14:textId="07A6C999" w:rsidR="00257CC7" w:rsidRDefault="00257CC7" w:rsidP="004C2D33">
      <w:pPr>
        <w:pStyle w:val="bodytext1"/>
        <w:rPr>
          <w:rFonts w:ascii="Gill Sans MT" w:hAnsi="Gill Sans MT"/>
          <w:lang w:val="en-US"/>
        </w:rPr>
      </w:pPr>
      <w:r>
        <w:rPr>
          <w:rFonts w:ascii="Gill Sans MT" w:hAnsi="Gill Sans MT"/>
          <w:lang w:val="en-US"/>
        </w:rPr>
        <w:t xml:space="preserve">In sum, there is evidence of high procedural fidelity to the prescribed program, including the </w:t>
      </w:r>
      <w:r w:rsidR="00551028">
        <w:rPr>
          <w:rFonts w:ascii="Gill Sans MT" w:hAnsi="Gill Sans MT"/>
          <w:lang w:val="en-US"/>
        </w:rPr>
        <w:t xml:space="preserve">MBF </w:t>
      </w:r>
      <w:r>
        <w:rPr>
          <w:rFonts w:ascii="Gill Sans MT" w:hAnsi="Gill Sans MT"/>
          <w:lang w:val="en-US"/>
        </w:rPr>
        <w:t>CSM language and curriculum</w:t>
      </w:r>
      <w:r w:rsidR="001622C2">
        <w:rPr>
          <w:rFonts w:ascii="Gill Sans MT" w:hAnsi="Gill Sans MT"/>
          <w:lang w:val="en-US"/>
        </w:rPr>
        <w:t>.</w:t>
      </w:r>
    </w:p>
    <w:p w14:paraId="7F9D226B" w14:textId="77777777" w:rsidR="00257CC7" w:rsidRDefault="00257CC7" w:rsidP="004C2D33">
      <w:pPr>
        <w:pStyle w:val="bodytext1"/>
        <w:rPr>
          <w:rFonts w:ascii="Gill Sans MT" w:hAnsi="Gill Sans MT"/>
          <w:lang w:val="en-US"/>
        </w:rPr>
      </w:pPr>
    </w:p>
    <w:p w14:paraId="4A3E4E8B" w14:textId="6D1E4A44" w:rsidR="00257CC7" w:rsidRPr="00257CC7" w:rsidRDefault="00257CC7" w:rsidP="00257CC7">
      <w:pPr>
        <w:pStyle w:val="bodytext1"/>
        <w:rPr>
          <w:rFonts w:ascii="Gill Sans MT" w:hAnsi="Gill Sans MT"/>
          <w:b/>
          <w:lang w:val="en-US"/>
        </w:rPr>
      </w:pPr>
      <w:r w:rsidRPr="00257CC7">
        <w:rPr>
          <w:rFonts w:ascii="Gill Sans MT" w:hAnsi="Gill Sans MT"/>
          <w:b/>
          <w:lang w:val="en-US"/>
        </w:rPr>
        <w:t xml:space="preserve">Program </w:t>
      </w:r>
      <w:r w:rsidR="00551028">
        <w:rPr>
          <w:rFonts w:ascii="Gill Sans MT" w:hAnsi="Gill Sans MT"/>
          <w:b/>
          <w:lang w:val="en-US"/>
        </w:rPr>
        <w:t>Q</w:t>
      </w:r>
      <w:r w:rsidRPr="00257CC7">
        <w:rPr>
          <w:rFonts w:ascii="Gill Sans MT" w:hAnsi="Gill Sans MT"/>
          <w:b/>
          <w:lang w:val="en-US"/>
        </w:rPr>
        <w:t>uality</w:t>
      </w:r>
    </w:p>
    <w:p w14:paraId="53580515" w14:textId="77777777" w:rsidR="00E200BB" w:rsidRDefault="00E200BB" w:rsidP="004C2D33">
      <w:pPr>
        <w:pStyle w:val="bodytext1"/>
        <w:rPr>
          <w:rFonts w:ascii="Gill Sans MT" w:hAnsi="Gill Sans MT"/>
          <w:lang w:val="en-US"/>
        </w:rPr>
      </w:pPr>
    </w:p>
    <w:p w14:paraId="72C7E79E" w14:textId="77777777" w:rsidR="00E200BB" w:rsidRDefault="001622C2" w:rsidP="004C2D33">
      <w:pPr>
        <w:pStyle w:val="bodytext1"/>
        <w:rPr>
          <w:rFonts w:ascii="Gill Sans MT" w:hAnsi="Gill Sans MT"/>
          <w:lang w:val="en-US"/>
        </w:rPr>
      </w:pPr>
      <w:r>
        <w:rPr>
          <w:rFonts w:ascii="Gill Sans MT" w:hAnsi="Gill Sans MT"/>
          <w:lang w:val="en-US"/>
        </w:rPr>
        <w:t xml:space="preserve">The evaluation findings suggest that the quality of program delivery is adequate.  </w:t>
      </w:r>
      <w:r w:rsidR="00E200BB">
        <w:rPr>
          <w:rFonts w:ascii="Gill Sans MT" w:hAnsi="Gill Sans MT"/>
          <w:lang w:val="en-US"/>
        </w:rPr>
        <w:t>Our findings suggest that there are many positive elements of the program. These include: the safety rules, the short videos, and the PowerPoint slides.  The lessons are clear and easy to implement, and they cover a broad range of child safety issues.  For the most part, the lessons are age appropriate.  However, there was some concern over the appropriateness of the kindergarten and first grade lessons.</w:t>
      </w:r>
    </w:p>
    <w:p w14:paraId="7A0D954D" w14:textId="77777777" w:rsidR="00E52C1C" w:rsidRDefault="00E52C1C" w:rsidP="004C2D33">
      <w:pPr>
        <w:pStyle w:val="bodytext1"/>
        <w:rPr>
          <w:rFonts w:ascii="Gill Sans MT" w:hAnsi="Gill Sans MT"/>
          <w:lang w:val="en-US"/>
        </w:rPr>
      </w:pPr>
    </w:p>
    <w:p w14:paraId="7625A361" w14:textId="77777777" w:rsidR="004C2D33" w:rsidRDefault="00E200BB" w:rsidP="004C2D33">
      <w:pPr>
        <w:pStyle w:val="bodytext1"/>
        <w:rPr>
          <w:rFonts w:ascii="Gill Sans MT" w:hAnsi="Gill Sans MT"/>
          <w:lang w:val="en-US"/>
        </w:rPr>
      </w:pPr>
      <w:r>
        <w:rPr>
          <w:rFonts w:ascii="Gill Sans MT" w:hAnsi="Gill Sans MT"/>
          <w:lang w:val="en-US"/>
        </w:rPr>
        <w:t>For the most part, the children seem to respond well to the lessons</w:t>
      </w:r>
      <w:r w:rsidR="00E52C1C">
        <w:rPr>
          <w:rFonts w:ascii="Gill Sans MT" w:hAnsi="Gill Sans MT"/>
          <w:lang w:val="en-US"/>
        </w:rPr>
        <w:t xml:space="preserve"> and the facilitators were enthusiastic about the program.</w:t>
      </w:r>
    </w:p>
    <w:p w14:paraId="1CF9BC8C" w14:textId="77777777" w:rsidR="00E52C1C" w:rsidRPr="00E52C1C" w:rsidRDefault="00E52C1C" w:rsidP="004C2D33">
      <w:pPr>
        <w:pStyle w:val="bodytext1"/>
        <w:rPr>
          <w:rFonts w:ascii="Gill Sans MT" w:hAnsi="Gill Sans MT"/>
          <w:b/>
          <w:lang w:val="en-US"/>
        </w:rPr>
      </w:pPr>
    </w:p>
    <w:p w14:paraId="33C30786" w14:textId="77777777" w:rsidR="00E52C1C" w:rsidRPr="00E52C1C" w:rsidRDefault="00E52C1C" w:rsidP="004C2D33">
      <w:pPr>
        <w:pStyle w:val="bodytext1"/>
        <w:rPr>
          <w:rFonts w:ascii="Gill Sans MT" w:hAnsi="Gill Sans MT"/>
          <w:b/>
          <w:lang w:val="en-US"/>
        </w:rPr>
      </w:pPr>
      <w:r w:rsidRPr="00E52C1C">
        <w:rPr>
          <w:rFonts w:ascii="Gill Sans MT" w:hAnsi="Gill Sans MT"/>
          <w:b/>
          <w:lang w:val="en-US"/>
        </w:rPr>
        <w:t>Facilitators’</w:t>
      </w:r>
      <w:r>
        <w:rPr>
          <w:rFonts w:ascii="Gill Sans MT" w:hAnsi="Gill Sans MT"/>
          <w:b/>
          <w:lang w:val="en-US"/>
        </w:rPr>
        <w:t xml:space="preserve"> Opinions</w:t>
      </w:r>
    </w:p>
    <w:p w14:paraId="5C047027" w14:textId="77777777" w:rsidR="004C2D33" w:rsidRDefault="004C2D33" w:rsidP="004C2D33">
      <w:pPr>
        <w:pStyle w:val="bodyStyle1"/>
        <w:rPr>
          <w:lang w:val="en-US"/>
        </w:rPr>
      </w:pPr>
    </w:p>
    <w:p w14:paraId="314F6528" w14:textId="5C5EFDB2" w:rsidR="004C2D33" w:rsidRDefault="00E52C1C" w:rsidP="005A5745">
      <w:pPr>
        <w:widowControl w:val="0"/>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 xml:space="preserve">The facilitators feel that the various topics are covered appropriately in the </w:t>
      </w:r>
      <w:r w:rsidR="00551028">
        <w:rPr>
          <w:rFonts w:ascii="Gill Sans MT" w:eastAsia="Times New Roman" w:hAnsi="Gill Sans MT" w:cs="Gill Sans"/>
          <w:bCs/>
          <w:sz w:val="22"/>
          <w:szCs w:val="22"/>
        </w:rPr>
        <w:t xml:space="preserve">MBF </w:t>
      </w:r>
      <w:r>
        <w:rPr>
          <w:rFonts w:ascii="Gill Sans MT" w:eastAsia="Times New Roman" w:hAnsi="Gill Sans MT" w:cs="Gill Sans"/>
          <w:bCs/>
          <w:sz w:val="22"/>
          <w:szCs w:val="22"/>
        </w:rPr>
        <w:t>CSM curriculum including the lesson scripts and the lesson resources.  However, most expressed concern about time constraints and felt that the lessons were too long.  They expressed some reservations about the appropriateness of the topic of child sexual exploitation and sexual abuse within the CSM curriculum.</w:t>
      </w:r>
    </w:p>
    <w:p w14:paraId="698F59DA" w14:textId="51B1AAC0" w:rsidR="00F73767" w:rsidRDefault="00A767AF" w:rsidP="005A5745">
      <w:pPr>
        <w:pStyle w:val="sectionhead"/>
        <w:rPr>
          <w:lang w:val="en-US"/>
        </w:rPr>
      </w:pPr>
      <w:r>
        <w:rPr>
          <w:rFonts w:cs="Gill Sans"/>
          <w:caps w:val="0"/>
          <w:color w:val="auto"/>
          <w:sz w:val="22"/>
          <w:szCs w:val="22"/>
          <w:lang w:val="en-US" w:eastAsia="en-US"/>
        </w:rPr>
        <w:lastRenderedPageBreak/>
        <w:t>I</w:t>
      </w:r>
      <w:r w:rsidR="00E52C1C" w:rsidRPr="00E52C1C">
        <w:rPr>
          <w:rFonts w:cs="Gill Sans"/>
          <w:caps w:val="0"/>
          <w:color w:val="auto"/>
          <w:sz w:val="22"/>
          <w:szCs w:val="22"/>
          <w:lang w:val="en-US" w:eastAsia="en-US"/>
        </w:rPr>
        <w:t>mpact</w:t>
      </w:r>
    </w:p>
    <w:p w14:paraId="3B76DE28" w14:textId="4048EF14" w:rsidR="00F73767" w:rsidRPr="00F73767" w:rsidRDefault="00F73767" w:rsidP="00F73767">
      <w:pPr>
        <w:pStyle w:val="bodytext1"/>
        <w:rPr>
          <w:rFonts w:ascii="Gill Sans MT" w:hAnsi="Gill Sans MT"/>
          <w:lang w:val="en-US"/>
        </w:rPr>
      </w:pPr>
      <w:r w:rsidRPr="00F73767">
        <w:rPr>
          <w:rFonts w:ascii="Gill Sans MT" w:hAnsi="Gill Sans MT"/>
          <w:lang w:val="en-US"/>
        </w:rPr>
        <w:t xml:space="preserve">Evidence from the </w:t>
      </w:r>
      <w:r>
        <w:rPr>
          <w:rFonts w:ascii="Gill Sans MT" w:hAnsi="Gill Sans MT"/>
          <w:lang w:val="en-US"/>
        </w:rPr>
        <w:t xml:space="preserve">child assessments suggest that the program is successful in educating elementary students with strategies to prevent bullying, cyberbullying, digital abuse, and all </w:t>
      </w:r>
      <w:r w:rsidR="00551028">
        <w:rPr>
          <w:rFonts w:ascii="Gill Sans MT" w:hAnsi="Gill Sans MT"/>
          <w:lang w:val="en-US"/>
        </w:rPr>
        <w:t xml:space="preserve">types </w:t>
      </w:r>
      <w:r>
        <w:rPr>
          <w:rFonts w:ascii="Gill Sans MT" w:hAnsi="Gill Sans MT"/>
          <w:lang w:val="en-US"/>
        </w:rPr>
        <w:t>of child abuse.  Most of the participants achieved pre- to post</w:t>
      </w:r>
      <w:r w:rsidR="00551028">
        <w:rPr>
          <w:rFonts w:ascii="Gill Sans MT" w:hAnsi="Gill Sans MT"/>
          <w:lang w:val="en-US"/>
        </w:rPr>
        <w:t>-</w:t>
      </w:r>
      <w:r>
        <w:rPr>
          <w:rFonts w:ascii="Gill Sans MT" w:hAnsi="Gill Sans MT"/>
          <w:lang w:val="en-US"/>
        </w:rPr>
        <w:t>test gains on the measures of interest.</w:t>
      </w:r>
    </w:p>
    <w:p w14:paraId="5A3575D4" w14:textId="77777777" w:rsidR="00F73767" w:rsidRDefault="00F73767" w:rsidP="005A5745">
      <w:pPr>
        <w:pStyle w:val="sectionhead"/>
        <w:rPr>
          <w:lang w:val="en-US"/>
        </w:rPr>
      </w:pPr>
    </w:p>
    <w:p w14:paraId="4FF622ED" w14:textId="77777777" w:rsidR="005A5745" w:rsidRDefault="005A5745" w:rsidP="005A5745">
      <w:pPr>
        <w:pStyle w:val="sectionhead"/>
      </w:pPr>
      <w:r>
        <w:t>Recommendations</w:t>
      </w:r>
    </w:p>
    <w:p w14:paraId="30A6C0EE" w14:textId="77777777" w:rsidR="001809BB" w:rsidRDefault="004C2D33" w:rsidP="004C2D33">
      <w:pPr>
        <w:widowControl w:val="0"/>
        <w:autoSpaceDE w:val="0"/>
        <w:autoSpaceDN w:val="0"/>
        <w:adjustRightInd w:val="0"/>
        <w:spacing w:line="240" w:lineRule="auto"/>
        <w:rPr>
          <w:rFonts w:ascii="Gill Sans MT" w:eastAsia="Times New Roman" w:hAnsi="Gill Sans MT" w:cs="Gill Sans"/>
          <w:bCs/>
          <w:sz w:val="22"/>
          <w:szCs w:val="22"/>
        </w:rPr>
      </w:pPr>
      <w:r>
        <w:rPr>
          <w:sz w:val="22"/>
          <w:szCs w:val="22"/>
        </w:rPr>
        <w:t>Based on the results of all components of the evaluation, we make the f</w:t>
      </w:r>
      <w:r w:rsidR="006051AE">
        <w:rPr>
          <w:sz w:val="22"/>
          <w:szCs w:val="22"/>
        </w:rPr>
        <w:t xml:space="preserve">ollowing five </w:t>
      </w:r>
      <w:r>
        <w:rPr>
          <w:sz w:val="22"/>
          <w:szCs w:val="22"/>
        </w:rPr>
        <w:t>programmatic recommendations:</w:t>
      </w:r>
    </w:p>
    <w:p w14:paraId="08443458" w14:textId="77777777" w:rsidR="004C2D33" w:rsidRDefault="004C2D33" w:rsidP="004C2D33">
      <w:pPr>
        <w:widowControl w:val="0"/>
        <w:autoSpaceDE w:val="0"/>
        <w:autoSpaceDN w:val="0"/>
        <w:adjustRightInd w:val="0"/>
        <w:spacing w:line="240" w:lineRule="auto"/>
        <w:rPr>
          <w:rFonts w:ascii="Gill Sans MT" w:eastAsia="Times New Roman" w:hAnsi="Gill Sans MT" w:cs="Gill Sans"/>
          <w:bCs/>
          <w:sz w:val="22"/>
          <w:szCs w:val="22"/>
        </w:rPr>
      </w:pPr>
    </w:p>
    <w:p w14:paraId="3B98CB31" w14:textId="29C5B776" w:rsidR="00AC15B5" w:rsidRDefault="00AC15B5" w:rsidP="00C27A19">
      <w:pPr>
        <w:pStyle w:val="ListParagraph"/>
        <w:widowControl w:val="0"/>
        <w:numPr>
          <w:ilvl w:val="0"/>
          <w:numId w:val="47"/>
        </w:numPr>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In consultation with program facilitators, r</w:t>
      </w:r>
      <w:r w:rsidR="00F73767">
        <w:rPr>
          <w:rFonts w:ascii="Gill Sans MT" w:eastAsia="Times New Roman" w:hAnsi="Gill Sans MT" w:cs="Gill Sans"/>
          <w:bCs/>
          <w:sz w:val="22"/>
          <w:szCs w:val="22"/>
        </w:rPr>
        <w:t xml:space="preserve">educe the length of each of the </w:t>
      </w:r>
      <w:r w:rsidR="00551028">
        <w:rPr>
          <w:rFonts w:ascii="Gill Sans MT" w:eastAsia="Times New Roman" w:hAnsi="Gill Sans MT" w:cs="Gill Sans"/>
          <w:bCs/>
          <w:sz w:val="22"/>
          <w:szCs w:val="22"/>
        </w:rPr>
        <w:t xml:space="preserve">MBF </w:t>
      </w:r>
      <w:r>
        <w:rPr>
          <w:rFonts w:ascii="Gill Sans MT" w:eastAsia="Times New Roman" w:hAnsi="Gill Sans MT" w:cs="Gill Sans"/>
          <w:bCs/>
          <w:sz w:val="22"/>
          <w:szCs w:val="22"/>
        </w:rPr>
        <w:t xml:space="preserve">CSM </w:t>
      </w:r>
      <w:r w:rsidR="00F73767">
        <w:rPr>
          <w:rFonts w:ascii="Gill Sans MT" w:eastAsia="Times New Roman" w:hAnsi="Gill Sans MT" w:cs="Gill Sans"/>
          <w:bCs/>
          <w:sz w:val="22"/>
          <w:szCs w:val="22"/>
        </w:rPr>
        <w:t>lessons.</w:t>
      </w:r>
      <w:r>
        <w:rPr>
          <w:rFonts w:ascii="Gill Sans MT" w:eastAsia="Times New Roman" w:hAnsi="Gill Sans MT" w:cs="Gill Sans"/>
          <w:bCs/>
          <w:sz w:val="22"/>
          <w:szCs w:val="22"/>
        </w:rPr>
        <w:t xml:space="preserve">  </w:t>
      </w:r>
    </w:p>
    <w:p w14:paraId="6FB7EB9E" w14:textId="77777777" w:rsidR="004C2D33" w:rsidRDefault="00AC15B5" w:rsidP="00C27A19">
      <w:pPr>
        <w:pStyle w:val="ListParagraph"/>
        <w:widowControl w:val="0"/>
        <w:numPr>
          <w:ilvl w:val="0"/>
          <w:numId w:val="47"/>
        </w:numPr>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 xml:space="preserve">Provide an alternative four lesson format for the lessons.  This could be accomplished by providing facilitators with a summary format for re-organizing the content into four lessons.  In other words, it would not be necessary to create four new lessons, but simply provide suggestions for appropriate ways to split the lessons.  </w:t>
      </w:r>
      <w:r w:rsidR="00F73767">
        <w:rPr>
          <w:rFonts w:ascii="Gill Sans MT" w:eastAsia="Times New Roman" w:hAnsi="Gill Sans MT" w:cs="Gill Sans"/>
          <w:bCs/>
          <w:sz w:val="22"/>
          <w:szCs w:val="22"/>
        </w:rPr>
        <w:t xml:space="preserve">  </w:t>
      </w:r>
    </w:p>
    <w:p w14:paraId="7DD6FDE9" w14:textId="065D12C3" w:rsidR="00AC15B5" w:rsidRDefault="00AC15B5" w:rsidP="00C27A19">
      <w:pPr>
        <w:pStyle w:val="ListParagraph"/>
        <w:widowControl w:val="0"/>
        <w:numPr>
          <w:ilvl w:val="0"/>
          <w:numId w:val="47"/>
        </w:numPr>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 xml:space="preserve">Review the ways that </w:t>
      </w:r>
      <w:r w:rsidR="00E71C4F">
        <w:rPr>
          <w:rFonts w:ascii="Gill Sans MT" w:eastAsia="Times New Roman" w:hAnsi="Gill Sans MT" w:cs="Gill Sans"/>
          <w:bCs/>
          <w:sz w:val="22"/>
          <w:szCs w:val="22"/>
        </w:rPr>
        <w:t xml:space="preserve">some of the more sensitive topics, such as sexual abuse and pornography are </w:t>
      </w:r>
      <w:r>
        <w:rPr>
          <w:rFonts w:ascii="Gill Sans MT" w:eastAsia="Times New Roman" w:hAnsi="Gill Sans MT" w:cs="Gill Sans"/>
          <w:bCs/>
          <w:sz w:val="22"/>
          <w:szCs w:val="22"/>
        </w:rPr>
        <w:t>addressed in the lessons.</w:t>
      </w:r>
    </w:p>
    <w:p w14:paraId="3BD7DB0A" w14:textId="3BA56B27" w:rsidR="006051AE" w:rsidRDefault="00AC15B5" w:rsidP="00C27A19">
      <w:pPr>
        <w:pStyle w:val="ListParagraph"/>
        <w:widowControl w:val="0"/>
        <w:numPr>
          <w:ilvl w:val="0"/>
          <w:numId w:val="47"/>
        </w:numPr>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Consider including more developmentally appropriate</w:t>
      </w:r>
      <w:r w:rsidR="006051AE">
        <w:rPr>
          <w:rFonts w:ascii="Gill Sans MT" w:eastAsia="Times New Roman" w:hAnsi="Gill Sans MT" w:cs="Gill Sans"/>
          <w:bCs/>
          <w:sz w:val="22"/>
          <w:szCs w:val="22"/>
        </w:rPr>
        <w:t xml:space="preserve">, or interactive, </w:t>
      </w:r>
      <w:r>
        <w:rPr>
          <w:rFonts w:ascii="Gill Sans MT" w:eastAsia="Times New Roman" w:hAnsi="Gill Sans MT" w:cs="Gill Sans"/>
          <w:bCs/>
          <w:sz w:val="22"/>
          <w:szCs w:val="22"/>
        </w:rPr>
        <w:t xml:space="preserve">activities </w:t>
      </w:r>
      <w:r w:rsidR="006051AE">
        <w:rPr>
          <w:rFonts w:ascii="Gill Sans MT" w:eastAsia="Times New Roman" w:hAnsi="Gill Sans MT" w:cs="Gill Sans"/>
          <w:bCs/>
          <w:sz w:val="22"/>
          <w:szCs w:val="22"/>
        </w:rPr>
        <w:t>for the kindergarten and first-grade lessons so that the lessons are less “teacher centered”.  Examples could be the use of resources such as puppets, picture books, big books, or flash cards that include key vocabulary.</w:t>
      </w:r>
    </w:p>
    <w:p w14:paraId="62FAF129" w14:textId="737E1750" w:rsidR="006051AE" w:rsidRDefault="006051AE" w:rsidP="00C27A19">
      <w:pPr>
        <w:pStyle w:val="ListParagraph"/>
        <w:widowControl w:val="0"/>
        <w:numPr>
          <w:ilvl w:val="0"/>
          <w:numId w:val="47"/>
        </w:numPr>
        <w:autoSpaceDE w:val="0"/>
        <w:autoSpaceDN w:val="0"/>
        <w:adjustRightInd w:val="0"/>
        <w:spacing w:line="240" w:lineRule="auto"/>
        <w:rPr>
          <w:rFonts w:ascii="Gill Sans MT" w:eastAsia="Times New Roman" w:hAnsi="Gill Sans MT" w:cs="Gill Sans"/>
          <w:bCs/>
          <w:sz w:val="22"/>
          <w:szCs w:val="22"/>
        </w:rPr>
      </w:pPr>
      <w:r>
        <w:rPr>
          <w:rFonts w:ascii="Gill Sans MT" w:eastAsia="Times New Roman" w:hAnsi="Gill Sans MT" w:cs="Gill Sans"/>
          <w:bCs/>
          <w:sz w:val="22"/>
          <w:szCs w:val="22"/>
        </w:rPr>
        <w:t xml:space="preserve">Provide recommendations concerning the timing of implementation of the </w:t>
      </w:r>
      <w:r w:rsidR="00551028">
        <w:rPr>
          <w:rFonts w:ascii="Gill Sans MT" w:eastAsia="Times New Roman" w:hAnsi="Gill Sans MT" w:cs="Gill Sans"/>
          <w:bCs/>
          <w:sz w:val="22"/>
          <w:szCs w:val="22"/>
        </w:rPr>
        <w:t xml:space="preserve">MBF </w:t>
      </w:r>
      <w:r>
        <w:rPr>
          <w:rFonts w:ascii="Gill Sans MT" w:eastAsia="Times New Roman" w:hAnsi="Gill Sans MT" w:cs="Gill Sans"/>
          <w:bCs/>
          <w:sz w:val="22"/>
          <w:szCs w:val="22"/>
        </w:rPr>
        <w:t>CSM program during the school year.</w:t>
      </w:r>
    </w:p>
    <w:p w14:paraId="5002ACA0" w14:textId="77777777" w:rsidR="006051AE" w:rsidRDefault="006051AE" w:rsidP="006051AE">
      <w:pPr>
        <w:pStyle w:val="ListParagraph"/>
        <w:widowControl w:val="0"/>
        <w:autoSpaceDE w:val="0"/>
        <w:autoSpaceDN w:val="0"/>
        <w:adjustRightInd w:val="0"/>
        <w:spacing w:line="240" w:lineRule="auto"/>
        <w:ind w:left="720"/>
        <w:rPr>
          <w:rFonts w:ascii="Gill Sans MT" w:eastAsia="Times New Roman" w:hAnsi="Gill Sans MT" w:cs="Gill Sans"/>
          <w:bCs/>
          <w:sz w:val="22"/>
          <w:szCs w:val="22"/>
        </w:rPr>
      </w:pPr>
    </w:p>
    <w:p w14:paraId="11A56433" w14:textId="77777777" w:rsidR="001809BB" w:rsidRPr="006051AE" w:rsidRDefault="0004552E" w:rsidP="006051AE">
      <w:pPr>
        <w:pStyle w:val="sectionhead"/>
        <w:rPr>
          <w:rFonts w:cs="Gill Sans"/>
          <w:sz w:val="22"/>
          <w:szCs w:val="22"/>
        </w:rPr>
      </w:pPr>
      <w:r w:rsidRPr="006051AE">
        <w:br w:type="page"/>
      </w:r>
      <w:r w:rsidR="006051AE">
        <w:lastRenderedPageBreak/>
        <w:t>R</w:t>
      </w:r>
      <w:r w:rsidR="001809BB" w:rsidRPr="006051AE">
        <w:t>eferences</w:t>
      </w:r>
    </w:p>
    <w:p w14:paraId="1101A57D" w14:textId="77777777" w:rsidR="006051AE" w:rsidRDefault="006051AE" w:rsidP="00C15AD4">
      <w:pPr>
        <w:pStyle w:val="bodytext1"/>
        <w:ind w:left="432" w:hanging="432"/>
        <w:rPr>
          <w:rFonts w:ascii="Gill Sans MT" w:hAnsi="Gill Sans MT"/>
          <w:lang w:val="en-US"/>
        </w:rPr>
      </w:pPr>
    </w:p>
    <w:p w14:paraId="07365F4A" w14:textId="77777777" w:rsidR="00C15AD4" w:rsidRDefault="00C15AD4" w:rsidP="00C15AD4">
      <w:pPr>
        <w:pStyle w:val="bodytext1"/>
        <w:ind w:left="432" w:hanging="432"/>
        <w:rPr>
          <w:rFonts w:ascii="Gill Sans MT" w:hAnsi="Gill Sans MT"/>
          <w:lang w:val="en-US"/>
        </w:rPr>
      </w:pPr>
      <w:proofErr w:type="spellStart"/>
      <w:proofErr w:type="gramStart"/>
      <w:r w:rsidRPr="00C15AD4">
        <w:rPr>
          <w:rFonts w:ascii="Gill Sans MT" w:hAnsi="Gill Sans MT"/>
          <w:lang w:val="en-US"/>
        </w:rPr>
        <w:t>Coohey</w:t>
      </w:r>
      <w:proofErr w:type="spellEnd"/>
      <w:r w:rsidRPr="00C15AD4">
        <w:rPr>
          <w:rFonts w:ascii="Gill Sans MT" w:hAnsi="Gill Sans MT"/>
          <w:lang w:val="en-US"/>
        </w:rPr>
        <w:t>, C., Renner, L. M., Hua, L., Zhang, Y. J., &amp; Whitney, S. D. (2011).</w:t>
      </w:r>
      <w:proofErr w:type="gramEnd"/>
      <w:r w:rsidRPr="00C15AD4">
        <w:rPr>
          <w:rFonts w:ascii="Gill Sans MT" w:hAnsi="Gill Sans MT"/>
          <w:lang w:val="en-US"/>
        </w:rPr>
        <w:t xml:space="preserve"> Academic achievement despite child maltreatment: A longitudinal study. </w:t>
      </w:r>
      <w:r w:rsidRPr="006557E2">
        <w:rPr>
          <w:rFonts w:ascii="Gill Sans MT" w:hAnsi="Gill Sans MT"/>
          <w:i/>
          <w:lang w:val="en-US"/>
        </w:rPr>
        <w:t>Child Abuse and Neglect, 35(9),</w:t>
      </w:r>
      <w:r w:rsidRPr="00C15AD4">
        <w:rPr>
          <w:rFonts w:ascii="Gill Sans MT" w:hAnsi="Gill Sans MT"/>
          <w:lang w:val="en-US"/>
        </w:rPr>
        <w:t xml:space="preserve"> 688-699. doi:10.1016/j.chiabu.2011.05.009</w:t>
      </w:r>
    </w:p>
    <w:p w14:paraId="4BF25A2C" w14:textId="77777777" w:rsidR="006557E2" w:rsidRDefault="006557E2" w:rsidP="006557E2">
      <w:pPr>
        <w:pStyle w:val="bodytext1"/>
        <w:ind w:left="432" w:hanging="432"/>
        <w:rPr>
          <w:rFonts w:ascii="Gill Sans MT" w:hAnsi="Gill Sans MT"/>
          <w:lang w:val="en-US"/>
        </w:rPr>
      </w:pPr>
    </w:p>
    <w:p w14:paraId="2B7A1DFB" w14:textId="77777777" w:rsidR="000E39BC" w:rsidRPr="000E39BC" w:rsidRDefault="000E39BC" w:rsidP="000E39BC">
      <w:pPr>
        <w:pStyle w:val="bodytext1"/>
        <w:ind w:left="432" w:hanging="432"/>
        <w:rPr>
          <w:rFonts w:ascii="Gill Sans MT" w:hAnsi="Gill Sans MT"/>
          <w:lang w:val="en-US"/>
        </w:rPr>
      </w:pPr>
      <w:r>
        <w:rPr>
          <w:rFonts w:ascii="Gill Sans MT" w:hAnsi="Gill Sans MT"/>
          <w:lang w:val="en-US"/>
        </w:rPr>
        <w:t xml:space="preserve">Dodge, D. T., </w:t>
      </w:r>
      <w:proofErr w:type="spellStart"/>
      <w:r>
        <w:rPr>
          <w:rFonts w:ascii="Gill Sans MT" w:hAnsi="Gill Sans MT"/>
          <w:lang w:val="en-US"/>
        </w:rPr>
        <w:t>Colker</w:t>
      </w:r>
      <w:proofErr w:type="spellEnd"/>
      <w:r>
        <w:rPr>
          <w:rFonts w:ascii="Gill Sans MT" w:hAnsi="Gill Sans MT"/>
          <w:lang w:val="en-US"/>
        </w:rPr>
        <w:t xml:space="preserve">, L. J., &amp; </w:t>
      </w:r>
      <w:proofErr w:type="spellStart"/>
      <w:r>
        <w:rPr>
          <w:rFonts w:ascii="Gill Sans MT" w:hAnsi="Gill Sans MT"/>
          <w:lang w:val="en-US"/>
        </w:rPr>
        <w:t>Heroman</w:t>
      </w:r>
      <w:proofErr w:type="spellEnd"/>
      <w:r>
        <w:rPr>
          <w:rFonts w:ascii="Gill Sans MT" w:hAnsi="Gill Sans MT"/>
          <w:lang w:val="en-US"/>
        </w:rPr>
        <w:t>, C. (</w:t>
      </w:r>
      <w:r w:rsidRPr="000E39BC">
        <w:rPr>
          <w:rFonts w:ascii="Gill Sans MT" w:hAnsi="Gill Sans MT"/>
          <w:lang w:val="en-US"/>
        </w:rPr>
        <w:t>2002</w:t>
      </w:r>
      <w:r>
        <w:rPr>
          <w:rFonts w:ascii="Gill Sans MT" w:hAnsi="Gill Sans MT"/>
          <w:lang w:val="en-US"/>
        </w:rPr>
        <w:t xml:space="preserve">). </w:t>
      </w:r>
      <w:r w:rsidRPr="000E39BC">
        <w:rPr>
          <w:rFonts w:ascii="Gill Sans MT" w:hAnsi="Gill Sans MT"/>
          <w:i/>
          <w:lang w:val="en-US"/>
        </w:rPr>
        <w:t>The creative curriculum for preschool</w:t>
      </w:r>
      <w:r>
        <w:rPr>
          <w:rFonts w:ascii="Gill Sans MT" w:hAnsi="Gill Sans MT"/>
          <w:lang w:val="en-US"/>
        </w:rPr>
        <w:t xml:space="preserve"> </w:t>
      </w:r>
      <w:r w:rsidRPr="000E39BC">
        <w:rPr>
          <w:rFonts w:ascii="Gill Sans MT" w:hAnsi="Gill Sans MT"/>
          <w:lang w:val="en-US"/>
        </w:rPr>
        <w:t xml:space="preserve">(4th </w:t>
      </w:r>
      <w:proofErr w:type="gramStart"/>
      <w:r w:rsidRPr="000E39BC">
        <w:rPr>
          <w:rFonts w:ascii="Gill Sans MT" w:hAnsi="Gill Sans MT"/>
          <w:lang w:val="en-US"/>
        </w:rPr>
        <w:t>ed</w:t>
      </w:r>
      <w:proofErr w:type="gramEnd"/>
      <w:r w:rsidRPr="000E39BC">
        <w:rPr>
          <w:rFonts w:ascii="Gill Sans MT" w:hAnsi="Gill Sans MT"/>
          <w:lang w:val="en-US"/>
        </w:rPr>
        <w:t>.)</w:t>
      </w:r>
      <w:r>
        <w:rPr>
          <w:rFonts w:ascii="Gill Sans MT" w:hAnsi="Gill Sans MT"/>
          <w:lang w:val="en-US"/>
        </w:rPr>
        <w:t xml:space="preserve">. Washington, DC: </w:t>
      </w:r>
      <w:r w:rsidRPr="000E39BC">
        <w:rPr>
          <w:rFonts w:ascii="Gill Sans MT" w:hAnsi="Gill Sans MT"/>
          <w:lang w:val="en-US"/>
        </w:rPr>
        <w:t>Teaching Strateg</w:t>
      </w:r>
      <w:r>
        <w:rPr>
          <w:rFonts w:ascii="Gill Sans MT" w:hAnsi="Gill Sans MT"/>
          <w:lang w:val="en-US"/>
        </w:rPr>
        <w:t>ies, Inc.</w:t>
      </w:r>
    </w:p>
    <w:p w14:paraId="06DCF16A" w14:textId="77777777" w:rsidR="000E39BC" w:rsidRDefault="000E39BC" w:rsidP="0004552E">
      <w:pPr>
        <w:pStyle w:val="bodytext1"/>
        <w:ind w:left="432" w:hanging="432"/>
        <w:rPr>
          <w:rFonts w:ascii="Gill Sans MT" w:hAnsi="Gill Sans MT"/>
          <w:lang w:val="en-US"/>
        </w:rPr>
      </w:pPr>
    </w:p>
    <w:p w14:paraId="65263111" w14:textId="77777777" w:rsidR="0004552E" w:rsidRPr="0004552E" w:rsidRDefault="0004552E" w:rsidP="0004552E">
      <w:pPr>
        <w:pStyle w:val="bodytext1"/>
        <w:ind w:left="432" w:hanging="432"/>
        <w:rPr>
          <w:rFonts w:ascii="Gill Sans MT" w:hAnsi="Gill Sans MT"/>
          <w:lang w:val="en-US"/>
        </w:rPr>
      </w:pPr>
      <w:proofErr w:type="gramStart"/>
      <w:r>
        <w:rPr>
          <w:rFonts w:ascii="Gill Sans MT" w:hAnsi="Gill Sans MT"/>
          <w:lang w:val="en-US"/>
        </w:rPr>
        <w:t xml:space="preserve">Justice, L. M., &amp; </w:t>
      </w:r>
      <w:r w:rsidRPr="0004552E">
        <w:rPr>
          <w:rFonts w:ascii="Gill Sans MT" w:hAnsi="Gill Sans MT"/>
          <w:lang w:val="en-US"/>
        </w:rPr>
        <w:t>Ezell,</w:t>
      </w:r>
      <w:r>
        <w:rPr>
          <w:rFonts w:ascii="Gill Sans MT" w:hAnsi="Gill Sans MT"/>
          <w:lang w:val="en-US"/>
        </w:rPr>
        <w:t xml:space="preserve"> H. K. (</w:t>
      </w:r>
      <w:r w:rsidRPr="0004552E">
        <w:rPr>
          <w:rFonts w:ascii="Gill Sans MT" w:hAnsi="Gill Sans MT"/>
          <w:lang w:val="en-US"/>
        </w:rPr>
        <w:t>2002</w:t>
      </w:r>
      <w:r>
        <w:rPr>
          <w:rFonts w:ascii="Gill Sans MT" w:hAnsi="Gill Sans MT"/>
          <w:lang w:val="en-US"/>
        </w:rPr>
        <w:t>).</w:t>
      </w:r>
      <w:proofErr w:type="gramEnd"/>
      <w:r>
        <w:rPr>
          <w:rFonts w:ascii="Gill Sans MT" w:hAnsi="Gill Sans MT"/>
          <w:lang w:val="en-US"/>
        </w:rPr>
        <w:t xml:space="preserve"> </w:t>
      </w:r>
      <w:proofErr w:type="gramStart"/>
      <w:r w:rsidRPr="0004552E">
        <w:rPr>
          <w:rFonts w:ascii="Gill Sans MT" w:hAnsi="Gill Sans MT"/>
          <w:lang w:val="en-US"/>
        </w:rPr>
        <w:t>Use of storybook reading to increase print awareness in at-risk children</w:t>
      </w:r>
      <w:r>
        <w:rPr>
          <w:rFonts w:ascii="Gill Sans MT" w:hAnsi="Gill Sans MT"/>
          <w:lang w:val="en-US"/>
        </w:rPr>
        <w:t>.</w:t>
      </w:r>
      <w:proofErr w:type="gramEnd"/>
      <w:r>
        <w:rPr>
          <w:rFonts w:ascii="Gill Sans MT" w:hAnsi="Gill Sans MT"/>
          <w:lang w:val="en-US"/>
        </w:rPr>
        <w:t xml:space="preserve">  </w:t>
      </w:r>
      <w:r w:rsidRPr="0004552E">
        <w:rPr>
          <w:rFonts w:ascii="Gill Sans MT" w:hAnsi="Gill Sans MT"/>
          <w:i/>
          <w:lang w:val="en-US"/>
        </w:rPr>
        <w:t>American Journal of Speech-Language Pathology,</w:t>
      </w:r>
      <w:r w:rsidRPr="0004552E">
        <w:rPr>
          <w:rFonts w:ascii="Gill Sans MT" w:hAnsi="Gill Sans MT"/>
          <w:lang w:val="en-US"/>
        </w:rPr>
        <w:t xml:space="preserve"> </w:t>
      </w:r>
      <w:r w:rsidRPr="0004552E">
        <w:rPr>
          <w:rFonts w:ascii="Gill Sans MT" w:hAnsi="Gill Sans MT"/>
          <w:i/>
          <w:lang w:val="en-US"/>
        </w:rPr>
        <w:t>11</w:t>
      </w:r>
      <w:r>
        <w:rPr>
          <w:rFonts w:ascii="Gill Sans MT" w:hAnsi="Gill Sans MT"/>
          <w:i/>
          <w:lang w:val="en-US"/>
        </w:rPr>
        <w:t>,</w:t>
      </w:r>
      <w:r w:rsidRPr="0004552E">
        <w:rPr>
          <w:rFonts w:ascii="Gill Sans MT" w:hAnsi="Gill Sans MT"/>
          <w:lang w:val="en-US"/>
        </w:rPr>
        <w:t xml:space="preserve"> 17–29</w:t>
      </w:r>
      <w:r>
        <w:rPr>
          <w:rFonts w:ascii="Gill Sans MT" w:hAnsi="Gill Sans MT"/>
          <w:lang w:val="en-US"/>
        </w:rPr>
        <w:t>.</w:t>
      </w:r>
    </w:p>
    <w:p w14:paraId="053556E9" w14:textId="77777777" w:rsidR="0004552E" w:rsidRDefault="0004552E" w:rsidP="006557E2">
      <w:pPr>
        <w:pStyle w:val="bodytext1"/>
        <w:ind w:left="432" w:hanging="432"/>
        <w:rPr>
          <w:rFonts w:ascii="Gill Sans MT" w:hAnsi="Gill Sans MT"/>
          <w:lang w:val="en-US"/>
        </w:rPr>
      </w:pPr>
    </w:p>
    <w:p w14:paraId="6A53D42D" w14:textId="77777777" w:rsidR="006557E2" w:rsidRDefault="006557E2" w:rsidP="006557E2">
      <w:pPr>
        <w:pStyle w:val="bodytext1"/>
        <w:ind w:left="432" w:hanging="432"/>
        <w:rPr>
          <w:rFonts w:ascii="Gill Sans MT" w:hAnsi="Gill Sans MT"/>
          <w:lang w:val="en-US"/>
        </w:rPr>
      </w:pPr>
      <w:r w:rsidRPr="006557E2">
        <w:rPr>
          <w:rFonts w:ascii="Gill Sans MT" w:hAnsi="Gill Sans MT"/>
          <w:lang w:val="en-US"/>
        </w:rPr>
        <w:t xml:space="preserve">Merriam, S. B. (2009). </w:t>
      </w:r>
      <w:r w:rsidRPr="006557E2">
        <w:rPr>
          <w:rFonts w:ascii="Gill Sans MT" w:hAnsi="Gill Sans MT"/>
          <w:i/>
          <w:lang w:val="en-US"/>
        </w:rPr>
        <w:t>Qualitative research: A guide to design and implementation</w:t>
      </w:r>
      <w:r w:rsidRPr="006557E2">
        <w:rPr>
          <w:rFonts w:ascii="Gill Sans MT" w:hAnsi="Gill Sans MT"/>
          <w:lang w:val="en-US"/>
        </w:rPr>
        <w:t xml:space="preserve">. San Francisco, CA: </w:t>
      </w:r>
      <w:proofErr w:type="spellStart"/>
      <w:r w:rsidRPr="006557E2">
        <w:rPr>
          <w:rFonts w:ascii="Gill Sans MT" w:hAnsi="Gill Sans MT"/>
          <w:lang w:val="en-US"/>
        </w:rPr>
        <w:t>Jossey</w:t>
      </w:r>
      <w:proofErr w:type="spellEnd"/>
      <w:r w:rsidRPr="006557E2">
        <w:rPr>
          <w:rFonts w:ascii="Gill Sans MT" w:hAnsi="Gill Sans MT"/>
          <w:lang w:val="en-US"/>
        </w:rPr>
        <w:t>-Bass.</w:t>
      </w:r>
    </w:p>
    <w:p w14:paraId="2CFFB0A5" w14:textId="77777777" w:rsidR="006557E2" w:rsidRDefault="006557E2" w:rsidP="006557E2">
      <w:pPr>
        <w:pStyle w:val="bodytext1"/>
        <w:ind w:left="432" w:hanging="432"/>
        <w:rPr>
          <w:rFonts w:ascii="Gill Sans MT" w:hAnsi="Gill Sans MT"/>
          <w:lang w:val="en-US"/>
        </w:rPr>
      </w:pPr>
    </w:p>
    <w:p w14:paraId="68286BCD" w14:textId="77777777" w:rsidR="0004552E" w:rsidRDefault="006557E2" w:rsidP="006557E2">
      <w:pPr>
        <w:pStyle w:val="bodytext1"/>
        <w:ind w:left="432" w:hanging="432"/>
        <w:rPr>
          <w:rFonts w:ascii="Gill Sans MT" w:hAnsi="Gill Sans MT"/>
          <w:lang w:val="en-US"/>
        </w:rPr>
      </w:pPr>
      <w:proofErr w:type="gramStart"/>
      <w:r w:rsidRPr="006557E2">
        <w:rPr>
          <w:rFonts w:ascii="Gill Sans MT" w:hAnsi="Gill Sans MT"/>
          <w:lang w:val="en-US"/>
        </w:rPr>
        <w:t>Miles, M. B., &amp; Huberman, A. M. (1994).</w:t>
      </w:r>
      <w:proofErr w:type="gramEnd"/>
      <w:r w:rsidRPr="006557E2">
        <w:rPr>
          <w:rFonts w:ascii="Gill Sans MT" w:hAnsi="Gill Sans MT"/>
          <w:lang w:val="en-US"/>
        </w:rPr>
        <w:t xml:space="preserve"> </w:t>
      </w:r>
      <w:r w:rsidRPr="0004552E">
        <w:rPr>
          <w:rFonts w:ascii="Gill Sans MT" w:hAnsi="Gill Sans MT"/>
          <w:i/>
          <w:lang w:val="en-US"/>
        </w:rPr>
        <w:t>Qualitative data analysis (</w:t>
      </w:r>
      <w:r w:rsidRPr="006557E2">
        <w:rPr>
          <w:rFonts w:ascii="Gill Sans MT" w:hAnsi="Gill Sans MT"/>
          <w:lang w:val="en-US"/>
        </w:rPr>
        <w:t xml:space="preserve">2nd </w:t>
      </w:r>
      <w:proofErr w:type="gramStart"/>
      <w:r w:rsidRPr="006557E2">
        <w:rPr>
          <w:rFonts w:ascii="Gill Sans MT" w:hAnsi="Gill Sans MT"/>
          <w:lang w:val="en-US"/>
        </w:rPr>
        <w:t>ed</w:t>
      </w:r>
      <w:proofErr w:type="gramEnd"/>
      <w:r w:rsidRPr="006557E2">
        <w:rPr>
          <w:rFonts w:ascii="Gill Sans MT" w:hAnsi="Gill Sans MT"/>
          <w:lang w:val="en-US"/>
        </w:rPr>
        <w:t>.). Thousand Oa</w:t>
      </w:r>
      <w:r w:rsidR="0004552E">
        <w:rPr>
          <w:rFonts w:ascii="Gill Sans MT" w:hAnsi="Gill Sans MT"/>
          <w:lang w:val="en-US"/>
        </w:rPr>
        <w:t>ks, CA: Sage.</w:t>
      </w:r>
    </w:p>
    <w:p w14:paraId="71BC8AB6" w14:textId="77777777" w:rsidR="006557E2" w:rsidRDefault="006557E2" w:rsidP="006557E2">
      <w:pPr>
        <w:pStyle w:val="bodytext1"/>
        <w:ind w:left="432" w:hanging="432"/>
        <w:rPr>
          <w:rFonts w:ascii="Gill Sans MT" w:hAnsi="Gill Sans MT"/>
          <w:lang w:val="en-US"/>
        </w:rPr>
      </w:pPr>
      <w:r w:rsidRPr="006557E2">
        <w:rPr>
          <w:rFonts w:ascii="Gill Sans MT" w:hAnsi="Gill Sans MT"/>
          <w:lang w:val="en-US"/>
        </w:rPr>
        <w:t xml:space="preserve"> </w:t>
      </w:r>
    </w:p>
    <w:p w14:paraId="69224FE4" w14:textId="77777777" w:rsidR="006557E2" w:rsidRDefault="006557E2" w:rsidP="006557E2">
      <w:pPr>
        <w:pStyle w:val="bodytext1"/>
        <w:ind w:left="432" w:hanging="432"/>
        <w:rPr>
          <w:rFonts w:ascii="Gill Sans MT" w:hAnsi="Gill Sans MT"/>
          <w:lang w:val="en-US"/>
        </w:rPr>
      </w:pPr>
      <w:r w:rsidRPr="006557E2">
        <w:rPr>
          <w:rFonts w:ascii="Gill Sans MT" w:hAnsi="Gill Sans MT"/>
          <w:lang w:val="en-US"/>
        </w:rPr>
        <w:t xml:space="preserve">Patton, M. Q. (2002). </w:t>
      </w:r>
      <w:r w:rsidRPr="006557E2">
        <w:rPr>
          <w:rFonts w:ascii="Gill Sans MT" w:hAnsi="Gill Sans MT"/>
          <w:i/>
          <w:lang w:val="en-US"/>
        </w:rPr>
        <w:t>Qualitative research and evaluation methods</w:t>
      </w:r>
      <w:r w:rsidRPr="006557E2">
        <w:rPr>
          <w:rFonts w:ascii="Gill Sans MT" w:hAnsi="Gill Sans MT"/>
          <w:lang w:val="en-US"/>
        </w:rPr>
        <w:t xml:space="preserve"> (3rd </w:t>
      </w:r>
      <w:proofErr w:type="gramStart"/>
      <w:r w:rsidRPr="006557E2">
        <w:rPr>
          <w:rFonts w:ascii="Gill Sans MT" w:hAnsi="Gill Sans MT"/>
          <w:lang w:val="en-US"/>
        </w:rPr>
        <w:t>ed</w:t>
      </w:r>
      <w:proofErr w:type="gramEnd"/>
      <w:r w:rsidRPr="006557E2">
        <w:rPr>
          <w:rFonts w:ascii="Gill Sans MT" w:hAnsi="Gill Sans MT"/>
          <w:lang w:val="en-US"/>
        </w:rPr>
        <w:t>.). Thousand O</w:t>
      </w:r>
      <w:r>
        <w:rPr>
          <w:rFonts w:ascii="Gill Sans MT" w:hAnsi="Gill Sans MT"/>
          <w:lang w:val="en-US"/>
        </w:rPr>
        <w:t>aks, CA: Sage.</w:t>
      </w:r>
    </w:p>
    <w:p w14:paraId="645FCDB2" w14:textId="77777777" w:rsidR="006557E2" w:rsidRDefault="006557E2" w:rsidP="006557E2">
      <w:pPr>
        <w:pStyle w:val="bodytext1"/>
        <w:ind w:left="432" w:hanging="432"/>
        <w:rPr>
          <w:rFonts w:ascii="Gill Sans MT" w:hAnsi="Gill Sans MT"/>
          <w:lang w:val="en-US"/>
        </w:rPr>
      </w:pPr>
    </w:p>
    <w:p w14:paraId="4A6306C5" w14:textId="77777777" w:rsidR="00C15AD4" w:rsidRDefault="00C15AD4" w:rsidP="006557E2">
      <w:pPr>
        <w:pStyle w:val="bodytext1"/>
        <w:ind w:left="432" w:hanging="432"/>
        <w:rPr>
          <w:rFonts w:ascii="Gill Sans MT" w:hAnsi="Gill Sans MT"/>
          <w:lang w:val="en-US"/>
        </w:rPr>
      </w:pPr>
      <w:proofErr w:type="spellStart"/>
      <w:proofErr w:type="gramStart"/>
      <w:r w:rsidRPr="00C15AD4">
        <w:rPr>
          <w:rFonts w:ascii="Gill Sans MT" w:hAnsi="Gill Sans MT"/>
          <w:lang w:val="en-US"/>
        </w:rPr>
        <w:t>Stagner</w:t>
      </w:r>
      <w:proofErr w:type="spellEnd"/>
      <w:r w:rsidRPr="00C15AD4">
        <w:rPr>
          <w:rFonts w:ascii="Gill Sans MT" w:hAnsi="Gill Sans MT"/>
          <w:lang w:val="en-US"/>
        </w:rPr>
        <w:t>, M. W. &amp; Lansing, J. (2009).</w:t>
      </w:r>
      <w:proofErr w:type="gramEnd"/>
      <w:r w:rsidRPr="00C15AD4">
        <w:rPr>
          <w:rFonts w:ascii="Gill Sans MT" w:hAnsi="Gill Sans MT"/>
          <w:lang w:val="en-US"/>
        </w:rPr>
        <w:t xml:space="preserve"> </w:t>
      </w:r>
      <w:proofErr w:type="gramStart"/>
      <w:r w:rsidRPr="00C15AD4">
        <w:rPr>
          <w:rFonts w:ascii="Gill Sans MT" w:hAnsi="Gill Sans MT"/>
          <w:lang w:val="en-US"/>
        </w:rPr>
        <w:t>Progress toward a prevention perspective.</w:t>
      </w:r>
      <w:proofErr w:type="gramEnd"/>
      <w:r w:rsidRPr="00C15AD4">
        <w:rPr>
          <w:rFonts w:ascii="Gill Sans MT" w:hAnsi="Gill Sans MT"/>
          <w:lang w:val="en-US"/>
        </w:rPr>
        <w:t xml:space="preserve">  </w:t>
      </w:r>
      <w:r w:rsidRPr="006557E2">
        <w:rPr>
          <w:rFonts w:ascii="Gill Sans MT" w:hAnsi="Gill Sans MT"/>
          <w:i/>
          <w:lang w:val="en-US"/>
        </w:rPr>
        <w:t>The Future of Children Journal,</w:t>
      </w:r>
      <w:r w:rsidRPr="00C15AD4">
        <w:rPr>
          <w:rFonts w:ascii="Gill Sans MT" w:hAnsi="Gill Sans MT"/>
          <w:lang w:val="en-US"/>
        </w:rPr>
        <w:t xml:space="preserve"> </w:t>
      </w:r>
      <w:r w:rsidRPr="006557E2">
        <w:rPr>
          <w:rFonts w:ascii="Gill Sans MT" w:hAnsi="Gill Sans MT"/>
          <w:i/>
          <w:lang w:val="en-US"/>
        </w:rPr>
        <w:t>19(2),</w:t>
      </w:r>
      <w:r w:rsidRPr="00C15AD4">
        <w:rPr>
          <w:rFonts w:ascii="Gill Sans MT" w:hAnsi="Gill Sans MT"/>
          <w:lang w:val="en-US"/>
        </w:rPr>
        <w:t xml:space="preserve"> 19-38</w:t>
      </w:r>
      <w:r w:rsidR="006557E2">
        <w:rPr>
          <w:rFonts w:ascii="Gill Sans MT" w:hAnsi="Gill Sans MT"/>
          <w:lang w:val="en-US"/>
        </w:rPr>
        <w:t>.</w:t>
      </w:r>
    </w:p>
    <w:p w14:paraId="54079CFD" w14:textId="77777777" w:rsidR="00C15AD4" w:rsidRDefault="00C15AD4" w:rsidP="006557E2">
      <w:pPr>
        <w:pStyle w:val="bodytext1"/>
        <w:jc w:val="center"/>
        <w:rPr>
          <w:rFonts w:ascii="Gill Sans MT" w:hAnsi="Gill Sans MT"/>
          <w:lang w:val="en-US"/>
        </w:rPr>
      </w:pPr>
    </w:p>
    <w:p w14:paraId="431E858E" w14:textId="77777777" w:rsidR="0004552E" w:rsidRPr="0004552E" w:rsidRDefault="0004552E" w:rsidP="0004552E">
      <w:pPr>
        <w:pStyle w:val="bodytext1"/>
        <w:ind w:left="432" w:hanging="432"/>
        <w:rPr>
          <w:rFonts w:ascii="Gill Sans MT" w:hAnsi="Gill Sans MT"/>
          <w:lang w:val="en-US"/>
        </w:rPr>
      </w:pPr>
      <w:proofErr w:type="spellStart"/>
      <w:proofErr w:type="gramStart"/>
      <w:r w:rsidRPr="0004552E">
        <w:rPr>
          <w:rFonts w:ascii="Gill Sans MT" w:hAnsi="Gill Sans MT"/>
          <w:lang w:val="en-US"/>
        </w:rPr>
        <w:t>Wasik</w:t>
      </w:r>
      <w:proofErr w:type="spellEnd"/>
      <w:r>
        <w:rPr>
          <w:rFonts w:ascii="Gill Sans MT" w:hAnsi="Gill Sans MT"/>
          <w:lang w:val="en-US"/>
        </w:rPr>
        <w:t xml:space="preserve">, B. A., Bond, M. A., &amp; </w:t>
      </w:r>
      <w:proofErr w:type="spellStart"/>
      <w:r>
        <w:rPr>
          <w:rFonts w:ascii="Gill Sans MT" w:hAnsi="Gill Sans MT"/>
          <w:lang w:val="en-US"/>
        </w:rPr>
        <w:t>Hindman</w:t>
      </w:r>
      <w:proofErr w:type="spellEnd"/>
      <w:r>
        <w:rPr>
          <w:rFonts w:ascii="Gill Sans MT" w:hAnsi="Gill Sans MT"/>
          <w:lang w:val="en-US"/>
        </w:rPr>
        <w:t>, A. (</w:t>
      </w:r>
      <w:r w:rsidRPr="0004552E">
        <w:rPr>
          <w:rFonts w:ascii="Gill Sans MT" w:hAnsi="Gill Sans MT"/>
          <w:lang w:val="en-US"/>
        </w:rPr>
        <w:t>2006</w:t>
      </w:r>
      <w:r>
        <w:rPr>
          <w:rFonts w:ascii="Gill Sans MT" w:hAnsi="Gill Sans MT"/>
          <w:lang w:val="en-US"/>
        </w:rPr>
        <w:t>).</w:t>
      </w:r>
      <w:proofErr w:type="gramEnd"/>
      <w:r>
        <w:rPr>
          <w:rFonts w:ascii="Gill Sans MT" w:hAnsi="Gill Sans MT"/>
          <w:lang w:val="en-US"/>
        </w:rPr>
        <w:t xml:space="preserve"> </w:t>
      </w:r>
      <w:proofErr w:type="gramStart"/>
      <w:r w:rsidRPr="0004552E">
        <w:rPr>
          <w:rFonts w:ascii="Gill Sans MT" w:hAnsi="Gill Sans MT"/>
          <w:lang w:val="en-US"/>
        </w:rPr>
        <w:t>The effects of a language and literacy intervention on Head Start children and teachers</w:t>
      </w:r>
      <w:r>
        <w:rPr>
          <w:rFonts w:ascii="Gill Sans MT" w:hAnsi="Gill Sans MT"/>
          <w:lang w:val="en-US"/>
        </w:rPr>
        <w:t>.</w:t>
      </w:r>
      <w:proofErr w:type="gramEnd"/>
      <w:r>
        <w:rPr>
          <w:rFonts w:ascii="Gill Sans MT" w:hAnsi="Gill Sans MT"/>
          <w:lang w:val="en-US"/>
        </w:rPr>
        <w:t xml:space="preserve"> </w:t>
      </w:r>
      <w:r w:rsidRPr="0004552E">
        <w:rPr>
          <w:rFonts w:ascii="Gill Sans MT" w:hAnsi="Gill Sans MT"/>
          <w:i/>
          <w:lang w:val="en-US"/>
        </w:rPr>
        <w:t>Journal of Educational Psychology, 98,</w:t>
      </w:r>
      <w:r w:rsidRPr="0004552E">
        <w:rPr>
          <w:rFonts w:ascii="Gill Sans MT" w:hAnsi="Gill Sans MT"/>
          <w:lang w:val="en-US"/>
        </w:rPr>
        <w:t xml:space="preserve"> 63–74</w:t>
      </w:r>
    </w:p>
    <w:p w14:paraId="04F664CB" w14:textId="77777777" w:rsidR="0004552E" w:rsidRDefault="0004552E" w:rsidP="00C15AD4">
      <w:pPr>
        <w:pStyle w:val="bodytext1"/>
        <w:rPr>
          <w:rFonts w:ascii="Gill Sans MT" w:hAnsi="Gill Sans MT"/>
          <w:lang w:val="en-US"/>
        </w:rPr>
      </w:pPr>
    </w:p>
    <w:p w14:paraId="7B8568CE" w14:textId="77777777" w:rsidR="004F3C09" w:rsidRPr="00C15AD4" w:rsidRDefault="00FA16E1" w:rsidP="00C15AD4">
      <w:pPr>
        <w:pStyle w:val="bodytext1"/>
        <w:rPr>
          <w:lang w:val="en-US"/>
        </w:rPr>
      </w:pPr>
      <w:r w:rsidRPr="00C15AD4">
        <w:rPr>
          <w:rFonts w:ascii="Gill Sans MT" w:hAnsi="Gill Sans MT"/>
          <w:lang w:val="en-US"/>
        </w:rPr>
        <w:t xml:space="preserve">Ziegler, </w:t>
      </w:r>
      <w:r w:rsidR="00C15AD4" w:rsidRPr="00C15AD4">
        <w:rPr>
          <w:rFonts w:ascii="Gill Sans MT" w:hAnsi="Gill Sans MT"/>
          <w:lang w:val="en-US"/>
        </w:rPr>
        <w:t xml:space="preserve">D. </w:t>
      </w:r>
      <w:r w:rsidRPr="00C15AD4">
        <w:rPr>
          <w:rFonts w:ascii="Gill Sans MT" w:hAnsi="Gill Sans MT"/>
          <w:lang w:val="en-US"/>
        </w:rPr>
        <w:t>(2012).</w:t>
      </w:r>
      <w:r w:rsidR="00C15AD4" w:rsidRPr="00C15AD4">
        <w:rPr>
          <w:rFonts w:ascii="Gill Sans MT" w:hAnsi="Gill Sans MT"/>
          <w:lang w:val="en-US"/>
        </w:rPr>
        <w:t xml:space="preserve"> </w:t>
      </w:r>
      <w:proofErr w:type="gramStart"/>
      <w:r w:rsidR="00C15AD4" w:rsidRPr="00C15AD4">
        <w:rPr>
          <w:rFonts w:ascii="Gill Sans MT" w:hAnsi="Gill Sans MT"/>
          <w:i/>
          <w:lang w:val="en-US"/>
        </w:rPr>
        <w:t>Traumatic experience and the brain.</w:t>
      </w:r>
      <w:proofErr w:type="gramEnd"/>
      <w:r w:rsidR="00C15AD4" w:rsidRPr="00C15AD4">
        <w:rPr>
          <w:rFonts w:ascii="Gill Sans MT" w:hAnsi="Gill Sans MT"/>
          <w:i/>
          <w:lang w:val="en-US"/>
        </w:rPr>
        <w:t xml:space="preserve"> </w:t>
      </w:r>
      <w:r w:rsidR="00C15AD4" w:rsidRPr="00C15AD4">
        <w:rPr>
          <w:rFonts w:ascii="Gill Sans MT" w:hAnsi="Gill Sans MT"/>
          <w:lang w:val="en-US"/>
        </w:rPr>
        <w:t>Gilbert, AZ: Acacia.</w:t>
      </w:r>
      <w:r w:rsidR="00C15AD4">
        <w:rPr>
          <w:lang w:val="en-US"/>
        </w:rPr>
        <w:t xml:space="preserve">  </w:t>
      </w:r>
      <w:r w:rsidR="004F3C09" w:rsidRPr="001809BB">
        <w:rPr>
          <w:rFonts w:ascii="Gill Sans MT" w:hAnsi="Gill Sans MT"/>
          <w:sz w:val="32"/>
          <w:szCs w:val="32"/>
        </w:rPr>
        <w:br w:type="page"/>
      </w:r>
    </w:p>
    <w:p w14:paraId="4812955B" w14:textId="77777777" w:rsidR="004F3C09" w:rsidRPr="00841DEE" w:rsidRDefault="00841DEE" w:rsidP="00137D36">
      <w:pPr>
        <w:pStyle w:val="headline2"/>
        <w:rPr>
          <w:lang w:val="en-US"/>
        </w:rPr>
      </w:pPr>
      <w:r>
        <w:lastRenderedPageBreak/>
        <w:t>A</w:t>
      </w:r>
      <w:r w:rsidR="00061BAA">
        <w:rPr>
          <w:lang w:val="en-US"/>
        </w:rPr>
        <w:t>ppendici</w:t>
      </w:r>
      <w:r>
        <w:rPr>
          <w:lang w:val="en-US"/>
        </w:rPr>
        <w:t>es</w:t>
      </w:r>
    </w:p>
    <w:p w14:paraId="0BF89AE7" w14:textId="77777777" w:rsidR="004F3C09" w:rsidRPr="001663ED" w:rsidRDefault="004F3C09" w:rsidP="004F3C09">
      <w:pPr>
        <w:pStyle w:val="headline1"/>
        <w:rPr>
          <w:rFonts w:ascii="Gill Sans MT" w:hAnsi="Gill Sans MT"/>
          <w:b/>
          <w:color w:val="002A6C"/>
        </w:rPr>
      </w:pPr>
    </w:p>
    <w:p w14:paraId="5B5B5766" w14:textId="77777777" w:rsidR="004F3C09" w:rsidRPr="001663ED" w:rsidRDefault="004F3C09" w:rsidP="004F3C09">
      <w:pPr>
        <w:pStyle w:val="headline1"/>
        <w:rPr>
          <w:rFonts w:ascii="Gill Sans MT" w:hAnsi="Gill Sans MT"/>
          <w:b/>
          <w:color w:val="002A6C"/>
        </w:rPr>
      </w:pPr>
    </w:p>
    <w:p w14:paraId="5A34C8D5" w14:textId="77777777" w:rsidR="004F3C09" w:rsidRPr="001663ED" w:rsidRDefault="004F3C09" w:rsidP="004F3C09">
      <w:pPr>
        <w:jc w:val="center"/>
        <w:rPr>
          <w:rFonts w:ascii="Gill Sans MT" w:hAnsi="Gill Sans MT"/>
          <w:color w:val="002A6C"/>
          <w:sz w:val="32"/>
          <w:szCs w:val="32"/>
        </w:rPr>
      </w:pPr>
    </w:p>
    <w:p w14:paraId="360978FC" w14:textId="77777777" w:rsidR="004F3C09" w:rsidRPr="001663ED" w:rsidRDefault="004F3C09" w:rsidP="004F3C09">
      <w:pPr>
        <w:jc w:val="center"/>
        <w:rPr>
          <w:rFonts w:ascii="Gill Sans MT" w:hAnsi="Gill Sans MT"/>
          <w:color w:val="002A6C"/>
          <w:sz w:val="32"/>
          <w:szCs w:val="32"/>
        </w:rPr>
      </w:pPr>
    </w:p>
    <w:p w14:paraId="24731AB7" w14:textId="77777777" w:rsidR="004F3C09" w:rsidRPr="001663ED" w:rsidRDefault="004F3C09" w:rsidP="004F3C09">
      <w:pPr>
        <w:tabs>
          <w:tab w:val="left" w:pos="6840"/>
        </w:tabs>
        <w:jc w:val="center"/>
        <w:rPr>
          <w:rFonts w:ascii="Gill Sans MT" w:hAnsi="Gill Sans MT"/>
          <w:color w:val="002A6C"/>
          <w:sz w:val="32"/>
          <w:szCs w:val="32"/>
        </w:rPr>
      </w:pPr>
    </w:p>
    <w:p w14:paraId="6ED496AD" w14:textId="77777777" w:rsidR="004F3C09" w:rsidRPr="001663ED" w:rsidRDefault="004F3C09" w:rsidP="004F3C09">
      <w:pPr>
        <w:tabs>
          <w:tab w:val="left" w:pos="6840"/>
        </w:tabs>
        <w:jc w:val="center"/>
        <w:rPr>
          <w:rFonts w:ascii="Gill Sans MT" w:hAnsi="Gill Sans MT"/>
          <w:color w:val="002A6C"/>
          <w:sz w:val="32"/>
          <w:szCs w:val="32"/>
        </w:rPr>
      </w:pPr>
    </w:p>
    <w:p w14:paraId="6CA54D87" w14:textId="77777777" w:rsidR="004F3C09" w:rsidRPr="001663ED" w:rsidRDefault="004F3C09" w:rsidP="004F3C09">
      <w:pPr>
        <w:tabs>
          <w:tab w:val="left" w:pos="6840"/>
        </w:tabs>
        <w:jc w:val="center"/>
        <w:rPr>
          <w:rFonts w:ascii="Gill Sans MT" w:hAnsi="Gill Sans MT"/>
          <w:color w:val="002A6C"/>
          <w:sz w:val="32"/>
          <w:szCs w:val="32"/>
        </w:rPr>
      </w:pPr>
    </w:p>
    <w:p w14:paraId="1C9C166D" w14:textId="77777777" w:rsidR="004F3C09" w:rsidRPr="001663ED" w:rsidRDefault="004F3C09" w:rsidP="004F3C09">
      <w:pPr>
        <w:tabs>
          <w:tab w:val="left" w:pos="6840"/>
        </w:tabs>
        <w:jc w:val="center"/>
        <w:rPr>
          <w:rFonts w:ascii="Gill Sans MT" w:hAnsi="Gill Sans MT"/>
          <w:color w:val="002A6C"/>
          <w:sz w:val="32"/>
          <w:szCs w:val="32"/>
        </w:rPr>
      </w:pPr>
    </w:p>
    <w:p w14:paraId="2B151A1B" w14:textId="77777777" w:rsidR="004F3C09" w:rsidRPr="001663ED" w:rsidRDefault="004F3C09" w:rsidP="004F3C09">
      <w:pPr>
        <w:tabs>
          <w:tab w:val="left" w:pos="6840"/>
        </w:tabs>
        <w:jc w:val="center"/>
        <w:rPr>
          <w:rFonts w:ascii="Gill Sans MT" w:hAnsi="Gill Sans MT"/>
          <w:color w:val="002A6C"/>
          <w:sz w:val="32"/>
          <w:szCs w:val="32"/>
        </w:rPr>
      </w:pPr>
    </w:p>
    <w:p w14:paraId="639754B9" w14:textId="77777777" w:rsidR="004F3C09" w:rsidRPr="001663ED" w:rsidRDefault="004F3C09" w:rsidP="004F3C09">
      <w:pPr>
        <w:tabs>
          <w:tab w:val="left" w:pos="6840"/>
        </w:tabs>
        <w:jc w:val="center"/>
        <w:rPr>
          <w:rFonts w:ascii="Gill Sans MT" w:hAnsi="Gill Sans MT"/>
          <w:color w:val="002A6C"/>
          <w:sz w:val="32"/>
          <w:szCs w:val="32"/>
        </w:rPr>
      </w:pPr>
    </w:p>
    <w:p w14:paraId="3F9A3205" w14:textId="77777777" w:rsidR="004F3C09" w:rsidRPr="001663ED" w:rsidRDefault="004F3C09" w:rsidP="004F3C09">
      <w:pPr>
        <w:tabs>
          <w:tab w:val="left" w:pos="6840"/>
        </w:tabs>
        <w:jc w:val="center"/>
        <w:rPr>
          <w:rFonts w:ascii="Gill Sans MT" w:hAnsi="Gill Sans MT"/>
          <w:color w:val="002A6C"/>
          <w:sz w:val="32"/>
          <w:szCs w:val="32"/>
        </w:rPr>
      </w:pPr>
    </w:p>
    <w:p w14:paraId="197DCA7A" w14:textId="77777777" w:rsidR="004F3C09" w:rsidRPr="001663ED" w:rsidRDefault="004F3C09" w:rsidP="004F3C09">
      <w:pPr>
        <w:tabs>
          <w:tab w:val="left" w:pos="6840"/>
        </w:tabs>
        <w:jc w:val="center"/>
        <w:rPr>
          <w:rFonts w:ascii="Gill Sans MT" w:hAnsi="Gill Sans MT"/>
          <w:color w:val="002A6C"/>
          <w:sz w:val="32"/>
          <w:szCs w:val="32"/>
        </w:rPr>
      </w:pPr>
    </w:p>
    <w:p w14:paraId="09CD69F0" w14:textId="77777777" w:rsidR="004F3C09" w:rsidRPr="001663ED" w:rsidRDefault="004F3C09" w:rsidP="004F3C09">
      <w:pPr>
        <w:tabs>
          <w:tab w:val="left" w:pos="6840"/>
        </w:tabs>
        <w:jc w:val="center"/>
        <w:rPr>
          <w:rFonts w:ascii="Gill Sans MT" w:hAnsi="Gill Sans MT"/>
          <w:color w:val="002A6C"/>
          <w:sz w:val="32"/>
          <w:szCs w:val="32"/>
        </w:rPr>
      </w:pPr>
    </w:p>
    <w:p w14:paraId="2865D7D5" w14:textId="77777777" w:rsidR="004F3C09" w:rsidRPr="001663ED" w:rsidRDefault="004F3C09" w:rsidP="004F3C09">
      <w:pPr>
        <w:tabs>
          <w:tab w:val="left" w:pos="6840"/>
        </w:tabs>
        <w:jc w:val="center"/>
        <w:rPr>
          <w:rFonts w:ascii="Gill Sans MT" w:hAnsi="Gill Sans MT"/>
          <w:color w:val="002A6C"/>
          <w:sz w:val="32"/>
          <w:szCs w:val="32"/>
        </w:rPr>
      </w:pPr>
    </w:p>
    <w:p w14:paraId="6615D055" w14:textId="77777777" w:rsidR="004F3C09" w:rsidRPr="001663ED" w:rsidRDefault="004F3C09" w:rsidP="004F3C09">
      <w:pPr>
        <w:tabs>
          <w:tab w:val="left" w:pos="6840"/>
        </w:tabs>
        <w:jc w:val="center"/>
        <w:rPr>
          <w:rFonts w:ascii="Gill Sans MT" w:hAnsi="Gill Sans MT"/>
          <w:color w:val="002A6C"/>
          <w:sz w:val="32"/>
          <w:szCs w:val="32"/>
        </w:rPr>
      </w:pPr>
    </w:p>
    <w:p w14:paraId="6DE6316E" w14:textId="77777777" w:rsidR="004F3C09" w:rsidRPr="001663ED" w:rsidRDefault="004F3C09" w:rsidP="004F3C09">
      <w:pPr>
        <w:tabs>
          <w:tab w:val="left" w:pos="6840"/>
        </w:tabs>
        <w:jc w:val="center"/>
        <w:rPr>
          <w:rFonts w:ascii="Gill Sans MT" w:hAnsi="Gill Sans MT"/>
          <w:color w:val="002A6C"/>
          <w:sz w:val="32"/>
          <w:szCs w:val="32"/>
        </w:rPr>
      </w:pPr>
    </w:p>
    <w:p w14:paraId="33034006" w14:textId="77777777" w:rsidR="001663ED" w:rsidRDefault="001663ED" w:rsidP="004F3C09">
      <w:pPr>
        <w:pStyle w:val="sectionhead"/>
      </w:pPr>
    </w:p>
    <w:p w14:paraId="1EBBF1C9" w14:textId="77777777" w:rsidR="001663ED" w:rsidRDefault="001663ED" w:rsidP="004F3C09">
      <w:pPr>
        <w:pStyle w:val="sectionhead"/>
      </w:pPr>
    </w:p>
    <w:p w14:paraId="2B376A10" w14:textId="77777777" w:rsidR="001663ED" w:rsidRDefault="001663ED" w:rsidP="004F3C09">
      <w:pPr>
        <w:pStyle w:val="sectionhead"/>
      </w:pPr>
    </w:p>
    <w:p w14:paraId="07ECAA94" w14:textId="77777777" w:rsidR="001663ED" w:rsidRDefault="001663ED" w:rsidP="004F3C09">
      <w:pPr>
        <w:pStyle w:val="sectionhead"/>
      </w:pPr>
    </w:p>
    <w:p w14:paraId="1D589D2D" w14:textId="77777777" w:rsidR="001663ED" w:rsidRDefault="001663ED" w:rsidP="004F3C09">
      <w:pPr>
        <w:pStyle w:val="sectionhead"/>
      </w:pPr>
    </w:p>
    <w:p w14:paraId="6B927DAB" w14:textId="77777777" w:rsidR="00917E0A" w:rsidRDefault="00917E0A" w:rsidP="005A5745">
      <w:pPr>
        <w:pStyle w:val="sectionhead"/>
      </w:pPr>
    </w:p>
    <w:p w14:paraId="6DEBFD68" w14:textId="77777777" w:rsidR="00917E0A" w:rsidRDefault="00917E0A" w:rsidP="005A5745">
      <w:pPr>
        <w:pStyle w:val="sectionhead"/>
      </w:pPr>
    </w:p>
    <w:p w14:paraId="11657B64" w14:textId="77777777" w:rsidR="00917E0A" w:rsidRDefault="00917E0A" w:rsidP="005A5745">
      <w:pPr>
        <w:pStyle w:val="sectionhead"/>
      </w:pPr>
    </w:p>
    <w:p w14:paraId="7D3B617F" w14:textId="77777777" w:rsidR="009B4E27" w:rsidRDefault="009B4E27" w:rsidP="005A5745">
      <w:pPr>
        <w:pStyle w:val="sectionhead"/>
      </w:pPr>
    </w:p>
    <w:p w14:paraId="6A1851DA" w14:textId="77777777" w:rsidR="00917E0A" w:rsidRDefault="00841DEE" w:rsidP="00917E0A">
      <w:pPr>
        <w:pStyle w:val="sectionhead"/>
      </w:pPr>
      <w:r>
        <w:lastRenderedPageBreak/>
        <w:t>A</w:t>
      </w:r>
      <w:r>
        <w:rPr>
          <w:lang w:val="en-US"/>
        </w:rPr>
        <w:t xml:space="preserve">ppendix A: </w:t>
      </w:r>
      <w:r w:rsidR="00917E0A">
        <w:t xml:space="preserve"> Facilitator survey</w:t>
      </w:r>
    </w:p>
    <w:p w14:paraId="4208F6D4" w14:textId="77777777" w:rsidR="00917E0A" w:rsidRPr="00917E0A" w:rsidRDefault="00917E0A" w:rsidP="00917E0A">
      <w:pPr>
        <w:spacing w:line="240" w:lineRule="auto"/>
        <w:jc w:val="center"/>
        <w:outlineLvl w:val="2"/>
        <w:rPr>
          <w:rFonts w:ascii="Arial" w:eastAsia="Gulim" w:hAnsi="Arial"/>
          <w:color w:val="000000"/>
          <w:sz w:val="18"/>
          <w:szCs w:val="18"/>
        </w:rPr>
      </w:pPr>
      <w:r>
        <w:rPr>
          <w:rFonts w:ascii="Gill Sans MT" w:hAnsi="Gill Sans MT"/>
          <w:color w:val="FF0000"/>
        </w:rPr>
        <w:t xml:space="preserve"> </w:t>
      </w:r>
      <w:r w:rsidRPr="00917E0A">
        <w:rPr>
          <w:rFonts w:ascii="Times New Roman" w:eastAsia="Gulim" w:hAnsi="Times New Roman" w:cs="Times New Roman"/>
          <w:b/>
          <w:bCs/>
          <w:color w:val="000000"/>
          <w:sz w:val="24"/>
          <w:szCs w:val="24"/>
        </w:rPr>
        <w:t>Consent Form</w:t>
      </w:r>
    </w:p>
    <w:p w14:paraId="6CF20CA9"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Arial" w:eastAsia="Gulim" w:hAnsi="Arial"/>
          <w:color w:val="000000"/>
          <w:sz w:val="18"/>
          <w:szCs w:val="18"/>
        </w:rPr>
        <w:t> </w:t>
      </w:r>
    </w:p>
    <w:p w14:paraId="1CDCB3F2" w14:textId="75D0FDF1" w:rsidR="00917E0A" w:rsidRPr="00917E0A" w:rsidRDefault="00917E0A" w:rsidP="00917E0A">
      <w:pPr>
        <w:spacing w:line="240" w:lineRule="auto"/>
        <w:outlineLvl w:val="2"/>
        <w:rPr>
          <w:rFonts w:ascii="Arial" w:eastAsia="Gulim" w:hAnsi="Arial"/>
          <w:color w:val="000000"/>
          <w:sz w:val="22"/>
          <w:szCs w:val="22"/>
        </w:rPr>
      </w:pPr>
      <w:r w:rsidRPr="00917E0A">
        <w:rPr>
          <w:rFonts w:ascii="Times New Roman" w:eastAsia="Gulim" w:hAnsi="Times New Roman" w:cs="Times New Roman"/>
          <w:b/>
          <w:bCs/>
          <w:color w:val="000000"/>
          <w:sz w:val="22"/>
          <w:szCs w:val="22"/>
        </w:rPr>
        <w:t xml:space="preserve">Evaluation of the MBF Child Safety </w:t>
      </w:r>
      <w:r w:rsidR="00551028">
        <w:rPr>
          <w:rFonts w:ascii="Times New Roman" w:eastAsia="Gulim" w:hAnsi="Times New Roman" w:cs="Times New Roman"/>
          <w:b/>
          <w:bCs/>
          <w:color w:val="000000"/>
          <w:sz w:val="22"/>
          <w:szCs w:val="22"/>
        </w:rPr>
        <w:t>M</w:t>
      </w:r>
      <w:r w:rsidRPr="00917E0A">
        <w:rPr>
          <w:rFonts w:ascii="Times New Roman" w:eastAsia="Gulim" w:hAnsi="Times New Roman" w:cs="Times New Roman"/>
          <w:b/>
          <w:bCs/>
          <w:color w:val="000000"/>
          <w:sz w:val="22"/>
          <w:szCs w:val="22"/>
        </w:rPr>
        <w:t>atters Program:</w:t>
      </w:r>
    </w:p>
    <w:p w14:paraId="59F00AD4" w14:textId="3F4C3D51" w:rsidR="00917E0A" w:rsidRPr="00917E0A" w:rsidRDefault="00917E0A" w:rsidP="00917E0A">
      <w:pPr>
        <w:spacing w:line="240" w:lineRule="auto"/>
        <w:outlineLvl w:val="2"/>
        <w:rPr>
          <w:rFonts w:ascii="Arial" w:eastAsia="Gulim" w:hAnsi="Arial"/>
          <w:color w:val="000000"/>
          <w:sz w:val="22"/>
          <w:szCs w:val="22"/>
        </w:rPr>
      </w:pPr>
      <w:r w:rsidRPr="00917E0A">
        <w:rPr>
          <w:rFonts w:ascii="Times New Roman" w:eastAsia="Gulim" w:hAnsi="Times New Roman" w:cs="Times New Roman"/>
          <w:color w:val="000000"/>
          <w:sz w:val="22"/>
          <w:szCs w:val="22"/>
        </w:rPr>
        <w:t>You are invited to be in a research study of the MBF Child Safety Matters</w:t>
      </w:r>
      <w:r w:rsidR="00551028">
        <w:rPr>
          <w:rFonts w:ascii="Times New Roman" w:eastAsia="Gulim" w:hAnsi="Times New Roman" w:cs="Times New Roman"/>
          <w:color w:val="000000"/>
          <w:sz w:val="22"/>
          <w:szCs w:val="22"/>
        </w:rPr>
        <w:t>™</w:t>
      </w:r>
      <w:r w:rsidRPr="00917E0A">
        <w:rPr>
          <w:rFonts w:ascii="Times New Roman" w:eastAsia="Gulim" w:hAnsi="Times New Roman" w:cs="Times New Roman"/>
          <w:color w:val="000000"/>
          <w:sz w:val="22"/>
          <w:szCs w:val="22"/>
        </w:rPr>
        <w:t xml:space="preserve"> program.  The purpose of the study is to evaluate the overall effectiveness of the program.  To this end we are seeking input from individuals who have participated in the MBF Child Safety Matters training.  You were selected as a possible participant because you are a trained </w:t>
      </w:r>
      <w:r w:rsidR="00551028">
        <w:rPr>
          <w:rFonts w:ascii="Times New Roman" w:eastAsia="Gulim" w:hAnsi="Times New Roman" w:cs="Times New Roman"/>
          <w:color w:val="000000"/>
          <w:sz w:val="22"/>
          <w:szCs w:val="22"/>
        </w:rPr>
        <w:t xml:space="preserve">MBF </w:t>
      </w:r>
      <w:r w:rsidRPr="00917E0A">
        <w:rPr>
          <w:rFonts w:ascii="Times New Roman" w:eastAsia="Gulim" w:hAnsi="Times New Roman" w:cs="Times New Roman"/>
          <w:color w:val="000000"/>
          <w:sz w:val="22"/>
          <w:szCs w:val="22"/>
        </w:rPr>
        <w:t>Child Safety Matters facilitator. We ask that you read this form</w:t>
      </w:r>
      <w:r w:rsidR="00551028">
        <w:rPr>
          <w:rFonts w:ascii="Times New Roman" w:eastAsia="Gulim" w:hAnsi="Times New Roman" w:cs="Times New Roman"/>
          <w:color w:val="000000"/>
          <w:sz w:val="22"/>
          <w:szCs w:val="22"/>
        </w:rPr>
        <w:t xml:space="preserve"> and</w:t>
      </w:r>
      <w:r w:rsidRPr="00917E0A">
        <w:rPr>
          <w:rFonts w:ascii="Times New Roman" w:eastAsia="Gulim" w:hAnsi="Times New Roman" w:cs="Times New Roman"/>
          <w:color w:val="000000"/>
          <w:sz w:val="22"/>
          <w:szCs w:val="22"/>
        </w:rPr>
        <w:t xml:space="preserve"> email any questions you may have before agreeing to be in the study.</w:t>
      </w:r>
    </w:p>
    <w:p w14:paraId="68DC3E88"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Times New Roman" w:eastAsia="Gulim" w:hAnsi="Times New Roman" w:cs="Times New Roman"/>
          <w:color w:val="000000"/>
          <w:sz w:val="22"/>
          <w:szCs w:val="22"/>
        </w:rPr>
        <w:t xml:space="preserve">This study is being conducted by Dr. </w:t>
      </w:r>
      <w:proofErr w:type="spellStart"/>
      <w:r w:rsidRPr="00917E0A">
        <w:rPr>
          <w:rFonts w:ascii="Times New Roman" w:eastAsia="Gulim" w:hAnsi="Times New Roman" w:cs="Times New Roman"/>
          <w:color w:val="000000"/>
          <w:sz w:val="22"/>
          <w:szCs w:val="22"/>
        </w:rPr>
        <w:t>Ithel</w:t>
      </w:r>
      <w:proofErr w:type="spellEnd"/>
      <w:r w:rsidRPr="00917E0A">
        <w:rPr>
          <w:rFonts w:ascii="Times New Roman" w:eastAsia="Gulim" w:hAnsi="Times New Roman" w:cs="Times New Roman"/>
          <w:color w:val="000000"/>
          <w:sz w:val="22"/>
          <w:szCs w:val="22"/>
        </w:rPr>
        <w:t xml:space="preserve"> Jones, School of Teacher Education, Florida State University.</w:t>
      </w:r>
    </w:p>
    <w:p w14:paraId="6457C73D"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Arial" w:eastAsia="Gulim" w:hAnsi="Arial"/>
          <w:color w:val="000000"/>
          <w:sz w:val="22"/>
          <w:szCs w:val="22"/>
        </w:rPr>
        <w:t> </w:t>
      </w:r>
    </w:p>
    <w:p w14:paraId="16835537"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Times New Roman" w:eastAsia="Gulim" w:hAnsi="Times New Roman" w:cs="Times New Roman"/>
          <w:b/>
          <w:bCs/>
          <w:color w:val="000000"/>
          <w:sz w:val="22"/>
          <w:szCs w:val="22"/>
        </w:rPr>
        <w:t>Background Information:</w:t>
      </w:r>
    </w:p>
    <w:p w14:paraId="4768E197"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Times New Roman" w:eastAsia="Gulim" w:hAnsi="Times New Roman" w:cs="Times New Roman"/>
          <w:color w:val="000000"/>
          <w:sz w:val="22"/>
          <w:szCs w:val="22"/>
        </w:rPr>
        <w:t>The purpose of this study is to determine the extent to which the program is being implemented as intended. To this end we are considering the fidelity of the program delivery, or the extent to which the intervention adheres to the protocol or program model as originally developed.  We are also interested in learning about the program’s strengths and weaknesses.</w:t>
      </w:r>
    </w:p>
    <w:p w14:paraId="1DA34A0E"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Arial" w:eastAsia="Gulim" w:hAnsi="Arial"/>
          <w:color w:val="000000"/>
          <w:sz w:val="22"/>
          <w:szCs w:val="22"/>
        </w:rPr>
        <w:t> </w:t>
      </w:r>
    </w:p>
    <w:p w14:paraId="1C5CB9A7"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Times New Roman" w:eastAsia="Gulim" w:hAnsi="Times New Roman" w:cs="Times New Roman"/>
          <w:b/>
          <w:bCs/>
          <w:color w:val="000000"/>
          <w:sz w:val="22"/>
          <w:szCs w:val="22"/>
        </w:rPr>
        <w:t>Procedures:</w:t>
      </w:r>
    </w:p>
    <w:p w14:paraId="2C4B08D8"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Times New Roman" w:eastAsia="Gulim" w:hAnsi="Times New Roman" w:cs="Times New Roman"/>
          <w:color w:val="000000"/>
          <w:sz w:val="22"/>
          <w:szCs w:val="22"/>
        </w:rPr>
        <w:t>If you agree to be in this study, we would ask you to complete the on-line survey.  The survey should take no more than about 15 minutes to complete. Your participation is voluntary. If you decided to participate, your information will be kept strictly confidential. By completing this survey, you indicate your consent to participate in the research study.</w:t>
      </w:r>
    </w:p>
    <w:p w14:paraId="559F23C1"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Arial" w:eastAsia="Gulim" w:hAnsi="Arial"/>
          <w:color w:val="000000"/>
          <w:sz w:val="22"/>
          <w:szCs w:val="22"/>
        </w:rPr>
        <w:t> </w:t>
      </w:r>
    </w:p>
    <w:p w14:paraId="552B826C" w14:textId="67E51969" w:rsidR="00917E0A" w:rsidRPr="00917E0A" w:rsidRDefault="00917E0A" w:rsidP="00917E0A">
      <w:pPr>
        <w:spacing w:line="240" w:lineRule="auto"/>
        <w:outlineLvl w:val="2"/>
        <w:rPr>
          <w:rFonts w:ascii="Arial" w:eastAsia="Gulim" w:hAnsi="Arial"/>
          <w:color w:val="000000"/>
          <w:sz w:val="22"/>
          <w:szCs w:val="22"/>
        </w:rPr>
      </w:pPr>
      <w:r w:rsidRPr="00917E0A">
        <w:rPr>
          <w:rFonts w:ascii="Times New Roman" w:eastAsia="Gulim" w:hAnsi="Times New Roman" w:cs="Times New Roman"/>
          <w:b/>
          <w:bCs/>
          <w:color w:val="000000"/>
          <w:sz w:val="22"/>
          <w:szCs w:val="22"/>
        </w:rPr>
        <w:t xml:space="preserve">Risks and </w:t>
      </w:r>
      <w:r w:rsidR="00551028">
        <w:rPr>
          <w:rFonts w:ascii="Times New Roman" w:eastAsia="Gulim" w:hAnsi="Times New Roman" w:cs="Times New Roman"/>
          <w:b/>
          <w:bCs/>
          <w:color w:val="000000"/>
          <w:sz w:val="22"/>
          <w:szCs w:val="22"/>
        </w:rPr>
        <w:t>B</w:t>
      </w:r>
      <w:r w:rsidRPr="00917E0A">
        <w:rPr>
          <w:rFonts w:ascii="Times New Roman" w:eastAsia="Gulim" w:hAnsi="Times New Roman" w:cs="Times New Roman"/>
          <w:b/>
          <w:bCs/>
          <w:color w:val="000000"/>
          <w:sz w:val="22"/>
          <w:szCs w:val="22"/>
        </w:rPr>
        <w:t>enefits of being in the Study:</w:t>
      </w:r>
    </w:p>
    <w:p w14:paraId="013744E0"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Times New Roman" w:eastAsia="Gulim" w:hAnsi="Times New Roman" w:cs="Times New Roman"/>
          <w:color w:val="000000"/>
          <w:sz w:val="22"/>
          <w:szCs w:val="22"/>
        </w:rPr>
        <w:t>There are no risks of harm associated with your participation in this study.  Also, there are no direct benefits to you for participating in the study.</w:t>
      </w:r>
    </w:p>
    <w:p w14:paraId="4059FE78"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Arial" w:eastAsia="Gulim" w:hAnsi="Arial"/>
          <w:color w:val="000000"/>
          <w:sz w:val="22"/>
          <w:szCs w:val="22"/>
        </w:rPr>
        <w:t> </w:t>
      </w:r>
    </w:p>
    <w:p w14:paraId="57842B2B"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Times New Roman" w:eastAsia="Gulim" w:hAnsi="Times New Roman" w:cs="Times New Roman"/>
          <w:b/>
          <w:bCs/>
          <w:color w:val="000000"/>
          <w:sz w:val="22"/>
          <w:szCs w:val="22"/>
        </w:rPr>
        <w:t>Confidentiality:</w:t>
      </w:r>
    </w:p>
    <w:p w14:paraId="0478F34E"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Times New Roman" w:eastAsia="Gulim" w:hAnsi="Times New Roman" w:cs="Times New Roman"/>
          <w:color w:val="000000"/>
          <w:sz w:val="22"/>
          <w:szCs w:val="22"/>
        </w:rPr>
        <w:t>The records of this study will be kept private and confidential to the extent permitted by law.  In any sort of report we might publish, we will not include any information that will make it possible to identify a subject.  Research records will be stored securely and only researchers will have access to the records.</w:t>
      </w:r>
    </w:p>
    <w:p w14:paraId="2F1AB348"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Arial" w:eastAsia="Gulim" w:hAnsi="Arial"/>
          <w:color w:val="000000"/>
          <w:sz w:val="22"/>
          <w:szCs w:val="22"/>
        </w:rPr>
        <w:t> </w:t>
      </w:r>
    </w:p>
    <w:p w14:paraId="2E5C909F"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Times New Roman" w:eastAsia="Gulim" w:hAnsi="Times New Roman" w:cs="Times New Roman"/>
          <w:b/>
          <w:bCs/>
          <w:color w:val="000000"/>
          <w:sz w:val="22"/>
          <w:szCs w:val="22"/>
        </w:rPr>
        <w:t>Voluntary Nature of the Study:</w:t>
      </w:r>
    </w:p>
    <w:p w14:paraId="3024F7D5"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Times New Roman" w:eastAsia="Gulim" w:hAnsi="Times New Roman" w:cs="Times New Roman"/>
          <w:color w:val="000000"/>
          <w:sz w:val="22"/>
          <w:szCs w:val="22"/>
        </w:rPr>
        <w:t>Participation in this study is voluntary.  Your decision whether or not to participate will not affect your current or future relations with the Monique Burr Foundation.  If you decide to participate, you are free to not answer any question or withdraw at any time without affecting those relationships.</w:t>
      </w:r>
    </w:p>
    <w:p w14:paraId="15447894"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Arial" w:eastAsia="Gulim" w:hAnsi="Arial"/>
          <w:color w:val="000000"/>
          <w:sz w:val="22"/>
          <w:szCs w:val="22"/>
        </w:rPr>
        <w:t> </w:t>
      </w:r>
    </w:p>
    <w:p w14:paraId="7ED28334"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Times New Roman" w:eastAsia="Gulim" w:hAnsi="Times New Roman" w:cs="Times New Roman"/>
          <w:b/>
          <w:bCs/>
          <w:color w:val="000000"/>
          <w:sz w:val="22"/>
          <w:szCs w:val="22"/>
        </w:rPr>
        <w:t>Contacts and Questions:</w:t>
      </w:r>
    </w:p>
    <w:p w14:paraId="6D005FFE"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Times New Roman" w:eastAsia="Gulim" w:hAnsi="Times New Roman" w:cs="Times New Roman"/>
          <w:color w:val="000000"/>
          <w:sz w:val="22"/>
          <w:szCs w:val="22"/>
        </w:rPr>
        <w:t xml:space="preserve">The researchers conducting this study are Dr. </w:t>
      </w:r>
      <w:proofErr w:type="spellStart"/>
      <w:r w:rsidRPr="00917E0A">
        <w:rPr>
          <w:rFonts w:ascii="Times New Roman" w:eastAsia="Gulim" w:hAnsi="Times New Roman" w:cs="Times New Roman"/>
          <w:color w:val="000000"/>
          <w:sz w:val="22"/>
          <w:szCs w:val="22"/>
        </w:rPr>
        <w:t>Ithel</w:t>
      </w:r>
      <w:proofErr w:type="spellEnd"/>
      <w:r w:rsidRPr="00917E0A">
        <w:rPr>
          <w:rFonts w:ascii="Times New Roman" w:eastAsia="Gulim" w:hAnsi="Times New Roman" w:cs="Times New Roman"/>
          <w:color w:val="000000"/>
          <w:sz w:val="22"/>
          <w:szCs w:val="22"/>
        </w:rPr>
        <w:t xml:space="preserve"> Jones and Ms. Young Ah Jung.  You may ask any question you have now be emailing Dr. Jones (ijones@fsu.edu).  If you have a question later, you are encouraged to contact them at Florida State University, School of Teacher Education, Tallahassee, FL 32306, 850-644-8468. </w:t>
      </w:r>
    </w:p>
    <w:p w14:paraId="426F8816" w14:textId="77777777" w:rsidR="00917E0A" w:rsidRPr="00917E0A" w:rsidRDefault="00917E0A" w:rsidP="00917E0A">
      <w:pPr>
        <w:spacing w:line="240" w:lineRule="auto"/>
        <w:outlineLvl w:val="2"/>
        <w:rPr>
          <w:rFonts w:ascii="Arial" w:eastAsia="Gulim" w:hAnsi="Arial"/>
          <w:color w:val="000000"/>
          <w:sz w:val="22"/>
          <w:szCs w:val="22"/>
        </w:rPr>
      </w:pPr>
      <w:r w:rsidRPr="00917E0A">
        <w:rPr>
          <w:rFonts w:ascii="Arial" w:eastAsia="Gulim" w:hAnsi="Arial"/>
          <w:color w:val="000000"/>
          <w:sz w:val="22"/>
          <w:szCs w:val="22"/>
        </w:rPr>
        <w:t> </w:t>
      </w:r>
    </w:p>
    <w:p w14:paraId="4BC494B9" w14:textId="77777777" w:rsidR="00917E0A" w:rsidRPr="00917E0A" w:rsidRDefault="00917E0A" w:rsidP="00917E0A">
      <w:pPr>
        <w:spacing w:after="160" w:line="240" w:lineRule="auto"/>
        <w:outlineLvl w:val="2"/>
        <w:rPr>
          <w:rFonts w:ascii="Arial" w:eastAsia="Gulim" w:hAnsi="Arial"/>
          <w:sz w:val="22"/>
          <w:szCs w:val="22"/>
        </w:rPr>
      </w:pPr>
      <w:r w:rsidRPr="00917E0A">
        <w:rPr>
          <w:rFonts w:ascii="Arial" w:eastAsia="Gulim" w:hAnsi="Arial"/>
          <w:color w:val="000000"/>
          <w:sz w:val="22"/>
          <w:szCs w:val="22"/>
        </w:rPr>
        <w:t> </w:t>
      </w:r>
      <w:r w:rsidRPr="00917E0A">
        <w:rPr>
          <w:rFonts w:ascii="Times New Roman" w:eastAsia="Gulim" w:hAnsi="Times New Roman" w:cs="Times New Roman"/>
          <w:color w:val="000000"/>
          <w:sz w:val="22"/>
          <w:szCs w:val="22"/>
        </w:rPr>
        <w:t xml:space="preserve">If you have any questions or concerns regarding this study and would like to talk to someone other than the researcher(s), you are encouraged to contact the FSU IRB at 2010 Levy Street, Research Building B, Suite 276, Tallahassee, FL  32306-2742, or 850-644-8633, or by email at </w:t>
      </w:r>
      <w:hyperlink r:id="rId24" w:history="1">
        <w:r w:rsidRPr="00917E0A">
          <w:rPr>
            <w:rFonts w:ascii="Times New Roman" w:eastAsia="Gulim" w:hAnsi="Times New Roman" w:cs="Times New Roman"/>
            <w:color w:val="0563C1"/>
            <w:sz w:val="22"/>
            <w:szCs w:val="22"/>
            <w:u w:val="single"/>
          </w:rPr>
          <w:t>humansubjects@fsu.edu</w:t>
        </w:r>
      </w:hyperlink>
    </w:p>
    <w:p w14:paraId="4F8A6A27" w14:textId="77777777" w:rsidR="00917E0A" w:rsidRPr="00917E0A" w:rsidRDefault="00DB35FB" w:rsidP="00917E0A">
      <w:pPr>
        <w:spacing w:after="160" w:line="240" w:lineRule="auto"/>
        <w:outlineLvl w:val="2"/>
        <w:rPr>
          <w:rFonts w:ascii="Arial" w:eastAsia="Gulim" w:hAnsi="Arial"/>
          <w:color w:val="000000"/>
          <w:sz w:val="22"/>
          <w:szCs w:val="22"/>
        </w:rPr>
      </w:pPr>
      <w:r>
        <w:rPr>
          <w:rFonts w:ascii="Arial" w:eastAsia="Gulim" w:hAnsi="Arial"/>
          <w:color w:val="000000"/>
          <w:sz w:val="18"/>
          <w:szCs w:val="18"/>
        </w:rPr>
        <w:pict w14:anchorId="28FAF5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8.2pt">
            <v:imagedata r:id="rId25" o:title=""/>
          </v:shape>
        </w:pict>
      </w:r>
      <w:r w:rsidR="00917E0A" w:rsidRPr="00917E0A">
        <w:rPr>
          <w:rFonts w:ascii="Arial" w:eastAsia="Gulim" w:hAnsi="Arial"/>
          <w:color w:val="000000"/>
          <w:sz w:val="18"/>
          <w:szCs w:val="18"/>
        </w:rPr>
        <w:t>I would like to continue to this survey.</w:t>
      </w:r>
    </w:p>
    <w:p w14:paraId="0C17380E" w14:textId="77777777" w:rsidR="00917E0A" w:rsidRPr="00917E0A" w:rsidRDefault="00917E0A" w:rsidP="00917E0A">
      <w:pPr>
        <w:spacing w:after="160" w:line="240" w:lineRule="auto"/>
        <w:rPr>
          <w:rFonts w:ascii="Arial" w:eastAsia="Gulim" w:hAnsi="Arial"/>
          <w:color w:val="000000"/>
          <w:sz w:val="18"/>
          <w:szCs w:val="18"/>
        </w:rPr>
      </w:pPr>
    </w:p>
    <w:p w14:paraId="71CE3B69" w14:textId="77777777" w:rsidR="00917E0A" w:rsidRPr="00917E0A" w:rsidRDefault="00917E0A" w:rsidP="00917E0A">
      <w:pPr>
        <w:spacing w:after="160" w:line="240" w:lineRule="auto"/>
        <w:rPr>
          <w:rFonts w:ascii="Arial" w:eastAsia="Gulim" w:hAnsi="Arial"/>
          <w:color w:val="000000"/>
          <w:sz w:val="18"/>
          <w:szCs w:val="18"/>
        </w:rPr>
      </w:pPr>
    </w:p>
    <w:p w14:paraId="0FCA328B" w14:textId="77777777" w:rsidR="00917E0A" w:rsidRPr="00917E0A" w:rsidRDefault="00917E0A" w:rsidP="00917E0A">
      <w:pPr>
        <w:spacing w:after="160" w:line="240" w:lineRule="auto"/>
        <w:outlineLvl w:val="1"/>
        <w:rPr>
          <w:rFonts w:ascii="Times New Roman" w:eastAsia="Gulim" w:hAnsi="Times New Roman" w:cs="Times New Roman"/>
          <w:color w:val="000000"/>
          <w:sz w:val="22"/>
          <w:szCs w:val="22"/>
        </w:rPr>
      </w:pPr>
      <w:r w:rsidRPr="00917E0A">
        <w:rPr>
          <w:rFonts w:ascii="Arial" w:eastAsia="Gulim" w:hAnsi="Arial"/>
          <w:color w:val="000000"/>
          <w:sz w:val="18"/>
          <w:szCs w:val="18"/>
        </w:rPr>
        <w:t>1. </w:t>
      </w:r>
      <w:r w:rsidRPr="00917E0A">
        <w:rPr>
          <w:rFonts w:ascii="Times New Roman" w:eastAsia="Gulim" w:hAnsi="Times New Roman" w:cs="Times New Roman"/>
          <w:color w:val="000000"/>
          <w:sz w:val="22"/>
          <w:szCs w:val="22"/>
        </w:rPr>
        <w:t>Did you implement the MBF Child Safety Matters Program this school year?</w:t>
      </w:r>
    </w:p>
    <w:p w14:paraId="5B01BAAA"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3EA62C3E">
          <v:shape id="_x0000_i1026" type="#_x0000_t75" style="width:19.8pt;height:18.2pt">
            <v:imagedata r:id="rId25" o:title=""/>
          </v:shape>
        </w:pict>
      </w:r>
      <w:r w:rsidR="00917E0A" w:rsidRPr="00917E0A">
        <w:rPr>
          <w:rFonts w:ascii="Times New Roman" w:eastAsia="Gulim" w:hAnsi="Times New Roman" w:cs="Times New Roman"/>
          <w:color w:val="000000"/>
          <w:sz w:val="22"/>
          <w:szCs w:val="22"/>
        </w:rPr>
        <w:t>Yes, in all classes.</w:t>
      </w:r>
    </w:p>
    <w:p w14:paraId="6C62E020"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07FC119B">
          <v:shape id="_x0000_i1027" type="#_x0000_t75" style="width:19.8pt;height:18.2pt">
            <v:imagedata r:id="rId25" o:title=""/>
          </v:shape>
        </w:pict>
      </w:r>
      <w:r w:rsidR="00917E0A" w:rsidRPr="00917E0A">
        <w:rPr>
          <w:rFonts w:ascii="Times New Roman" w:eastAsia="Gulim" w:hAnsi="Times New Roman" w:cs="Times New Roman"/>
          <w:color w:val="000000"/>
          <w:sz w:val="22"/>
          <w:szCs w:val="22"/>
        </w:rPr>
        <w:t>Yes, in some classes.</w:t>
      </w:r>
    </w:p>
    <w:p w14:paraId="283D19B2" w14:textId="77777777" w:rsidR="00917E0A" w:rsidRPr="00917E0A" w:rsidRDefault="00DB35FB" w:rsidP="00917E0A">
      <w:pPr>
        <w:spacing w:after="160" w:line="240" w:lineRule="auto"/>
        <w:rPr>
          <w:rFonts w:ascii="Times New Roman" w:eastAsia="Gulim" w:hAnsi="Times New Roman" w:cs="Times New Roman"/>
          <w:i/>
          <w:color w:val="000000"/>
          <w:sz w:val="22"/>
          <w:szCs w:val="22"/>
        </w:rPr>
      </w:pPr>
      <w:r>
        <w:rPr>
          <w:rFonts w:ascii="Times New Roman" w:eastAsia="Gulim" w:hAnsi="Times New Roman" w:cs="Times New Roman"/>
          <w:color w:val="000000"/>
        </w:rPr>
        <w:pict w14:anchorId="6C3C1AEF">
          <v:shape id="_x0000_i1028" type="#_x0000_t75" style="width:19.8pt;height:18.2pt">
            <v:imagedata r:id="rId25" o:title=""/>
          </v:shape>
        </w:pict>
      </w:r>
      <w:r w:rsidR="00917E0A" w:rsidRPr="00917E0A">
        <w:rPr>
          <w:rFonts w:ascii="Times New Roman" w:eastAsia="Gulim" w:hAnsi="Times New Roman" w:cs="Times New Roman"/>
          <w:color w:val="000000"/>
          <w:sz w:val="22"/>
          <w:szCs w:val="22"/>
        </w:rPr>
        <w:t xml:space="preserve">No </w:t>
      </w:r>
      <w:r w:rsidR="00917E0A" w:rsidRPr="00917E0A">
        <w:rPr>
          <w:rFonts w:ascii="Gulim" w:eastAsia="Gulim" w:hAnsi="Gulim" w:cs="Times New Roman" w:hint="eastAsia"/>
          <w:color w:val="000000"/>
          <w:sz w:val="22"/>
          <w:szCs w:val="22"/>
        </w:rPr>
        <w:t>▶</w:t>
      </w:r>
      <w:r w:rsidR="00917E0A" w:rsidRPr="00917E0A">
        <w:rPr>
          <w:rFonts w:ascii="Times New Roman" w:eastAsia="Gulim" w:hAnsi="Times New Roman" w:cs="Times New Roman" w:hint="eastAsia"/>
          <w:i/>
          <w:color w:val="000000"/>
        </w:rPr>
        <w:t>Go to 1-1</w:t>
      </w:r>
    </w:p>
    <w:p w14:paraId="4B0F950F" w14:textId="77777777" w:rsidR="00917E0A" w:rsidRPr="00917E0A" w:rsidRDefault="00917E0A" w:rsidP="00917E0A">
      <w:pPr>
        <w:spacing w:after="160"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1-1. </w:t>
      </w:r>
      <w:proofErr w:type="gramStart"/>
      <w:r w:rsidRPr="00917E0A">
        <w:rPr>
          <w:rFonts w:ascii="Times New Roman" w:eastAsia="Gulim" w:hAnsi="Times New Roman" w:cs="Times New Roman"/>
          <w:color w:val="000000"/>
          <w:sz w:val="22"/>
          <w:szCs w:val="22"/>
        </w:rPr>
        <w:t>If</w:t>
      </w:r>
      <w:proofErr w:type="gramEnd"/>
      <w:r w:rsidRPr="00917E0A">
        <w:rPr>
          <w:rFonts w:ascii="Times New Roman" w:eastAsia="Gulim" w:hAnsi="Times New Roman" w:cs="Times New Roman"/>
          <w:color w:val="000000"/>
          <w:sz w:val="22"/>
          <w:szCs w:val="22"/>
        </w:rPr>
        <w:t xml:space="preserve"> you didn't implement the program in all classes or at your school, why?</w:t>
      </w:r>
    </w:p>
    <w:p w14:paraId="2FD640A9"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58E2226E">
          <v:shape id="_x0000_i1029" type="#_x0000_t75" style="width:19.8pt;height:18.2pt">
            <v:imagedata r:id="rId25" o:title=""/>
          </v:shape>
        </w:pict>
      </w:r>
      <w:r w:rsidR="00917E0A" w:rsidRPr="00917E0A">
        <w:rPr>
          <w:rFonts w:ascii="Times New Roman" w:eastAsia="Gulim" w:hAnsi="Times New Roman" w:cs="Times New Roman"/>
          <w:color w:val="000000"/>
          <w:sz w:val="22"/>
          <w:szCs w:val="22"/>
        </w:rPr>
        <w:t>Not enough time</w:t>
      </w:r>
    </w:p>
    <w:p w14:paraId="497B4F90"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764FCD78">
          <v:shape id="_x0000_i1030" type="#_x0000_t75" style="width:19.8pt;height:18.2pt">
            <v:imagedata r:id="rId25" o:title=""/>
          </v:shape>
        </w:pict>
      </w:r>
      <w:r w:rsidR="00917E0A" w:rsidRPr="00917E0A">
        <w:rPr>
          <w:rFonts w:ascii="Times New Roman" w:eastAsia="Gulim" w:hAnsi="Times New Roman" w:cs="Times New Roman"/>
          <w:color w:val="000000"/>
          <w:sz w:val="22"/>
          <w:szCs w:val="22"/>
        </w:rPr>
        <w:t>Not approved at my school</w:t>
      </w:r>
    </w:p>
    <w:p w14:paraId="1AA81BAF"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6E8A69EE">
          <v:shape id="_x0000_i1031" type="#_x0000_t75" style="width:19.8pt;height:18.2pt">
            <v:imagedata r:id="rId25" o:title=""/>
          </v:shape>
        </w:pict>
      </w:r>
      <w:r w:rsidR="00917E0A" w:rsidRPr="00917E0A">
        <w:rPr>
          <w:rFonts w:ascii="Times New Roman" w:eastAsia="Gulim" w:hAnsi="Times New Roman" w:cs="Times New Roman"/>
          <w:color w:val="000000"/>
          <w:sz w:val="22"/>
          <w:szCs w:val="22"/>
        </w:rPr>
        <w:t xml:space="preserve">Used another program (*explain further additional comments) </w:t>
      </w:r>
    </w:p>
    <w:p w14:paraId="3E3AD048"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4F0EBAAF">
          <v:shape id="_x0000_i1032" type="#_x0000_t75" style="width:19.8pt;height:18.2pt">
            <v:imagedata r:id="rId25" o:title=""/>
          </v:shape>
        </w:pict>
      </w:r>
      <w:r w:rsidR="00917E0A" w:rsidRPr="00917E0A">
        <w:rPr>
          <w:rFonts w:ascii="Times New Roman" w:eastAsia="Gulim" w:hAnsi="Times New Roman" w:cs="Times New Roman"/>
          <w:color w:val="000000"/>
          <w:sz w:val="22"/>
          <w:szCs w:val="22"/>
        </w:rPr>
        <w:t xml:space="preserve">Didn't like the program (*explain further additional comments) </w:t>
      </w:r>
    </w:p>
    <w:p w14:paraId="71552D79"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031CA2B8">
          <v:shape id="_x0000_i1033" type="#_x0000_t75" style="width:19.8pt;height:18.2pt">
            <v:imagedata r:id="rId25" o:title=""/>
          </v:shape>
        </w:pict>
      </w:r>
      <w:r w:rsidR="00917E0A" w:rsidRPr="00917E0A">
        <w:rPr>
          <w:rFonts w:ascii="Times New Roman" w:eastAsia="Gulim" w:hAnsi="Times New Roman" w:cs="Times New Roman"/>
          <w:color w:val="000000"/>
          <w:sz w:val="22"/>
          <w:szCs w:val="22"/>
        </w:rPr>
        <w:t xml:space="preserve">Other reason (*explain further additional comments) </w:t>
      </w:r>
    </w:p>
    <w:p w14:paraId="6BBE7A8F"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7C9B29D5">
          <v:shape id="_x0000_i1034" type="#_x0000_t75" style="width:1in;height:18.2pt">
            <v:imagedata r:id="rId26" o:title=""/>
          </v:shape>
        </w:pict>
      </w:r>
    </w:p>
    <w:p w14:paraId="0570A6AE" w14:textId="77777777" w:rsidR="00917E0A" w:rsidRPr="00917E0A" w:rsidRDefault="00917E0A" w:rsidP="00917E0A">
      <w:pPr>
        <w:spacing w:after="160" w:line="240" w:lineRule="auto"/>
        <w:rPr>
          <w:rFonts w:ascii="Times New Roman" w:eastAsia="Gulim" w:hAnsi="Times New Roman" w:cs="Times New Roman"/>
          <w:color w:val="000000"/>
          <w:sz w:val="22"/>
          <w:szCs w:val="22"/>
        </w:rPr>
      </w:pPr>
    </w:p>
    <w:p w14:paraId="4DB715E3"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2. How well is each of the following addressed in the program?</w:t>
      </w:r>
    </w:p>
    <w:p w14:paraId="03CF738B" w14:textId="77777777" w:rsidR="00917E0A" w:rsidRPr="00917E0A" w:rsidRDefault="00917E0A" w:rsidP="00917E0A">
      <w:pPr>
        <w:spacing w:line="240" w:lineRule="auto"/>
        <w:outlineLvl w:val="1"/>
        <w:rPr>
          <w:rFonts w:ascii="Times New Roman" w:eastAsia="Gulim" w:hAnsi="Times New Roman" w:cs="Times New Roman"/>
          <w:color w:val="000000"/>
          <w:sz w:val="18"/>
          <w:szCs w:val="18"/>
        </w:rPr>
      </w:pP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276"/>
        <w:gridCol w:w="1276"/>
        <w:gridCol w:w="1276"/>
        <w:gridCol w:w="1417"/>
        <w:gridCol w:w="1264"/>
        <w:gridCol w:w="18"/>
      </w:tblGrid>
      <w:tr w:rsidR="00917E0A" w:rsidRPr="00F61D59" w14:paraId="4EA1A3E0" w14:textId="77777777" w:rsidTr="00F61D59">
        <w:trPr>
          <w:trHeight w:val="266"/>
        </w:trPr>
        <w:tc>
          <w:tcPr>
            <w:tcW w:w="3510" w:type="dxa"/>
            <w:shd w:val="clear" w:color="auto" w:fill="E7E6E6"/>
          </w:tcPr>
          <w:p w14:paraId="48905950"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shd w:val="clear" w:color="auto" w:fill="E7E6E6"/>
          </w:tcPr>
          <w:p w14:paraId="64BF2648" w14:textId="45B86118" w:rsidR="00917E0A" w:rsidRPr="00F61D59" w:rsidRDefault="00E71C4F" w:rsidP="00E71C4F">
            <w:pPr>
              <w:spacing w:after="160" w:line="259" w:lineRule="auto"/>
              <w:jc w:val="both"/>
              <w:outlineLvl w:val="1"/>
              <w:rPr>
                <w:rFonts w:ascii="Times New Roman" w:eastAsia="Gulim" w:hAnsi="Times New Roman" w:cs="Times New Roman"/>
                <w:color w:val="000000"/>
                <w:kern w:val="2"/>
                <w:sz w:val="22"/>
                <w:szCs w:val="22"/>
              </w:rPr>
            </w:pPr>
            <w:r>
              <w:rPr>
                <w:rFonts w:ascii="Times New Roman" w:eastAsia="Gulim" w:hAnsi="Times New Roman" w:cs="Times New Roman"/>
                <w:color w:val="000000"/>
                <w:kern w:val="2"/>
                <w:sz w:val="22"/>
                <w:szCs w:val="22"/>
              </w:rPr>
              <w:t>Do</w:t>
            </w:r>
            <w:r w:rsidR="00917E0A" w:rsidRPr="00F61D59">
              <w:rPr>
                <w:rFonts w:ascii="Times New Roman" w:eastAsia="Gulim" w:hAnsi="Times New Roman" w:cs="Times New Roman"/>
                <w:color w:val="000000"/>
                <w:kern w:val="2"/>
                <w:sz w:val="22"/>
                <w:szCs w:val="22"/>
              </w:rPr>
              <w:t xml:space="preserve">n’t know </w:t>
            </w:r>
          </w:p>
        </w:tc>
        <w:tc>
          <w:tcPr>
            <w:tcW w:w="1276" w:type="dxa"/>
            <w:shd w:val="clear" w:color="auto" w:fill="E7E6E6"/>
          </w:tcPr>
          <w:p w14:paraId="142C784B" w14:textId="5B341361" w:rsidR="00917E0A" w:rsidRPr="00F61D59" w:rsidRDefault="0061254C" w:rsidP="0061254C">
            <w:pPr>
              <w:spacing w:after="160" w:line="259" w:lineRule="auto"/>
              <w:ind w:right="176"/>
              <w:jc w:val="both"/>
              <w:outlineLvl w:val="1"/>
              <w:rPr>
                <w:rFonts w:ascii="Times New Roman" w:eastAsia="Gulim" w:hAnsi="Times New Roman" w:cs="Times New Roman"/>
                <w:color w:val="000000"/>
                <w:kern w:val="2"/>
                <w:sz w:val="22"/>
                <w:szCs w:val="22"/>
              </w:rPr>
            </w:pPr>
            <w:r>
              <w:rPr>
                <w:rFonts w:ascii="Times New Roman" w:eastAsia="Gulim" w:hAnsi="Times New Roman" w:cs="Times New Roman"/>
                <w:color w:val="000000"/>
                <w:kern w:val="2"/>
                <w:sz w:val="22"/>
                <w:szCs w:val="22"/>
              </w:rPr>
              <w:t xml:space="preserve">Not covered </w:t>
            </w:r>
            <w:r w:rsidR="00917E0A" w:rsidRPr="00F61D59">
              <w:rPr>
                <w:rFonts w:ascii="Times New Roman" w:eastAsia="Gulim" w:hAnsi="Times New Roman" w:cs="Times New Roman"/>
                <w:color w:val="000000"/>
                <w:kern w:val="2"/>
                <w:sz w:val="22"/>
                <w:szCs w:val="22"/>
              </w:rPr>
              <w:t>at all</w:t>
            </w:r>
          </w:p>
        </w:tc>
        <w:tc>
          <w:tcPr>
            <w:tcW w:w="1276" w:type="dxa"/>
            <w:shd w:val="clear" w:color="auto" w:fill="E7E6E6"/>
          </w:tcPr>
          <w:p w14:paraId="090F8A73"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Not covered enough</w:t>
            </w:r>
          </w:p>
        </w:tc>
        <w:tc>
          <w:tcPr>
            <w:tcW w:w="1417" w:type="dxa"/>
            <w:shd w:val="clear" w:color="auto" w:fill="E7E6E6"/>
          </w:tcPr>
          <w:p w14:paraId="343F0FE8"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Somewhat covered</w:t>
            </w:r>
          </w:p>
        </w:tc>
        <w:tc>
          <w:tcPr>
            <w:tcW w:w="1282" w:type="dxa"/>
            <w:gridSpan w:val="2"/>
            <w:shd w:val="clear" w:color="auto" w:fill="E7E6E6"/>
          </w:tcPr>
          <w:p w14:paraId="7251FE9C"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 xml:space="preserve">Covered very well </w:t>
            </w:r>
          </w:p>
        </w:tc>
      </w:tr>
      <w:tr w:rsidR="00917E0A" w:rsidRPr="00F61D59" w14:paraId="4053B903" w14:textId="77777777" w:rsidTr="00F61D59">
        <w:trPr>
          <w:gridAfter w:val="1"/>
          <w:wAfter w:w="18" w:type="dxa"/>
          <w:trHeight w:val="471"/>
        </w:trPr>
        <w:tc>
          <w:tcPr>
            <w:tcW w:w="3510" w:type="dxa"/>
            <w:tcBorders>
              <w:bottom w:val="nil"/>
            </w:tcBorders>
            <w:shd w:val="clear" w:color="auto" w:fill="auto"/>
          </w:tcPr>
          <w:p w14:paraId="2A18B64C"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Bullying</w:t>
            </w:r>
          </w:p>
        </w:tc>
        <w:tc>
          <w:tcPr>
            <w:tcW w:w="1276" w:type="dxa"/>
            <w:tcBorders>
              <w:bottom w:val="nil"/>
            </w:tcBorders>
            <w:shd w:val="clear" w:color="auto" w:fill="auto"/>
          </w:tcPr>
          <w:p w14:paraId="111646FF"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bottom w:val="nil"/>
            </w:tcBorders>
            <w:shd w:val="clear" w:color="auto" w:fill="auto"/>
          </w:tcPr>
          <w:p w14:paraId="1EAE5FC2"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bottom w:val="nil"/>
            </w:tcBorders>
            <w:shd w:val="clear" w:color="auto" w:fill="auto"/>
          </w:tcPr>
          <w:p w14:paraId="229C5505"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17" w:type="dxa"/>
            <w:tcBorders>
              <w:bottom w:val="nil"/>
            </w:tcBorders>
            <w:shd w:val="clear" w:color="auto" w:fill="auto"/>
          </w:tcPr>
          <w:p w14:paraId="6276557D"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4" w:type="dxa"/>
            <w:tcBorders>
              <w:bottom w:val="nil"/>
            </w:tcBorders>
            <w:shd w:val="clear" w:color="auto" w:fill="auto"/>
          </w:tcPr>
          <w:p w14:paraId="70BA90D9"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917E0A" w:rsidRPr="00F61D59" w14:paraId="473C8D0F" w14:textId="77777777" w:rsidTr="00F61D59">
        <w:trPr>
          <w:gridAfter w:val="1"/>
          <w:wAfter w:w="18" w:type="dxa"/>
          <w:trHeight w:val="507"/>
        </w:trPr>
        <w:tc>
          <w:tcPr>
            <w:tcW w:w="3510" w:type="dxa"/>
            <w:tcBorders>
              <w:top w:val="nil"/>
              <w:bottom w:val="nil"/>
            </w:tcBorders>
            <w:shd w:val="clear" w:color="auto" w:fill="auto"/>
          </w:tcPr>
          <w:p w14:paraId="66ED7C62"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Cyberbullying</w:t>
            </w:r>
          </w:p>
        </w:tc>
        <w:tc>
          <w:tcPr>
            <w:tcW w:w="1276" w:type="dxa"/>
            <w:tcBorders>
              <w:top w:val="nil"/>
              <w:bottom w:val="nil"/>
            </w:tcBorders>
            <w:shd w:val="clear" w:color="auto" w:fill="auto"/>
          </w:tcPr>
          <w:p w14:paraId="3FC9A2B4"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3573AAD5"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316D863F"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17" w:type="dxa"/>
            <w:tcBorders>
              <w:top w:val="nil"/>
              <w:bottom w:val="nil"/>
            </w:tcBorders>
            <w:shd w:val="clear" w:color="auto" w:fill="auto"/>
          </w:tcPr>
          <w:p w14:paraId="51C3E2B2"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4" w:type="dxa"/>
            <w:tcBorders>
              <w:top w:val="nil"/>
              <w:bottom w:val="nil"/>
            </w:tcBorders>
            <w:shd w:val="clear" w:color="auto" w:fill="auto"/>
          </w:tcPr>
          <w:p w14:paraId="62DCAF43"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917E0A" w:rsidRPr="00F61D59" w14:paraId="32A5F745" w14:textId="77777777" w:rsidTr="00F61D59">
        <w:trPr>
          <w:gridAfter w:val="1"/>
          <w:wAfter w:w="18" w:type="dxa"/>
          <w:trHeight w:val="471"/>
        </w:trPr>
        <w:tc>
          <w:tcPr>
            <w:tcW w:w="3510" w:type="dxa"/>
            <w:tcBorders>
              <w:top w:val="nil"/>
              <w:bottom w:val="nil"/>
            </w:tcBorders>
            <w:shd w:val="clear" w:color="auto" w:fill="auto"/>
          </w:tcPr>
          <w:p w14:paraId="78FC4B9E"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Sexual abuse</w:t>
            </w:r>
          </w:p>
        </w:tc>
        <w:tc>
          <w:tcPr>
            <w:tcW w:w="1276" w:type="dxa"/>
            <w:tcBorders>
              <w:top w:val="nil"/>
              <w:bottom w:val="nil"/>
            </w:tcBorders>
            <w:shd w:val="clear" w:color="auto" w:fill="auto"/>
          </w:tcPr>
          <w:p w14:paraId="01EDDE12"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1D6CFAC9"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78DDA4DE"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17" w:type="dxa"/>
            <w:tcBorders>
              <w:top w:val="nil"/>
              <w:bottom w:val="nil"/>
            </w:tcBorders>
            <w:shd w:val="clear" w:color="auto" w:fill="auto"/>
          </w:tcPr>
          <w:p w14:paraId="6A0AE42A"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4" w:type="dxa"/>
            <w:tcBorders>
              <w:top w:val="nil"/>
              <w:bottom w:val="nil"/>
            </w:tcBorders>
            <w:shd w:val="clear" w:color="auto" w:fill="auto"/>
          </w:tcPr>
          <w:p w14:paraId="3EE0017D"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917E0A" w:rsidRPr="00F61D59" w14:paraId="41DD45F3" w14:textId="77777777" w:rsidTr="00F61D59">
        <w:trPr>
          <w:gridAfter w:val="1"/>
          <w:wAfter w:w="18" w:type="dxa"/>
          <w:trHeight w:val="507"/>
        </w:trPr>
        <w:tc>
          <w:tcPr>
            <w:tcW w:w="3510" w:type="dxa"/>
            <w:tcBorders>
              <w:top w:val="nil"/>
              <w:bottom w:val="nil"/>
            </w:tcBorders>
            <w:shd w:val="clear" w:color="auto" w:fill="auto"/>
          </w:tcPr>
          <w:p w14:paraId="240BEA42"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Neglect</w:t>
            </w:r>
          </w:p>
        </w:tc>
        <w:tc>
          <w:tcPr>
            <w:tcW w:w="1276" w:type="dxa"/>
            <w:tcBorders>
              <w:top w:val="nil"/>
              <w:bottom w:val="nil"/>
            </w:tcBorders>
            <w:shd w:val="clear" w:color="auto" w:fill="auto"/>
          </w:tcPr>
          <w:p w14:paraId="7826B7CC"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0065F471"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625F32BE"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17" w:type="dxa"/>
            <w:tcBorders>
              <w:top w:val="nil"/>
              <w:bottom w:val="nil"/>
            </w:tcBorders>
            <w:shd w:val="clear" w:color="auto" w:fill="auto"/>
          </w:tcPr>
          <w:p w14:paraId="792A9CDB"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4" w:type="dxa"/>
            <w:tcBorders>
              <w:top w:val="nil"/>
              <w:bottom w:val="nil"/>
            </w:tcBorders>
            <w:shd w:val="clear" w:color="auto" w:fill="auto"/>
          </w:tcPr>
          <w:p w14:paraId="72D0731E"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917E0A" w:rsidRPr="00F61D59" w14:paraId="25AE59D9" w14:textId="77777777" w:rsidTr="00F61D59">
        <w:trPr>
          <w:gridAfter w:val="1"/>
          <w:wAfter w:w="18" w:type="dxa"/>
          <w:trHeight w:val="471"/>
        </w:trPr>
        <w:tc>
          <w:tcPr>
            <w:tcW w:w="3510" w:type="dxa"/>
            <w:tcBorders>
              <w:top w:val="nil"/>
              <w:bottom w:val="nil"/>
            </w:tcBorders>
            <w:shd w:val="clear" w:color="auto" w:fill="auto"/>
          </w:tcPr>
          <w:p w14:paraId="60D16573"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Emotional abuse</w:t>
            </w:r>
          </w:p>
        </w:tc>
        <w:tc>
          <w:tcPr>
            <w:tcW w:w="1276" w:type="dxa"/>
            <w:tcBorders>
              <w:top w:val="nil"/>
              <w:bottom w:val="nil"/>
            </w:tcBorders>
            <w:shd w:val="clear" w:color="auto" w:fill="auto"/>
          </w:tcPr>
          <w:p w14:paraId="5C2DD560"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655FB397"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2379A164"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17" w:type="dxa"/>
            <w:tcBorders>
              <w:top w:val="nil"/>
              <w:bottom w:val="nil"/>
            </w:tcBorders>
            <w:shd w:val="clear" w:color="auto" w:fill="auto"/>
          </w:tcPr>
          <w:p w14:paraId="0C3144A2"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4" w:type="dxa"/>
            <w:tcBorders>
              <w:top w:val="nil"/>
              <w:bottom w:val="nil"/>
            </w:tcBorders>
            <w:shd w:val="clear" w:color="auto" w:fill="auto"/>
          </w:tcPr>
          <w:p w14:paraId="5922C362"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917E0A" w:rsidRPr="00F61D59" w14:paraId="3363EE56" w14:textId="77777777" w:rsidTr="00F61D59">
        <w:trPr>
          <w:gridAfter w:val="1"/>
          <w:wAfter w:w="18" w:type="dxa"/>
          <w:trHeight w:val="471"/>
        </w:trPr>
        <w:tc>
          <w:tcPr>
            <w:tcW w:w="3510" w:type="dxa"/>
            <w:tcBorders>
              <w:top w:val="nil"/>
              <w:bottom w:val="nil"/>
            </w:tcBorders>
            <w:shd w:val="clear" w:color="auto" w:fill="auto"/>
          </w:tcPr>
          <w:p w14:paraId="2CB9AC1B"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Physical abuse</w:t>
            </w:r>
          </w:p>
        </w:tc>
        <w:tc>
          <w:tcPr>
            <w:tcW w:w="1276" w:type="dxa"/>
            <w:tcBorders>
              <w:top w:val="nil"/>
              <w:bottom w:val="nil"/>
            </w:tcBorders>
            <w:shd w:val="clear" w:color="auto" w:fill="auto"/>
          </w:tcPr>
          <w:p w14:paraId="6A0C4C37"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74D4D3F6"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23D4797B"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17" w:type="dxa"/>
            <w:tcBorders>
              <w:top w:val="nil"/>
              <w:bottom w:val="nil"/>
            </w:tcBorders>
            <w:shd w:val="clear" w:color="auto" w:fill="auto"/>
          </w:tcPr>
          <w:p w14:paraId="294539EE"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4" w:type="dxa"/>
            <w:tcBorders>
              <w:top w:val="nil"/>
              <w:bottom w:val="nil"/>
            </w:tcBorders>
            <w:shd w:val="clear" w:color="auto" w:fill="auto"/>
          </w:tcPr>
          <w:p w14:paraId="5FCC158F"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917E0A" w:rsidRPr="00F61D59" w14:paraId="5E1938B1" w14:textId="77777777" w:rsidTr="00F61D59">
        <w:trPr>
          <w:gridAfter w:val="1"/>
          <w:wAfter w:w="18" w:type="dxa"/>
          <w:trHeight w:val="471"/>
        </w:trPr>
        <w:tc>
          <w:tcPr>
            <w:tcW w:w="3510" w:type="dxa"/>
            <w:tcBorders>
              <w:top w:val="nil"/>
              <w:bottom w:val="nil"/>
            </w:tcBorders>
            <w:shd w:val="clear" w:color="auto" w:fill="auto"/>
          </w:tcPr>
          <w:p w14:paraId="1BBB157D"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kern w:val="2"/>
                <w:sz w:val="22"/>
                <w:szCs w:val="22"/>
              </w:rPr>
              <w:t>Digital abuse/Digital safety</w:t>
            </w:r>
          </w:p>
        </w:tc>
        <w:tc>
          <w:tcPr>
            <w:tcW w:w="1276" w:type="dxa"/>
            <w:tcBorders>
              <w:top w:val="nil"/>
              <w:bottom w:val="nil"/>
            </w:tcBorders>
            <w:shd w:val="clear" w:color="auto" w:fill="auto"/>
          </w:tcPr>
          <w:p w14:paraId="73341162"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2F8BC68D"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204CE312"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17" w:type="dxa"/>
            <w:tcBorders>
              <w:top w:val="nil"/>
              <w:bottom w:val="nil"/>
            </w:tcBorders>
            <w:shd w:val="clear" w:color="auto" w:fill="auto"/>
          </w:tcPr>
          <w:p w14:paraId="40AFE6D5"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4" w:type="dxa"/>
            <w:tcBorders>
              <w:top w:val="nil"/>
              <w:bottom w:val="nil"/>
            </w:tcBorders>
            <w:shd w:val="clear" w:color="auto" w:fill="auto"/>
          </w:tcPr>
          <w:p w14:paraId="3737432F"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917E0A" w:rsidRPr="00F61D59" w14:paraId="2EDD420F" w14:textId="77777777" w:rsidTr="00F61D59">
        <w:trPr>
          <w:gridAfter w:val="1"/>
          <w:wAfter w:w="18" w:type="dxa"/>
          <w:trHeight w:val="523"/>
        </w:trPr>
        <w:tc>
          <w:tcPr>
            <w:tcW w:w="3510" w:type="dxa"/>
            <w:tcBorders>
              <w:top w:val="nil"/>
              <w:bottom w:val="nil"/>
            </w:tcBorders>
            <w:shd w:val="clear" w:color="auto" w:fill="auto"/>
          </w:tcPr>
          <w:p w14:paraId="08A0B73F" w14:textId="540C865E" w:rsidR="00917E0A" w:rsidRPr="00F61D59" w:rsidRDefault="00917E0A" w:rsidP="006B02A0">
            <w:pPr>
              <w:spacing w:after="160" w:line="259" w:lineRule="auto"/>
              <w:outlineLvl w:val="1"/>
              <w:rPr>
                <w:rFonts w:ascii="Times New Roman" w:eastAsia="Gulim" w:hAnsi="Times New Roman" w:cs="Times New Roman"/>
                <w:kern w:val="2"/>
                <w:sz w:val="22"/>
                <w:szCs w:val="22"/>
              </w:rPr>
            </w:pPr>
            <w:r w:rsidRPr="00F61D59">
              <w:rPr>
                <w:rFonts w:ascii="Times New Roman" w:eastAsia="Gulim" w:hAnsi="Times New Roman" w:cs="Times New Roman"/>
                <w:kern w:val="2"/>
                <w:sz w:val="22"/>
                <w:szCs w:val="22"/>
              </w:rPr>
              <w:t>Parent</w:t>
            </w:r>
            <w:r w:rsidR="00551028">
              <w:rPr>
                <w:rFonts w:ascii="Times New Roman" w:eastAsia="Gulim" w:hAnsi="Times New Roman" w:cs="Times New Roman"/>
                <w:kern w:val="2"/>
                <w:sz w:val="22"/>
                <w:szCs w:val="22"/>
              </w:rPr>
              <w:t xml:space="preserve"> </w:t>
            </w:r>
            <w:r w:rsidRPr="00F61D59">
              <w:rPr>
                <w:rFonts w:ascii="Times New Roman" w:eastAsia="Gulim" w:hAnsi="Times New Roman" w:cs="Times New Roman"/>
                <w:kern w:val="2"/>
                <w:sz w:val="22"/>
                <w:szCs w:val="22"/>
              </w:rPr>
              <w:t>education (opt out form, parent information sheets, parent materials)</w:t>
            </w:r>
          </w:p>
        </w:tc>
        <w:tc>
          <w:tcPr>
            <w:tcW w:w="1276" w:type="dxa"/>
            <w:tcBorders>
              <w:top w:val="nil"/>
              <w:bottom w:val="nil"/>
            </w:tcBorders>
            <w:shd w:val="clear" w:color="auto" w:fill="auto"/>
          </w:tcPr>
          <w:p w14:paraId="18A2904E"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2F86BE74"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5F4531DE"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17" w:type="dxa"/>
            <w:tcBorders>
              <w:top w:val="nil"/>
              <w:bottom w:val="nil"/>
            </w:tcBorders>
            <w:shd w:val="clear" w:color="auto" w:fill="auto"/>
          </w:tcPr>
          <w:p w14:paraId="7C9707A8"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4" w:type="dxa"/>
            <w:tcBorders>
              <w:top w:val="nil"/>
              <w:bottom w:val="nil"/>
            </w:tcBorders>
            <w:shd w:val="clear" w:color="auto" w:fill="auto"/>
          </w:tcPr>
          <w:p w14:paraId="490DBB75"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917E0A" w:rsidRPr="00F61D59" w14:paraId="78550CAD" w14:textId="77777777" w:rsidTr="00F61D59">
        <w:trPr>
          <w:gridAfter w:val="1"/>
          <w:wAfter w:w="18" w:type="dxa"/>
          <w:trHeight w:val="509"/>
        </w:trPr>
        <w:tc>
          <w:tcPr>
            <w:tcW w:w="3510" w:type="dxa"/>
            <w:tcBorders>
              <w:top w:val="nil"/>
              <w:bottom w:val="single" w:sz="4" w:space="0" w:color="auto"/>
            </w:tcBorders>
            <w:shd w:val="clear" w:color="auto" w:fill="auto"/>
          </w:tcPr>
          <w:p w14:paraId="793C0905" w14:textId="7F8B9DC2" w:rsidR="00917E0A" w:rsidRPr="00F61D59" w:rsidRDefault="00917E0A" w:rsidP="006B02A0">
            <w:pPr>
              <w:spacing w:after="160" w:line="259" w:lineRule="auto"/>
              <w:outlineLvl w:val="1"/>
              <w:rPr>
                <w:rFonts w:ascii="Times New Roman" w:eastAsia="Gulim" w:hAnsi="Times New Roman" w:cs="Times New Roman"/>
                <w:kern w:val="2"/>
                <w:sz w:val="22"/>
                <w:szCs w:val="22"/>
              </w:rPr>
            </w:pPr>
            <w:r w:rsidRPr="00F61D59">
              <w:rPr>
                <w:rFonts w:ascii="Times New Roman" w:eastAsia="Gulim" w:hAnsi="Times New Roman" w:cs="Times New Roman"/>
                <w:kern w:val="2"/>
                <w:sz w:val="22"/>
                <w:szCs w:val="22"/>
              </w:rPr>
              <w:t>Reinforcement</w:t>
            </w:r>
            <w:r w:rsidR="00551028">
              <w:rPr>
                <w:rFonts w:ascii="Times New Roman" w:eastAsia="Gulim" w:hAnsi="Times New Roman" w:cs="Times New Roman"/>
                <w:kern w:val="2"/>
                <w:sz w:val="22"/>
                <w:szCs w:val="22"/>
              </w:rPr>
              <w:t xml:space="preserve"> </w:t>
            </w:r>
            <w:r w:rsidRPr="00F61D59">
              <w:rPr>
                <w:rFonts w:ascii="Times New Roman" w:eastAsia="Gulim" w:hAnsi="Times New Roman" w:cs="Times New Roman"/>
                <w:kern w:val="2"/>
                <w:sz w:val="22"/>
                <w:szCs w:val="22"/>
              </w:rPr>
              <w:t>(student/school materials, reinforcement lessons)</w:t>
            </w:r>
          </w:p>
        </w:tc>
        <w:tc>
          <w:tcPr>
            <w:tcW w:w="1276" w:type="dxa"/>
            <w:tcBorders>
              <w:top w:val="nil"/>
              <w:bottom w:val="single" w:sz="4" w:space="0" w:color="auto"/>
            </w:tcBorders>
            <w:shd w:val="clear" w:color="auto" w:fill="auto"/>
          </w:tcPr>
          <w:p w14:paraId="0F330147"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single" w:sz="4" w:space="0" w:color="auto"/>
            </w:tcBorders>
            <w:shd w:val="clear" w:color="auto" w:fill="auto"/>
          </w:tcPr>
          <w:p w14:paraId="32C4A908"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single" w:sz="4" w:space="0" w:color="auto"/>
            </w:tcBorders>
            <w:shd w:val="clear" w:color="auto" w:fill="auto"/>
          </w:tcPr>
          <w:p w14:paraId="3D956023"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17" w:type="dxa"/>
            <w:tcBorders>
              <w:top w:val="nil"/>
              <w:bottom w:val="single" w:sz="4" w:space="0" w:color="auto"/>
            </w:tcBorders>
            <w:shd w:val="clear" w:color="auto" w:fill="auto"/>
          </w:tcPr>
          <w:p w14:paraId="2695FC74"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4" w:type="dxa"/>
            <w:tcBorders>
              <w:top w:val="nil"/>
              <w:bottom w:val="single" w:sz="4" w:space="0" w:color="auto"/>
            </w:tcBorders>
            <w:shd w:val="clear" w:color="auto" w:fill="auto"/>
          </w:tcPr>
          <w:p w14:paraId="6302AA88"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bl>
    <w:p w14:paraId="71D450EA" w14:textId="77777777" w:rsidR="00917E0A" w:rsidRPr="00917E0A" w:rsidRDefault="00917E0A" w:rsidP="00917E0A">
      <w:pPr>
        <w:spacing w:line="240" w:lineRule="auto"/>
        <w:outlineLvl w:val="1"/>
        <w:rPr>
          <w:rFonts w:ascii="Times New Roman" w:eastAsia="Gulim" w:hAnsi="Times New Roman" w:cs="Times New Roman"/>
          <w:color w:val="000000"/>
          <w:sz w:val="22"/>
        </w:rPr>
      </w:pPr>
    </w:p>
    <w:p w14:paraId="79311BD0"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p>
    <w:p w14:paraId="6C04EFAC"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lastRenderedPageBreak/>
        <w:t>3. Do you have any comments about the following addressed in the program?</w:t>
      </w:r>
    </w:p>
    <w:p w14:paraId="146B9618"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 </w:t>
      </w:r>
    </w:p>
    <w:p w14:paraId="7E69CCE3" w14:textId="77777777" w:rsidR="00917E0A" w:rsidRPr="00917E0A" w:rsidRDefault="00917E0A" w:rsidP="00917E0A">
      <w:pPr>
        <w:numPr>
          <w:ilvl w:val="0"/>
          <w:numId w:val="36"/>
        </w:numPr>
        <w:spacing w:after="160" w:line="240" w:lineRule="auto"/>
        <w:ind w:left="560"/>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Bullying </w:t>
      </w:r>
    </w:p>
    <w:p w14:paraId="3BE62D2E" w14:textId="77777777" w:rsidR="00917E0A" w:rsidRPr="00917E0A" w:rsidRDefault="00917E0A" w:rsidP="00917E0A">
      <w:pPr>
        <w:numPr>
          <w:ilvl w:val="0"/>
          <w:numId w:val="36"/>
        </w:numPr>
        <w:spacing w:after="160" w:line="240" w:lineRule="auto"/>
        <w:ind w:left="560"/>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Cyberbullying</w:t>
      </w:r>
    </w:p>
    <w:p w14:paraId="08601C59" w14:textId="77777777" w:rsidR="00917E0A" w:rsidRPr="00917E0A" w:rsidRDefault="00917E0A" w:rsidP="00917E0A">
      <w:pPr>
        <w:numPr>
          <w:ilvl w:val="0"/>
          <w:numId w:val="36"/>
        </w:numPr>
        <w:spacing w:after="160" w:line="240" w:lineRule="auto"/>
        <w:ind w:left="560"/>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Sexual abuse</w:t>
      </w:r>
    </w:p>
    <w:p w14:paraId="6A2C459E" w14:textId="77777777" w:rsidR="00917E0A" w:rsidRPr="00917E0A" w:rsidRDefault="00917E0A" w:rsidP="00917E0A">
      <w:pPr>
        <w:numPr>
          <w:ilvl w:val="0"/>
          <w:numId w:val="36"/>
        </w:numPr>
        <w:spacing w:after="160" w:line="240" w:lineRule="auto"/>
        <w:ind w:left="560"/>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Neglect</w:t>
      </w:r>
    </w:p>
    <w:p w14:paraId="3F779C95" w14:textId="77777777" w:rsidR="00917E0A" w:rsidRPr="00917E0A" w:rsidRDefault="00917E0A" w:rsidP="00917E0A">
      <w:pPr>
        <w:numPr>
          <w:ilvl w:val="0"/>
          <w:numId w:val="36"/>
        </w:numPr>
        <w:spacing w:after="160" w:line="240" w:lineRule="auto"/>
        <w:ind w:left="560"/>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Emotional abuse</w:t>
      </w:r>
    </w:p>
    <w:p w14:paraId="6ABEE654" w14:textId="77777777" w:rsidR="00917E0A" w:rsidRPr="00917E0A" w:rsidRDefault="00917E0A" w:rsidP="00917E0A">
      <w:pPr>
        <w:numPr>
          <w:ilvl w:val="0"/>
          <w:numId w:val="36"/>
        </w:numPr>
        <w:spacing w:after="160" w:line="240" w:lineRule="auto"/>
        <w:ind w:left="560"/>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Physical abuse</w:t>
      </w:r>
    </w:p>
    <w:p w14:paraId="38971B6D" w14:textId="77777777" w:rsidR="00917E0A" w:rsidRPr="00917E0A" w:rsidRDefault="00917E0A" w:rsidP="00917E0A">
      <w:pPr>
        <w:numPr>
          <w:ilvl w:val="0"/>
          <w:numId w:val="36"/>
        </w:numPr>
        <w:spacing w:after="160" w:line="240" w:lineRule="auto"/>
        <w:ind w:left="560"/>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Digital abuse/Digital safety</w:t>
      </w:r>
    </w:p>
    <w:p w14:paraId="1804088E" w14:textId="77777777" w:rsidR="00917E0A" w:rsidRPr="00917E0A" w:rsidRDefault="00917E0A" w:rsidP="00917E0A">
      <w:pPr>
        <w:numPr>
          <w:ilvl w:val="0"/>
          <w:numId w:val="36"/>
        </w:numPr>
        <w:spacing w:after="160" w:line="240" w:lineRule="auto"/>
        <w:ind w:left="560"/>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Parent education (opt out form, parent information sheets, parent materials)</w:t>
      </w:r>
    </w:p>
    <w:p w14:paraId="6DC8EEE6" w14:textId="77777777" w:rsidR="00917E0A" w:rsidRPr="00917E0A" w:rsidRDefault="00917E0A" w:rsidP="00917E0A">
      <w:pPr>
        <w:numPr>
          <w:ilvl w:val="0"/>
          <w:numId w:val="36"/>
        </w:numPr>
        <w:spacing w:after="200" w:line="240" w:lineRule="auto"/>
        <w:ind w:left="560"/>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Reinforcement (student/school materials, reinforcement lessons) </w:t>
      </w:r>
    </w:p>
    <w:p w14:paraId="5081DA0D"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67A0CB09">
          <v:shape id="_x0000_i1035" type="#_x0000_t75" style="width:19.8pt;height:18.2pt">
            <v:imagedata r:id="rId25" o:title=""/>
          </v:shape>
        </w:pict>
      </w:r>
      <w:r w:rsidR="00917E0A" w:rsidRPr="00917E0A">
        <w:rPr>
          <w:rFonts w:ascii="Times New Roman" w:eastAsia="Gulim" w:hAnsi="Times New Roman" w:cs="Times New Roman"/>
          <w:color w:val="000000"/>
          <w:sz w:val="22"/>
          <w:szCs w:val="22"/>
        </w:rPr>
        <w:t>Yes, I do (*please explain further comments) </w:t>
      </w:r>
    </w:p>
    <w:p w14:paraId="2096FF2A"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1E9A1660">
          <v:shape id="_x0000_i1036" type="#_x0000_t75" style="width:1in;height:18.2pt">
            <v:imagedata r:id="rId26" o:title=""/>
          </v:shape>
        </w:pict>
      </w:r>
    </w:p>
    <w:p w14:paraId="5BC7AAF3"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18592F41">
          <v:shape id="_x0000_i1037" type="#_x0000_t75" style="width:19.8pt;height:18.2pt">
            <v:imagedata r:id="rId25" o:title=""/>
          </v:shape>
        </w:pict>
      </w:r>
      <w:r w:rsidR="00917E0A" w:rsidRPr="00917E0A">
        <w:rPr>
          <w:rFonts w:ascii="Times New Roman" w:eastAsia="Gulim" w:hAnsi="Times New Roman" w:cs="Times New Roman"/>
          <w:color w:val="000000"/>
          <w:sz w:val="22"/>
          <w:szCs w:val="22"/>
        </w:rPr>
        <w:t>No, I don't.</w:t>
      </w:r>
    </w:p>
    <w:p w14:paraId="15F60B11" w14:textId="77777777" w:rsidR="00917E0A" w:rsidRPr="00917E0A" w:rsidRDefault="00917E0A" w:rsidP="00917E0A">
      <w:pPr>
        <w:spacing w:after="160"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4. Did you receive the monthly MBF Child Safety Matters lesson plans sent to your school by the Monique Burr Foundation for Children?</w:t>
      </w:r>
    </w:p>
    <w:p w14:paraId="1B13360A" w14:textId="77777777" w:rsidR="00917E0A" w:rsidRPr="00917E0A" w:rsidRDefault="00DB35FB" w:rsidP="00917E0A">
      <w:pPr>
        <w:spacing w:after="160" w:line="240" w:lineRule="auto"/>
        <w:rPr>
          <w:rFonts w:ascii="Times New Roman" w:eastAsia="Gulim" w:hAnsi="Times New Roman" w:cs="Times New Roman"/>
          <w:i/>
          <w:color w:val="000000"/>
          <w:sz w:val="22"/>
          <w:szCs w:val="22"/>
        </w:rPr>
      </w:pPr>
      <w:r>
        <w:rPr>
          <w:rFonts w:ascii="Times New Roman" w:eastAsia="Gulim" w:hAnsi="Times New Roman" w:cs="Times New Roman"/>
          <w:color w:val="000000"/>
        </w:rPr>
        <w:pict w14:anchorId="307683F1">
          <v:shape id="_x0000_i1038" type="#_x0000_t75" style="width:19.8pt;height:18.2pt">
            <v:imagedata r:id="rId25" o:title=""/>
          </v:shape>
        </w:pict>
      </w:r>
      <w:r w:rsidR="00917E0A" w:rsidRPr="00917E0A">
        <w:rPr>
          <w:rFonts w:ascii="Times New Roman" w:eastAsia="Gulim" w:hAnsi="Times New Roman" w:cs="Times New Roman"/>
          <w:color w:val="000000"/>
          <w:sz w:val="22"/>
          <w:szCs w:val="22"/>
        </w:rPr>
        <w:t>Yes, I received them by email.</w:t>
      </w:r>
      <w:r w:rsidR="00917E0A" w:rsidRPr="00917E0A">
        <w:rPr>
          <w:rFonts w:ascii="Gulim" w:eastAsia="Gulim" w:hAnsi="Gulim" w:cs="Times New Roman" w:hint="eastAsia"/>
          <w:color w:val="000000"/>
          <w:sz w:val="22"/>
          <w:szCs w:val="22"/>
        </w:rPr>
        <w:t xml:space="preserve"> ▶</w:t>
      </w:r>
      <w:r w:rsidR="00917E0A" w:rsidRPr="00917E0A">
        <w:rPr>
          <w:rFonts w:ascii="Times New Roman" w:eastAsia="Gulim" w:hAnsi="Times New Roman" w:cs="Times New Roman" w:hint="eastAsia"/>
          <w:i/>
          <w:color w:val="000000"/>
        </w:rPr>
        <w:t>Go to 4-1</w:t>
      </w:r>
    </w:p>
    <w:p w14:paraId="4B0CCD36" w14:textId="77777777" w:rsidR="00917E0A" w:rsidRPr="00917E0A" w:rsidRDefault="00DB35FB" w:rsidP="00917E0A">
      <w:pPr>
        <w:spacing w:after="200" w:line="240" w:lineRule="auto"/>
        <w:rPr>
          <w:rFonts w:ascii="Times New Roman" w:eastAsia="Gulim" w:hAnsi="Times New Roman" w:cs="Times New Roman"/>
          <w:i/>
          <w:color w:val="000000"/>
        </w:rPr>
      </w:pPr>
      <w:r>
        <w:rPr>
          <w:rFonts w:ascii="Times New Roman" w:eastAsia="Gulim" w:hAnsi="Times New Roman" w:cs="Times New Roman"/>
          <w:color w:val="000000"/>
        </w:rPr>
        <w:pict w14:anchorId="4DB07849">
          <v:shape id="_x0000_i1039" type="#_x0000_t75" style="width:19.8pt;height:18.2pt">
            <v:imagedata r:id="rId25" o:title=""/>
          </v:shape>
        </w:pict>
      </w:r>
      <w:r w:rsidR="00917E0A" w:rsidRPr="00917E0A">
        <w:rPr>
          <w:rFonts w:ascii="Times New Roman" w:eastAsia="Gulim" w:hAnsi="Times New Roman" w:cs="Times New Roman"/>
          <w:color w:val="000000"/>
          <w:sz w:val="22"/>
          <w:szCs w:val="22"/>
        </w:rPr>
        <w:t>Yes, I received a copy in the mail.</w:t>
      </w:r>
      <w:r w:rsidR="00917E0A" w:rsidRPr="00917E0A">
        <w:rPr>
          <w:rFonts w:ascii="Gulim" w:eastAsia="Gulim" w:hAnsi="Gulim" w:cs="Times New Roman" w:hint="eastAsia"/>
          <w:color w:val="000000"/>
          <w:sz w:val="22"/>
          <w:szCs w:val="22"/>
        </w:rPr>
        <w:t xml:space="preserve"> ▶</w:t>
      </w:r>
      <w:r w:rsidR="00917E0A" w:rsidRPr="00917E0A">
        <w:rPr>
          <w:rFonts w:ascii="Times New Roman" w:eastAsia="Gulim" w:hAnsi="Times New Roman" w:cs="Times New Roman" w:hint="eastAsia"/>
          <w:i/>
          <w:color w:val="000000"/>
        </w:rPr>
        <w:t>Go to 4-1</w:t>
      </w:r>
    </w:p>
    <w:p w14:paraId="45297792" w14:textId="77777777" w:rsidR="00917E0A" w:rsidRPr="00917E0A" w:rsidRDefault="00DB35FB" w:rsidP="00917E0A">
      <w:pPr>
        <w:spacing w:after="200" w:line="240" w:lineRule="auto"/>
        <w:rPr>
          <w:rFonts w:ascii="Times New Roman" w:eastAsia="Gulim" w:hAnsi="Times New Roman" w:cs="Times New Roman"/>
          <w:i/>
          <w:color w:val="000000"/>
        </w:rPr>
      </w:pPr>
      <w:r>
        <w:rPr>
          <w:rFonts w:ascii="Times New Roman" w:eastAsia="Gulim" w:hAnsi="Times New Roman" w:cs="Times New Roman"/>
          <w:color w:val="000000"/>
        </w:rPr>
        <w:pict w14:anchorId="06036A28">
          <v:shape id="_x0000_i1040" type="#_x0000_t75" style="width:19.8pt;height:18.2pt">
            <v:imagedata r:id="rId25" o:title=""/>
          </v:shape>
        </w:pict>
      </w:r>
      <w:r w:rsidR="00917E0A" w:rsidRPr="00917E0A">
        <w:rPr>
          <w:rFonts w:ascii="Times New Roman" w:eastAsia="Gulim" w:hAnsi="Times New Roman" w:cs="Times New Roman"/>
          <w:color w:val="000000"/>
          <w:sz w:val="22"/>
          <w:szCs w:val="22"/>
        </w:rPr>
        <w:t>Yes, I received them both by email and in the mail.</w:t>
      </w:r>
      <w:r w:rsidR="00917E0A" w:rsidRPr="00917E0A">
        <w:rPr>
          <w:rFonts w:ascii="Gulim" w:eastAsia="Gulim" w:hAnsi="Gulim" w:cs="Times New Roman" w:hint="eastAsia"/>
          <w:color w:val="000000"/>
          <w:sz w:val="22"/>
          <w:szCs w:val="22"/>
        </w:rPr>
        <w:t xml:space="preserve"> ▶</w:t>
      </w:r>
      <w:r w:rsidR="00917E0A" w:rsidRPr="00917E0A">
        <w:rPr>
          <w:rFonts w:ascii="Times New Roman" w:eastAsia="Gulim" w:hAnsi="Times New Roman" w:cs="Times New Roman" w:hint="eastAsia"/>
          <w:i/>
          <w:color w:val="000000"/>
        </w:rPr>
        <w:t>Go to 4-1</w:t>
      </w:r>
    </w:p>
    <w:p w14:paraId="62DCE58B" w14:textId="77777777" w:rsidR="00917E0A" w:rsidRPr="00917E0A" w:rsidRDefault="00DB35FB" w:rsidP="00917E0A">
      <w:pPr>
        <w:spacing w:after="160" w:line="240" w:lineRule="auto"/>
        <w:outlineLvl w:val="1"/>
        <w:rPr>
          <w:rFonts w:ascii="Times New Roman" w:eastAsia="Gulim" w:hAnsi="Times New Roman" w:cs="Times New Roman"/>
          <w:color w:val="000000"/>
          <w:sz w:val="22"/>
          <w:szCs w:val="22"/>
        </w:rPr>
      </w:pPr>
      <w:r>
        <w:rPr>
          <w:rFonts w:ascii="Times New Roman" w:eastAsia="Gulim" w:hAnsi="Times New Roman" w:cs="Times New Roman"/>
          <w:color w:val="000000"/>
        </w:rPr>
        <w:pict w14:anchorId="4C0C27A5">
          <v:shape id="_x0000_i1041" type="#_x0000_t75" style="width:19.8pt;height:18.2pt">
            <v:imagedata r:id="rId25" o:title=""/>
          </v:shape>
        </w:pict>
      </w:r>
      <w:r w:rsidR="00917E0A" w:rsidRPr="00917E0A">
        <w:rPr>
          <w:rFonts w:ascii="Times New Roman" w:eastAsia="Gulim" w:hAnsi="Times New Roman" w:cs="Times New Roman"/>
          <w:color w:val="000000"/>
          <w:sz w:val="22"/>
          <w:szCs w:val="22"/>
        </w:rPr>
        <w:t xml:space="preserve">No, I did not receive them. </w:t>
      </w:r>
    </w:p>
    <w:p w14:paraId="4F5EE69A" w14:textId="77777777" w:rsidR="00917E0A" w:rsidRPr="00917E0A" w:rsidRDefault="00917E0A" w:rsidP="00917E0A">
      <w:pPr>
        <w:spacing w:after="160"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4-1. </w:t>
      </w:r>
      <w:proofErr w:type="gramStart"/>
      <w:r w:rsidRPr="00917E0A">
        <w:rPr>
          <w:rFonts w:ascii="Times New Roman" w:eastAsia="Gulim" w:hAnsi="Times New Roman" w:cs="Times New Roman"/>
          <w:color w:val="000000"/>
          <w:sz w:val="22"/>
          <w:szCs w:val="22"/>
        </w:rPr>
        <w:t>If</w:t>
      </w:r>
      <w:proofErr w:type="gramEnd"/>
      <w:r w:rsidRPr="00917E0A">
        <w:rPr>
          <w:rFonts w:ascii="Times New Roman" w:eastAsia="Gulim" w:hAnsi="Times New Roman" w:cs="Times New Roman"/>
          <w:color w:val="000000"/>
          <w:sz w:val="22"/>
          <w:szCs w:val="22"/>
        </w:rPr>
        <w:t xml:space="preserve"> you received them, did you forward them to teachers?</w:t>
      </w:r>
    </w:p>
    <w:p w14:paraId="06C18B60"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0959B7BE">
          <v:shape id="_x0000_i1042" type="#_x0000_t75" style="width:19.8pt;height:18.2pt">
            <v:imagedata r:id="rId25" o:title=""/>
          </v:shape>
        </w:pict>
      </w:r>
      <w:r w:rsidR="00917E0A" w:rsidRPr="00917E0A">
        <w:rPr>
          <w:rFonts w:ascii="Times New Roman" w:eastAsia="Gulim" w:hAnsi="Times New Roman" w:cs="Times New Roman"/>
          <w:color w:val="000000"/>
          <w:sz w:val="22"/>
          <w:szCs w:val="22"/>
        </w:rPr>
        <w:t>Yes</w:t>
      </w:r>
      <w:r w:rsidR="00917E0A" w:rsidRPr="00917E0A">
        <w:rPr>
          <w:rFonts w:ascii="Times New Roman" w:eastAsia="Gulim" w:hAnsi="Times New Roman" w:cs="Times New Roman" w:hint="eastAsia"/>
          <w:color w:val="000000"/>
          <w:sz w:val="22"/>
          <w:szCs w:val="22"/>
        </w:rPr>
        <w:t xml:space="preserve"> </w:t>
      </w:r>
      <w:r w:rsidR="00917E0A" w:rsidRPr="00917E0A">
        <w:rPr>
          <w:rFonts w:ascii="Gulim" w:eastAsia="Gulim" w:hAnsi="Gulim" w:cs="Times New Roman" w:hint="eastAsia"/>
          <w:color w:val="000000"/>
          <w:sz w:val="22"/>
          <w:szCs w:val="22"/>
        </w:rPr>
        <w:t>▶</w:t>
      </w:r>
      <w:r w:rsidR="00917E0A" w:rsidRPr="00917E0A">
        <w:rPr>
          <w:rFonts w:ascii="Times New Roman" w:eastAsia="Gulim" w:hAnsi="Times New Roman" w:cs="Times New Roman" w:hint="eastAsia"/>
          <w:i/>
          <w:color w:val="000000"/>
        </w:rPr>
        <w:t>Go to 4</w:t>
      </w:r>
      <w:r w:rsidR="00917E0A" w:rsidRPr="00917E0A">
        <w:rPr>
          <w:rFonts w:ascii="Times New Roman" w:eastAsia="Gulim" w:hAnsi="Times New Roman" w:cs="Times New Roman" w:hint="eastAsia"/>
          <w:i/>
          <w:color w:val="000000"/>
          <w:sz w:val="22"/>
        </w:rPr>
        <w:t>-2</w:t>
      </w:r>
    </w:p>
    <w:p w14:paraId="4A0C84CB"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51EA9C7C">
          <v:shape id="_x0000_i1043" type="#_x0000_t75" style="width:19.8pt;height:18.2pt">
            <v:imagedata r:id="rId25" o:title=""/>
          </v:shape>
        </w:pict>
      </w:r>
      <w:r w:rsidR="00917E0A" w:rsidRPr="00917E0A">
        <w:rPr>
          <w:rFonts w:ascii="Times New Roman" w:eastAsia="Gulim" w:hAnsi="Times New Roman" w:cs="Times New Roman"/>
          <w:color w:val="000000"/>
          <w:sz w:val="22"/>
          <w:szCs w:val="22"/>
        </w:rPr>
        <w:t>No</w:t>
      </w:r>
    </w:p>
    <w:p w14:paraId="5D4F2BF2" w14:textId="77777777" w:rsidR="00917E0A" w:rsidRPr="00917E0A" w:rsidRDefault="00917E0A" w:rsidP="00917E0A">
      <w:pPr>
        <w:spacing w:after="160"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4-2. </w:t>
      </w:r>
      <w:proofErr w:type="gramStart"/>
      <w:r w:rsidRPr="00917E0A">
        <w:rPr>
          <w:rFonts w:ascii="Times New Roman" w:eastAsia="Gulim" w:hAnsi="Times New Roman" w:cs="Times New Roman"/>
          <w:color w:val="000000"/>
          <w:sz w:val="22"/>
          <w:szCs w:val="22"/>
        </w:rPr>
        <w:t>Did</w:t>
      </w:r>
      <w:proofErr w:type="gramEnd"/>
      <w:r w:rsidRPr="00917E0A">
        <w:rPr>
          <w:rFonts w:ascii="Times New Roman" w:eastAsia="Gulim" w:hAnsi="Times New Roman" w:cs="Times New Roman"/>
          <w:color w:val="000000"/>
          <w:sz w:val="22"/>
          <w:szCs w:val="22"/>
        </w:rPr>
        <w:t xml:space="preserve"> you receive any feedback from teachers who used the lesson plans in their classrooms?</w:t>
      </w:r>
    </w:p>
    <w:p w14:paraId="4155D8B4"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30821E2F">
          <v:shape id="_x0000_i1044" type="#_x0000_t75" style="width:19.8pt;height:18.2pt">
            <v:imagedata r:id="rId25" o:title=""/>
          </v:shape>
        </w:pict>
      </w:r>
      <w:r w:rsidR="00917E0A" w:rsidRPr="00917E0A">
        <w:rPr>
          <w:rFonts w:ascii="Times New Roman" w:eastAsia="Gulim" w:hAnsi="Times New Roman" w:cs="Times New Roman"/>
          <w:color w:val="000000"/>
          <w:sz w:val="22"/>
          <w:szCs w:val="22"/>
        </w:rPr>
        <w:t xml:space="preserve">Yes, I received feedback. </w:t>
      </w:r>
    </w:p>
    <w:p w14:paraId="1567398D"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0ACCC273">
          <v:shape id="_x0000_i1045" type="#_x0000_t75" style="width:19.8pt;height:18.2pt">
            <v:imagedata r:id="rId25" o:title=""/>
          </v:shape>
        </w:pict>
      </w:r>
      <w:r w:rsidR="00917E0A" w:rsidRPr="00917E0A">
        <w:rPr>
          <w:rFonts w:ascii="Times New Roman" w:eastAsia="Gulim" w:hAnsi="Times New Roman" w:cs="Times New Roman"/>
          <w:color w:val="000000"/>
          <w:sz w:val="22"/>
          <w:szCs w:val="22"/>
        </w:rPr>
        <w:t>No, I did not receive feedback.</w:t>
      </w:r>
    </w:p>
    <w:p w14:paraId="341786A1"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5. Please provide your comments regarding the lesson plan. </w:t>
      </w:r>
    </w:p>
    <w:p w14:paraId="05948F01"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p>
    <w:p w14:paraId="2F3EDBE7"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6C4C734B">
          <v:shape id="_x0000_i1046" type="#_x0000_t75" style="width:1in;height:18.2pt">
            <v:imagedata r:id="rId26" o:title=""/>
          </v:shape>
        </w:pict>
      </w:r>
    </w:p>
    <w:p w14:paraId="1986EBC9" w14:textId="77777777" w:rsidR="00917E0A" w:rsidRPr="00917E0A" w:rsidRDefault="00917E0A" w:rsidP="00917E0A">
      <w:pPr>
        <w:spacing w:after="160"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lastRenderedPageBreak/>
        <w:t>6. Did you receive any disclosures of abuse, bullying or cyberbullying within 4 weeks of implementation of the program?</w:t>
      </w:r>
    </w:p>
    <w:p w14:paraId="681040B4"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4BEFE2F4">
          <v:shape id="_x0000_i1047" type="#_x0000_t75" style="width:19.8pt;height:18.2pt">
            <v:imagedata r:id="rId27" o:title=""/>
          </v:shape>
        </w:pict>
      </w:r>
      <w:r w:rsidR="00917E0A" w:rsidRPr="00917E0A">
        <w:rPr>
          <w:rFonts w:ascii="Times New Roman" w:eastAsia="Gulim" w:hAnsi="Times New Roman" w:cs="Times New Roman"/>
          <w:color w:val="000000"/>
          <w:sz w:val="22"/>
          <w:szCs w:val="22"/>
        </w:rPr>
        <w:t>Yes, I received reports.</w:t>
      </w:r>
    </w:p>
    <w:p w14:paraId="528F2C8E"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4CE29B42">
          <v:shape id="_x0000_i1048" type="#_x0000_t75" style="width:19.8pt;height:18.2pt">
            <v:imagedata r:id="rId27" o:title=""/>
          </v:shape>
        </w:pict>
      </w:r>
      <w:r w:rsidR="00917E0A" w:rsidRPr="00917E0A">
        <w:rPr>
          <w:rFonts w:ascii="Times New Roman" w:eastAsia="Gulim" w:hAnsi="Times New Roman" w:cs="Times New Roman"/>
          <w:color w:val="000000"/>
          <w:sz w:val="22"/>
          <w:szCs w:val="22"/>
        </w:rPr>
        <w:t>No, I did not receive reports.</w:t>
      </w:r>
    </w:p>
    <w:p w14:paraId="59AD2464" w14:textId="77777777" w:rsidR="00917E0A" w:rsidRPr="00917E0A" w:rsidRDefault="00917E0A" w:rsidP="00917E0A">
      <w:pPr>
        <w:spacing w:after="160"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6-1. How many reports of abuse/bullying/cyberbullying did you receive</w:t>
      </w:r>
      <w:proofErr w:type="gramStart"/>
      <w:r w:rsidRPr="00917E0A">
        <w:rPr>
          <w:rFonts w:ascii="Times New Roman" w:eastAsia="Gulim" w:hAnsi="Times New Roman" w:cs="Times New Roman"/>
          <w:color w:val="000000"/>
          <w:sz w:val="22"/>
          <w:szCs w:val="22"/>
        </w:rPr>
        <w:t>?(</w:t>
      </w:r>
      <w:proofErr w:type="gramEnd"/>
      <w:r w:rsidRPr="00917E0A">
        <w:rPr>
          <w:rFonts w:ascii="Times New Roman" w:eastAsia="Gulim" w:hAnsi="Times New Roman" w:cs="Times New Roman"/>
          <w:color w:val="000000"/>
          <w:sz w:val="22"/>
          <w:szCs w:val="22"/>
        </w:rPr>
        <w:t>Check all that apply)</w:t>
      </w:r>
    </w:p>
    <w:p w14:paraId="625A043E"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2C6B0D0B">
          <v:shape id="_x0000_i1049" type="#_x0000_t75" style="width:19.8pt;height:18.2pt">
            <v:imagedata r:id="rId27" o:title=""/>
          </v:shape>
        </w:pict>
      </w:r>
      <w:r w:rsidR="00917E0A" w:rsidRPr="00917E0A">
        <w:rPr>
          <w:rFonts w:ascii="Times New Roman" w:eastAsia="Gulim" w:hAnsi="Times New Roman" w:cs="Times New Roman"/>
          <w:color w:val="000000"/>
          <w:sz w:val="22"/>
          <w:szCs w:val="22"/>
        </w:rPr>
        <w:t xml:space="preserve">Reports of abuse </w:t>
      </w:r>
      <w:r>
        <w:rPr>
          <w:rFonts w:ascii="Times New Roman" w:eastAsia="Gulim" w:hAnsi="Times New Roman" w:cs="Times New Roman"/>
          <w:color w:val="000000"/>
        </w:rPr>
        <w:pict w14:anchorId="21E01F36">
          <v:shape id="_x0000_i1050" type="#_x0000_t75" style="width:1in;height:18.2pt">
            <v:imagedata r:id="rId26" o:title=""/>
          </v:shape>
        </w:pict>
      </w:r>
    </w:p>
    <w:p w14:paraId="3261984A"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2E1A27A5">
          <v:shape id="_x0000_i1051" type="#_x0000_t75" style="width:19.8pt;height:18.2pt">
            <v:imagedata r:id="rId27" o:title=""/>
          </v:shape>
        </w:pict>
      </w:r>
      <w:r w:rsidR="00917E0A" w:rsidRPr="00917E0A">
        <w:rPr>
          <w:rFonts w:ascii="Times New Roman" w:eastAsia="Gulim" w:hAnsi="Times New Roman" w:cs="Times New Roman"/>
          <w:color w:val="000000"/>
          <w:sz w:val="22"/>
          <w:szCs w:val="22"/>
        </w:rPr>
        <w:t>Reports of bullying</w:t>
      </w:r>
      <w:r>
        <w:rPr>
          <w:rFonts w:ascii="Times New Roman" w:eastAsia="Gulim" w:hAnsi="Times New Roman" w:cs="Times New Roman"/>
          <w:color w:val="000000"/>
        </w:rPr>
        <w:pict w14:anchorId="3C6FB44A">
          <v:shape id="_x0000_i1052" type="#_x0000_t75" style="width:1in;height:18.2pt">
            <v:imagedata r:id="rId26" o:title=""/>
          </v:shape>
        </w:pict>
      </w:r>
    </w:p>
    <w:p w14:paraId="651C1996"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24646270">
          <v:shape id="_x0000_i1053" type="#_x0000_t75" style="width:19.8pt;height:18.2pt">
            <v:imagedata r:id="rId27" o:title=""/>
          </v:shape>
        </w:pict>
      </w:r>
      <w:r w:rsidR="00917E0A" w:rsidRPr="00917E0A">
        <w:rPr>
          <w:rFonts w:ascii="Times New Roman" w:eastAsia="Gulim" w:hAnsi="Times New Roman" w:cs="Times New Roman"/>
          <w:color w:val="000000"/>
          <w:sz w:val="22"/>
          <w:szCs w:val="22"/>
        </w:rPr>
        <w:t>Reports of cyberbull</w:t>
      </w:r>
      <w:r w:rsidR="00917E0A" w:rsidRPr="00917E0A">
        <w:rPr>
          <w:rFonts w:ascii="Times New Roman" w:eastAsia="Gulim" w:hAnsi="Times New Roman" w:cs="Times New Roman" w:hint="eastAsia"/>
          <w:color w:val="000000"/>
          <w:sz w:val="22"/>
          <w:szCs w:val="22"/>
          <w:lang w:eastAsia="ko-KR"/>
        </w:rPr>
        <w:t xml:space="preserve">ying </w:t>
      </w:r>
      <w:r>
        <w:rPr>
          <w:rFonts w:ascii="Times New Roman" w:eastAsia="Gulim" w:hAnsi="Times New Roman" w:cs="Times New Roman"/>
          <w:color w:val="000000"/>
        </w:rPr>
        <w:pict w14:anchorId="3A211737">
          <v:shape id="_x0000_i1054" type="#_x0000_t75" style="width:1in;height:18.2pt">
            <v:imagedata r:id="rId26" o:title=""/>
          </v:shape>
        </w:pict>
      </w:r>
    </w:p>
    <w:p w14:paraId="020E6D02" w14:textId="77777777" w:rsidR="00917E0A" w:rsidRPr="00917E0A" w:rsidRDefault="00917E0A" w:rsidP="00917E0A">
      <w:pPr>
        <w:spacing w:after="160"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7. Are you a trained MBF Child Safety Matters Facilitator?</w:t>
      </w:r>
    </w:p>
    <w:p w14:paraId="7E788D36"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2284591F">
          <v:shape id="_x0000_i1055" type="#_x0000_t75" style="width:19.8pt;height:18.2pt">
            <v:imagedata r:id="rId25" o:title=""/>
          </v:shape>
        </w:pict>
      </w:r>
      <w:r w:rsidR="00917E0A" w:rsidRPr="00917E0A">
        <w:rPr>
          <w:rFonts w:ascii="Times New Roman" w:eastAsia="Gulim" w:hAnsi="Times New Roman" w:cs="Times New Roman"/>
          <w:color w:val="000000"/>
          <w:sz w:val="22"/>
          <w:szCs w:val="22"/>
        </w:rPr>
        <w:t>Yes</w:t>
      </w:r>
    </w:p>
    <w:p w14:paraId="71CE4641"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4A5BC052">
          <v:shape id="_x0000_i1056" type="#_x0000_t75" style="width:19.8pt;height:18.2pt">
            <v:imagedata r:id="rId25" o:title=""/>
          </v:shape>
        </w:pict>
      </w:r>
      <w:r w:rsidR="00917E0A" w:rsidRPr="00917E0A">
        <w:rPr>
          <w:rFonts w:ascii="Times New Roman" w:eastAsia="Gulim" w:hAnsi="Times New Roman" w:cs="Times New Roman"/>
          <w:color w:val="000000"/>
          <w:sz w:val="22"/>
          <w:szCs w:val="22"/>
        </w:rPr>
        <w:t>No</w:t>
      </w:r>
    </w:p>
    <w:p w14:paraId="116A2347" w14:textId="77777777" w:rsidR="00917E0A" w:rsidRPr="00917E0A" w:rsidRDefault="00917E0A" w:rsidP="00917E0A">
      <w:pPr>
        <w:spacing w:after="160"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8. What is your current job title?</w:t>
      </w:r>
    </w:p>
    <w:p w14:paraId="2FD8116B"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3CEDDD42">
          <v:shape id="_x0000_i1057" type="#_x0000_t75" style="width:19.8pt;height:18.2pt">
            <v:imagedata r:id="rId25" o:title=""/>
          </v:shape>
        </w:pict>
      </w:r>
      <w:r w:rsidR="00917E0A" w:rsidRPr="00917E0A">
        <w:rPr>
          <w:rFonts w:ascii="Times New Roman" w:eastAsia="Gulim" w:hAnsi="Times New Roman" w:cs="Times New Roman"/>
          <w:color w:val="000000"/>
          <w:sz w:val="22"/>
          <w:szCs w:val="22"/>
        </w:rPr>
        <w:t>Teacher: Kindergarten</w:t>
      </w:r>
    </w:p>
    <w:p w14:paraId="0F20F94F"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0C4E1428">
          <v:shape id="_x0000_i1058" type="#_x0000_t75" style="width:19.8pt;height:18.2pt">
            <v:imagedata r:id="rId25" o:title=""/>
          </v:shape>
        </w:pict>
      </w:r>
      <w:r w:rsidR="00917E0A" w:rsidRPr="00917E0A">
        <w:rPr>
          <w:rFonts w:ascii="Times New Roman" w:eastAsia="Gulim" w:hAnsi="Times New Roman" w:cs="Times New Roman"/>
          <w:color w:val="000000"/>
          <w:sz w:val="22"/>
          <w:szCs w:val="22"/>
        </w:rPr>
        <w:t>Teacher: 1st grade</w:t>
      </w:r>
    </w:p>
    <w:p w14:paraId="7F091174"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2A67FA94">
          <v:shape id="_x0000_i1059" type="#_x0000_t75" style="width:19.8pt;height:18.2pt">
            <v:imagedata r:id="rId25" o:title=""/>
          </v:shape>
        </w:pict>
      </w:r>
      <w:r w:rsidR="00917E0A" w:rsidRPr="00917E0A">
        <w:rPr>
          <w:rFonts w:ascii="Times New Roman" w:eastAsia="Gulim" w:hAnsi="Times New Roman" w:cs="Times New Roman"/>
          <w:color w:val="000000"/>
          <w:sz w:val="22"/>
          <w:szCs w:val="22"/>
        </w:rPr>
        <w:t xml:space="preserve">Teacher: 5th grade </w:t>
      </w:r>
    </w:p>
    <w:p w14:paraId="19EF9377"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7204D482">
          <v:shape id="_x0000_i1060" type="#_x0000_t75" style="width:19.8pt;height:18.2pt">
            <v:imagedata r:id="rId25" o:title=""/>
          </v:shape>
        </w:pict>
      </w:r>
      <w:r w:rsidR="00917E0A" w:rsidRPr="00917E0A">
        <w:rPr>
          <w:rFonts w:ascii="Times New Roman" w:eastAsia="Gulim" w:hAnsi="Times New Roman" w:cs="Times New Roman"/>
          <w:color w:val="000000"/>
          <w:sz w:val="22"/>
          <w:szCs w:val="22"/>
        </w:rPr>
        <w:t>Teacher: 3rd grade</w:t>
      </w:r>
    </w:p>
    <w:p w14:paraId="16F90DAE"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3E5969C6">
          <v:shape id="_x0000_i1061" type="#_x0000_t75" style="width:19.8pt;height:18.2pt">
            <v:imagedata r:id="rId25" o:title=""/>
          </v:shape>
        </w:pict>
      </w:r>
      <w:r w:rsidR="00917E0A" w:rsidRPr="00917E0A">
        <w:rPr>
          <w:rFonts w:ascii="Times New Roman" w:eastAsia="Gulim" w:hAnsi="Times New Roman" w:cs="Times New Roman"/>
          <w:color w:val="000000"/>
          <w:sz w:val="22"/>
          <w:szCs w:val="22"/>
        </w:rPr>
        <w:t>Teacher: 4th grade</w:t>
      </w:r>
    </w:p>
    <w:p w14:paraId="6B8E90B1"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073BB629">
          <v:shape id="_x0000_i1062" type="#_x0000_t75" style="width:19.8pt;height:18.2pt">
            <v:imagedata r:id="rId25" o:title=""/>
          </v:shape>
        </w:pict>
      </w:r>
      <w:r w:rsidR="00917E0A" w:rsidRPr="00917E0A">
        <w:rPr>
          <w:rFonts w:ascii="Times New Roman" w:eastAsia="Gulim" w:hAnsi="Times New Roman" w:cs="Times New Roman"/>
          <w:color w:val="000000"/>
          <w:sz w:val="22"/>
          <w:szCs w:val="22"/>
        </w:rPr>
        <w:t>Teacher: 5th grade</w:t>
      </w:r>
    </w:p>
    <w:p w14:paraId="5751D740"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18C80595">
          <v:shape id="_x0000_i1063" type="#_x0000_t75" style="width:19.8pt;height:18.2pt">
            <v:imagedata r:id="rId25" o:title=""/>
          </v:shape>
        </w:pict>
      </w:r>
      <w:r w:rsidR="00917E0A" w:rsidRPr="00917E0A">
        <w:rPr>
          <w:rFonts w:ascii="Times New Roman" w:eastAsia="Gulim" w:hAnsi="Times New Roman" w:cs="Times New Roman"/>
          <w:color w:val="000000"/>
          <w:sz w:val="22"/>
          <w:szCs w:val="22"/>
        </w:rPr>
        <w:t>Counselor</w:t>
      </w:r>
    </w:p>
    <w:p w14:paraId="79BBA350"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4C8AF1EE">
          <v:shape id="_x0000_i1064" type="#_x0000_t75" style="width:19.8pt;height:18.2pt">
            <v:imagedata r:id="rId25" o:title=""/>
          </v:shape>
        </w:pict>
      </w:r>
      <w:r w:rsidR="00917E0A" w:rsidRPr="00917E0A">
        <w:rPr>
          <w:rFonts w:ascii="Times New Roman" w:eastAsia="Gulim" w:hAnsi="Times New Roman" w:cs="Times New Roman"/>
          <w:color w:val="000000"/>
          <w:sz w:val="22"/>
          <w:szCs w:val="22"/>
        </w:rPr>
        <w:t>Other</w:t>
      </w:r>
    </w:p>
    <w:p w14:paraId="2E7537F0"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09701846">
          <v:shape id="_x0000_i1065" type="#_x0000_t75" style="width:1in;height:18.2pt">
            <v:imagedata r:id="rId26" o:title=""/>
          </v:shape>
        </w:pict>
      </w:r>
    </w:p>
    <w:p w14:paraId="61EFC009"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9. How many years have you been working in this position?</w:t>
      </w:r>
    </w:p>
    <w:p w14:paraId="45A70EE8"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p>
    <w:p w14:paraId="34F3BADD"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2C5FDC9E">
          <v:shape id="_x0000_i1066" type="#_x0000_t75" style="width:1in;height:18.2pt">
            <v:imagedata r:id="rId26" o:title=""/>
          </v:shape>
        </w:pict>
      </w:r>
    </w:p>
    <w:p w14:paraId="05548F4C" w14:textId="77777777" w:rsidR="00917E0A" w:rsidRPr="00917E0A" w:rsidRDefault="00917E0A" w:rsidP="00917E0A">
      <w:pPr>
        <w:spacing w:after="160"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10. What is your age group?</w:t>
      </w:r>
    </w:p>
    <w:p w14:paraId="180A1660"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749F7329">
          <v:shape id="_x0000_i1067" type="#_x0000_t75" style="width:19.8pt;height:18.2pt">
            <v:imagedata r:id="rId25" o:title=""/>
          </v:shape>
        </w:pict>
      </w:r>
      <w:r w:rsidR="00917E0A" w:rsidRPr="00917E0A">
        <w:rPr>
          <w:rFonts w:ascii="Times New Roman" w:eastAsia="Gulim" w:hAnsi="Times New Roman" w:cs="Times New Roman"/>
          <w:color w:val="000000"/>
          <w:sz w:val="22"/>
          <w:szCs w:val="22"/>
        </w:rPr>
        <w:t>18-24</w:t>
      </w:r>
    </w:p>
    <w:p w14:paraId="56092A74"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2411DCF7">
          <v:shape id="_x0000_i1068" type="#_x0000_t75" style="width:19.8pt;height:18.2pt">
            <v:imagedata r:id="rId25" o:title=""/>
          </v:shape>
        </w:pict>
      </w:r>
      <w:r w:rsidR="00917E0A" w:rsidRPr="00917E0A">
        <w:rPr>
          <w:rFonts w:ascii="Times New Roman" w:eastAsia="Gulim" w:hAnsi="Times New Roman" w:cs="Times New Roman"/>
          <w:color w:val="000000"/>
          <w:sz w:val="22"/>
          <w:szCs w:val="22"/>
        </w:rPr>
        <w:t>25-30</w:t>
      </w:r>
    </w:p>
    <w:p w14:paraId="38AE8C37"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5C56A6F4">
          <v:shape id="_x0000_i1069" type="#_x0000_t75" style="width:19.8pt;height:18.2pt">
            <v:imagedata r:id="rId25" o:title=""/>
          </v:shape>
        </w:pict>
      </w:r>
      <w:r w:rsidR="00917E0A" w:rsidRPr="00917E0A">
        <w:rPr>
          <w:rFonts w:ascii="Times New Roman" w:eastAsia="Gulim" w:hAnsi="Times New Roman" w:cs="Times New Roman"/>
          <w:color w:val="000000"/>
          <w:sz w:val="22"/>
          <w:szCs w:val="22"/>
        </w:rPr>
        <w:t>31-40</w:t>
      </w:r>
    </w:p>
    <w:p w14:paraId="1B45FF49"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034FB377">
          <v:shape id="_x0000_i1070" type="#_x0000_t75" style="width:19.8pt;height:18.2pt">
            <v:imagedata r:id="rId25" o:title=""/>
          </v:shape>
        </w:pict>
      </w:r>
      <w:r w:rsidR="00917E0A" w:rsidRPr="00917E0A">
        <w:rPr>
          <w:rFonts w:ascii="Times New Roman" w:eastAsia="Gulim" w:hAnsi="Times New Roman" w:cs="Times New Roman"/>
          <w:color w:val="000000"/>
          <w:sz w:val="22"/>
          <w:szCs w:val="22"/>
        </w:rPr>
        <w:t>41-50</w:t>
      </w:r>
    </w:p>
    <w:p w14:paraId="675F5D2C"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23A48106">
          <v:shape id="_x0000_i1071" type="#_x0000_t75" style="width:19.8pt;height:18.2pt">
            <v:imagedata r:id="rId25" o:title=""/>
          </v:shape>
        </w:pict>
      </w:r>
      <w:r w:rsidR="00917E0A" w:rsidRPr="00917E0A">
        <w:rPr>
          <w:rFonts w:ascii="Times New Roman" w:eastAsia="Gulim" w:hAnsi="Times New Roman" w:cs="Times New Roman"/>
          <w:color w:val="000000"/>
          <w:sz w:val="22"/>
          <w:szCs w:val="22"/>
        </w:rPr>
        <w:t>51-60</w:t>
      </w:r>
    </w:p>
    <w:p w14:paraId="50865007"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lastRenderedPageBreak/>
        <w:pict w14:anchorId="78F67DC6">
          <v:shape id="_x0000_i1072" type="#_x0000_t75" style="width:19.8pt;height:18.2pt">
            <v:imagedata r:id="rId25" o:title=""/>
          </v:shape>
        </w:pict>
      </w:r>
      <w:r w:rsidR="00917E0A" w:rsidRPr="00917E0A">
        <w:rPr>
          <w:rFonts w:ascii="Times New Roman" w:eastAsia="Gulim" w:hAnsi="Times New Roman" w:cs="Times New Roman"/>
          <w:color w:val="000000"/>
          <w:sz w:val="22"/>
          <w:szCs w:val="22"/>
        </w:rPr>
        <w:t>61-up</w:t>
      </w:r>
    </w:p>
    <w:p w14:paraId="4BB8FDB9" w14:textId="77777777" w:rsidR="00917E0A" w:rsidRPr="00917E0A" w:rsidRDefault="00917E0A" w:rsidP="00917E0A">
      <w:pPr>
        <w:spacing w:after="160"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11. Your gender?</w:t>
      </w:r>
    </w:p>
    <w:p w14:paraId="12EA929A"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2344076C">
          <v:shape id="_x0000_i1073" type="#_x0000_t75" style="width:19.8pt;height:18.2pt">
            <v:imagedata r:id="rId25" o:title=""/>
          </v:shape>
        </w:pict>
      </w:r>
      <w:r w:rsidR="00917E0A" w:rsidRPr="00917E0A">
        <w:rPr>
          <w:rFonts w:ascii="Times New Roman" w:eastAsia="Gulim" w:hAnsi="Times New Roman" w:cs="Times New Roman"/>
          <w:color w:val="000000"/>
          <w:sz w:val="22"/>
          <w:szCs w:val="22"/>
        </w:rPr>
        <w:t>Male</w:t>
      </w:r>
    </w:p>
    <w:p w14:paraId="4C06E31B"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03DD82B2">
          <v:shape id="_x0000_i1074" type="#_x0000_t75" style="width:19.8pt;height:18.2pt">
            <v:imagedata r:id="rId25" o:title=""/>
          </v:shape>
        </w:pict>
      </w:r>
      <w:r w:rsidR="00917E0A" w:rsidRPr="00917E0A">
        <w:rPr>
          <w:rFonts w:ascii="Times New Roman" w:eastAsia="Gulim" w:hAnsi="Times New Roman" w:cs="Times New Roman"/>
          <w:color w:val="000000"/>
          <w:sz w:val="22"/>
          <w:szCs w:val="22"/>
        </w:rPr>
        <w:t>Female</w:t>
      </w:r>
    </w:p>
    <w:p w14:paraId="3F434F63" w14:textId="77777777" w:rsidR="00917E0A" w:rsidRPr="00917E0A" w:rsidRDefault="00917E0A" w:rsidP="00917E0A">
      <w:pPr>
        <w:spacing w:after="160"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12. Race/Ethnicity?</w:t>
      </w:r>
    </w:p>
    <w:p w14:paraId="144954DF"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63EB8C93">
          <v:shape id="_x0000_i1075" type="#_x0000_t75" style="width:19.8pt;height:18.2pt">
            <v:imagedata r:id="rId25" o:title=""/>
          </v:shape>
        </w:pict>
      </w:r>
      <w:r w:rsidR="00917E0A" w:rsidRPr="00917E0A">
        <w:rPr>
          <w:rFonts w:ascii="Times New Roman" w:eastAsia="Gulim" w:hAnsi="Times New Roman" w:cs="Times New Roman"/>
          <w:color w:val="000000"/>
          <w:sz w:val="22"/>
          <w:szCs w:val="22"/>
        </w:rPr>
        <w:t>White</w:t>
      </w:r>
    </w:p>
    <w:p w14:paraId="5C49A290"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5E7CE028">
          <v:shape id="_x0000_i1076" type="#_x0000_t75" style="width:19.8pt;height:18.2pt">
            <v:imagedata r:id="rId25" o:title=""/>
          </v:shape>
        </w:pict>
      </w:r>
      <w:r w:rsidR="00917E0A" w:rsidRPr="00917E0A">
        <w:rPr>
          <w:rFonts w:ascii="Times New Roman" w:eastAsia="Gulim" w:hAnsi="Times New Roman" w:cs="Times New Roman"/>
          <w:color w:val="000000"/>
          <w:sz w:val="22"/>
          <w:szCs w:val="22"/>
        </w:rPr>
        <w:t>Black or African American</w:t>
      </w:r>
    </w:p>
    <w:p w14:paraId="0FEE46F5"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77B048ED">
          <v:shape id="_x0000_i1077" type="#_x0000_t75" style="width:19.8pt;height:18.2pt">
            <v:imagedata r:id="rId25" o:title=""/>
          </v:shape>
        </w:pict>
      </w:r>
      <w:r w:rsidR="00917E0A" w:rsidRPr="00917E0A">
        <w:rPr>
          <w:rFonts w:ascii="Times New Roman" w:eastAsia="Gulim" w:hAnsi="Times New Roman" w:cs="Times New Roman"/>
          <w:color w:val="000000"/>
          <w:sz w:val="22"/>
          <w:szCs w:val="22"/>
        </w:rPr>
        <w:t>American Indian or Alaskan Native</w:t>
      </w:r>
    </w:p>
    <w:p w14:paraId="4324D3E9"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40EAA99A">
          <v:shape id="_x0000_i1078" type="#_x0000_t75" style="width:19.8pt;height:18.2pt">
            <v:imagedata r:id="rId25" o:title=""/>
          </v:shape>
        </w:pict>
      </w:r>
      <w:r w:rsidR="00917E0A" w:rsidRPr="00917E0A">
        <w:rPr>
          <w:rFonts w:ascii="Times New Roman" w:eastAsia="Gulim" w:hAnsi="Times New Roman" w:cs="Times New Roman"/>
          <w:color w:val="000000"/>
          <w:sz w:val="22"/>
          <w:szCs w:val="22"/>
        </w:rPr>
        <w:t>Asian</w:t>
      </w:r>
    </w:p>
    <w:p w14:paraId="76E2603E"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05795C61">
          <v:shape id="_x0000_i1079" type="#_x0000_t75" style="width:19.8pt;height:18.2pt">
            <v:imagedata r:id="rId25" o:title=""/>
          </v:shape>
        </w:pict>
      </w:r>
      <w:r w:rsidR="00917E0A" w:rsidRPr="00917E0A">
        <w:rPr>
          <w:rFonts w:ascii="Times New Roman" w:eastAsia="Gulim" w:hAnsi="Times New Roman" w:cs="Times New Roman"/>
          <w:color w:val="000000"/>
          <w:sz w:val="22"/>
          <w:szCs w:val="22"/>
        </w:rPr>
        <w:t>Hawaiian or Pacific Islander</w:t>
      </w:r>
    </w:p>
    <w:p w14:paraId="6593191E"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1BD9AA24">
          <v:shape id="_x0000_i1080" type="#_x0000_t75" style="width:19.8pt;height:18.2pt">
            <v:imagedata r:id="rId25" o:title=""/>
          </v:shape>
        </w:pict>
      </w:r>
      <w:r w:rsidR="00917E0A" w:rsidRPr="00917E0A">
        <w:rPr>
          <w:rFonts w:ascii="Times New Roman" w:eastAsia="Gulim" w:hAnsi="Times New Roman" w:cs="Times New Roman"/>
          <w:color w:val="000000"/>
          <w:sz w:val="22"/>
          <w:szCs w:val="22"/>
        </w:rPr>
        <w:t>Hispanic or Latino</w:t>
      </w:r>
    </w:p>
    <w:p w14:paraId="573771A2"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0860E3B3">
          <v:shape id="_x0000_i1081" type="#_x0000_t75" style="width:19.8pt;height:18.2pt">
            <v:imagedata r:id="rId25" o:title=""/>
          </v:shape>
        </w:pict>
      </w:r>
      <w:r w:rsidR="00917E0A" w:rsidRPr="00917E0A">
        <w:rPr>
          <w:rFonts w:ascii="Times New Roman" w:eastAsia="Gulim" w:hAnsi="Times New Roman" w:cs="Times New Roman"/>
          <w:color w:val="000000"/>
          <w:sz w:val="22"/>
          <w:szCs w:val="22"/>
        </w:rPr>
        <w:t>Other/Mixed Race</w:t>
      </w:r>
    </w:p>
    <w:p w14:paraId="050F369C"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080BFB7C">
          <v:shape id="_x0000_i1082" type="#_x0000_t75" style="width:19.8pt;height:18.2pt">
            <v:imagedata r:id="rId25" o:title=""/>
          </v:shape>
        </w:pict>
      </w:r>
      <w:r w:rsidR="00917E0A" w:rsidRPr="00917E0A">
        <w:rPr>
          <w:rFonts w:ascii="Times New Roman" w:eastAsia="Gulim" w:hAnsi="Times New Roman" w:cs="Times New Roman"/>
          <w:color w:val="000000"/>
          <w:sz w:val="22"/>
          <w:szCs w:val="22"/>
        </w:rPr>
        <w:t>Not available</w:t>
      </w:r>
    </w:p>
    <w:p w14:paraId="33AEC195" w14:textId="77777777" w:rsidR="00917E0A" w:rsidRPr="00917E0A" w:rsidRDefault="00917E0A" w:rsidP="00917E0A">
      <w:pPr>
        <w:spacing w:after="160"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13. Which of the following settings best describes the location where you work?</w:t>
      </w:r>
    </w:p>
    <w:p w14:paraId="524552D6"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4EBB7307">
          <v:shape id="_x0000_i1083" type="#_x0000_t75" style="width:19.8pt;height:18.2pt">
            <v:imagedata r:id="rId25" o:title=""/>
          </v:shape>
        </w:pict>
      </w:r>
      <w:r w:rsidR="00917E0A" w:rsidRPr="00917E0A">
        <w:rPr>
          <w:rFonts w:ascii="Times New Roman" w:eastAsia="Gulim" w:hAnsi="Times New Roman" w:cs="Times New Roman"/>
          <w:color w:val="000000"/>
          <w:sz w:val="22"/>
          <w:szCs w:val="22"/>
        </w:rPr>
        <w:t>Rural</w:t>
      </w:r>
    </w:p>
    <w:p w14:paraId="4887B030"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0838A91D">
          <v:shape id="_x0000_i1084" type="#_x0000_t75" style="width:19.8pt;height:18.2pt">
            <v:imagedata r:id="rId25" o:title=""/>
          </v:shape>
        </w:pict>
      </w:r>
      <w:r w:rsidR="00917E0A" w:rsidRPr="00917E0A">
        <w:rPr>
          <w:rFonts w:ascii="Times New Roman" w:eastAsia="Gulim" w:hAnsi="Times New Roman" w:cs="Times New Roman"/>
          <w:color w:val="000000"/>
          <w:sz w:val="22"/>
          <w:szCs w:val="22"/>
        </w:rPr>
        <w:t>Suburban</w:t>
      </w:r>
    </w:p>
    <w:p w14:paraId="187EF01D"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00BC81A6">
          <v:shape id="_x0000_i1085" type="#_x0000_t75" style="width:19.8pt;height:18.2pt">
            <v:imagedata r:id="rId25" o:title=""/>
          </v:shape>
        </w:pict>
      </w:r>
      <w:r w:rsidR="00917E0A" w:rsidRPr="00917E0A">
        <w:rPr>
          <w:rFonts w:ascii="Times New Roman" w:eastAsia="Gulim" w:hAnsi="Times New Roman" w:cs="Times New Roman"/>
          <w:color w:val="000000"/>
          <w:sz w:val="22"/>
          <w:szCs w:val="22"/>
        </w:rPr>
        <w:t>Urban</w:t>
      </w:r>
    </w:p>
    <w:p w14:paraId="58CE57BC" w14:textId="77777777" w:rsidR="00917E0A" w:rsidRPr="00917E0A" w:rsidRDefault="00917E0A" w:rsidP="00917E0A">
      <w:pPr>
        <w:spacing w:after="160"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14. What is the highest level of education you have completed?</w:t>
      </w:r>
    </w:p>
    <w:p w14:paraId="7F08A0E8"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5AC6750D">
          <v:shape id="_x0000_i1086" type="#_x0000_t75" style="width:19.8pt;height:18.2pt">
            <v:imagedata r:id="rId25" o:title=""/>
          </v:shape>
        </w:pict>
      </w:r>
      <w:r w:rsidR="00917E0A" w:rsidRPr="00917E0A">
        <w:rPr>
          <w:rFonts w:ascii="Times New Roman" w:eastAsia="Gulim" w:hAnsi="Times New Roman" w:cs="Times New Roman"/>
          <w:color w:val="000000"/>
          <w:sz w:val="22"/>
          <w:szCs w:val="22"/>
        </w:rPr>
        <w:t>High school diploma or GED</w:t>
      </w:r>
    </w:p>
    <w:p w14:paraId="0911EDC7"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0A8552F6">
          <v:shape id="_x0000_i1087" type="#_x0000_t75" style="width:19.8pt;height:18.2pt">
            <v:imagedata r:id="rId25" o:title=""/>
          </v:shape>
        </w:pict>
      </w:r>
      <w:r w:rsidR="00917E0A" w:rsidRPr="00917E0A">
        <w:rPr>
          <w:rFonts w:ascii="Times New Roman" w:eastAsia="Gulim" w:hAnsi="Times New Roman" w:cs="Times New Roman"/>
          <w:color w:val="000000"/>
          <w:sz w:val="22"/>
          <w:szCs w:val="22"/>
        </w:rPr>
        <w:t>Associate's degree</w:t>
      </w:r>
    </w:p>
    <w:p w14:paraId="0FDBAAC3"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37CC6123">
          <v:shape id="_x0000_i1088" type="#_x0000_t75" style="width:19.8pt;height:18.2pt">
            <v:imagedata r:id="rId25" o:title=""/>
          </v:shape>
        </w:pict>
      </w:r>
      <w:r w:rsidR="00917E0A" w:rsidRPr="00917E0A">
        <w:rPr>
          <w:rFonts w:ascii="Times New Roman" w:eastAsia="Gulim" w:hAnsi="Times New Roman" w:cs="Times New Roman"/>
          <w:color w:val="000000"/>
          <w:sz w:val="22"/>
          <w:szCs w:val="22"/>
        </w:rPr>
        <w:t>Bachelor's degree</w:t>
      </w:r>
    </w:p>
    <w:p w14:paraId="7932A88B"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36B75747">
          <v:shape id="_x0000_i1089" type="#_x0000_t75" style="width:19.8pt;height:18.2pt">
            <v:imagedata r:id="rId25" o:title=""/>
          </v:shape>
        </w:pict>
      </w:r>
      <w:r w:rsidR="00917E0A" w:rsidRPr="00917E0A">
        <w:rPr>
          <w:rFonts w:ascii="Times New Roman" w:eastAsia="Gulim" w:hAnsi="Times New Roman" w:cs="Times New Roman"/>
          <w:color w:val="000000"/>
          <w:sz w:val="22"/>
          <w:szCs w:val="22"/>
        </w:rPr>
        <w:t>At least one year of course work beyond a Bachelor's degree but not a graduate degree</w:t>
      </w:r>
    </w:p>
    <w:p w14:paraId="2778D50F"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329C1749">
          <v:shape id="_x0000_i1090" type="#_x0000_t75" style="width:19.8pt;height:18.2pt">
            <v:imagedata r:id="rId25" o:title=""/>
          </v:shape>
        </w:pict>
      </w:r>
      <w:r w:rsidR="00917E0A" w:rsidRPr="00917E0A">
        <w:rPr>
          <w:rFonts w:ascii="Times New Roman" w:eastAsia="Gulim" w:hAnsi="Times New Roman" w:cs="Times New Roman"/>
          <w:color w:val="000000"/>
          <w:sz w:val="22"/>
          <w:szCs w:val="22"/>
        </w:rPr>
        <w:t>Master's degree</w:t>
      </w:r>
    </w:p>
    <w:p w14:paraId="61925DF7"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293612DA">
          <v:shape id="_x0000_i1091" type="#_x0000_t75" style="width:19.8pt;height:18.2pt">
            <v:imagedata r:id="rId25" o:title=""/>
          </v:shape>
        </w:pict>
      </w:r>
      <w:r w:rsidR="00917E0A" w:rsidRPr="00917E0A">
        <w:rPr>
          <w:rFonts w:ascii="Times New Roman" w:eastAsia="Gulim" w:hAnsi="Times New Roman" w:cs="Times New Roman"/>
          <w:color w:val="000000"/>
          <w:sz w:val="22"/>
          <w:szCs w:val="22"/>
        </w:rPr>
        <w:t>Education specialist or professional diploma based on at least one year of course work past a Master's degree level</w:t>
      </w:r>
    </w:p>
    <w:p w14:paraId="472BAB71"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1A7E0C0A">
          <v:shape id="_x0000_i1092" type="#_x0000_t75" style="width:19.8pt;height:18.2pt">
            <v:imagedata r:id="rId25" o:title=""/>
          </v:shape>
        </w:pict>
      </w:r>
      <w:r w:rsidR="00917E0A" w:rsidRPr="00917E0A">
        <w:rPr>
          <w:rFonts w:ascii="Times New Roman" w:eastAsia="Gulim" w:hAnsi="Times New Roman" w:cs="Times New Roman"/>
          <w:color w:val="000000"/>
          <w:sz w:val="22"/>
          <w:szCs w:val="22"/>
        </w:rPr>
        <w:t>Doctorate</w:t>
      </w:r>
    </w:p>
    <w:p w14:paraId="715CD84D"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15. How many times have you taught the MBF Child Safety Matters Curriculum?</w:t>
      </w:r>
    </w:p>
    <w:p w14:paraId="11E30267"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p>
    <w:p w14:paraId="4CDFE9C8"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70A0A31D">
          <v:shape id="_x0000_i1093" type="#_x0000_t75" style="width:1in;height:18.2pt">
            <v:imagedata r:id="rId26" o:title=""/>
          </v:shape>
        </w:pict>
      </w:r>
    </w:p>
    <w:p w14:paraId="4518789F" w14:textId="77777777" w:rsidR="00917E0A" w:rsidRPr="00917E0A" w:rsidRDefault="00917E0A" w:rsidP="00917E0A">
      <w:pPr>
        <w:spacing w:after="160"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16. To what grades have you taught the MBF Child Safety Matters Lessons? (Check all that apply) </w:t>
      </w:r>
    </w:p>
    <w:p w14:paraId="56D832DE"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lastRenderedPageBreak/>
        <w:pict w14:anchorId="5D9E7450">
          <v:shape id="_x0000_i1094" type="#_x0000_t75" style="width:19.8pt;height:18.2pt">
            <v:imagedata r:id="rId27" o:title=""/>
          </v:shape>
        </w:pict>
      </w:r>
      <w:r w:rsidR="00917E0A" w:rsidRPr="00917E0A">
        <w:rPr>
          <w:rFonts w:ascii="Times New Roman" w:eastAsia="Gulim" w:hAnsi="Times New Roman" w:cs="Times New Roman"/>
          <w:color w:val="000000"/>
          <w:sz w:val="22"/>
          <w:szCs w:val="22"/>
        </w:rPr>
        <w:t>Kindergarten</w:t>
      </w:r>
    </w:p>
    <w:p w14:paraId="3F2456F3"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22E106BE">
          <v:shape id="_x0000_i1095" type="#_x0000_t75" style="width:19.8pt;height:18.2pt">
            <v:imagedata r:id="rId27" o:title=""/>
          </v:shape>
        </w:pict>
      </w:r>
      <w:r w:rsidR="00917E0A" w:rsidRPr="00917E0A">
        <w:rPr>
          <w:rFonts w:ascii="Times New Roman" w:eastAsia="Gulim" w:hAnsi="Times New Roman" w:cs="Times New Roman"/>
          <w:color w:val="000000"/>
          <w:sz w:val="22"/>
          <w:szCs w:val="22"/>
        </w:rPr>
        <w:t>1st grade</w:t>
      </w:r>
    </w:p>
    <w:p w14:paraId="70287C1F"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2DCC6D28">
          <v:shape id="_x0000_i1096" type="#_x0000_t75" style="width:19.8pt;height:18.2pt">
            <v:imagedata r:id="rId27" o:title=""/>
          </v:shape>
        </w:pict>
      </w:r>
      <w:r w:rsidR="00917E0A" w:rsidRPr="00917E0A">
        <w:rPr>
          <w:rFonts w:ascii="Times New Roman" w:eastAsia="Gulim" w:hAnsi="Times New Roman" w:cs="Times New Roman"/>
          <w:color w:val="000000"/>
          <w:sz w:val="22"/>
          <w:szCs w:val="22"/>
        </w:rPr>
        <w:t>2nd grade</w:t>
      </w:r>
    </w:p>
    <w:p w14:paraId="5C2E94EA"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168471F9">
          <v:shape id="_x0000_i1097" type="#_x0000_t75" style="width:19.8pt;height:18.2pt">
            <v:imagedata r:id="rId27" o:title=""/>
          </v:shape>
        </w:pict>
      </w:r>
      <w:r w:rsidR="00917E0A" w:rsidRPr="00917E0A">
        <w:rPr>
          <w:rFonts w:ascii="Times New Roman" w:eastAsia="Gulim" w:hAnsi="Times New Roman" w:cs="Times New Roman"/>
          <w:color w:val="000000"/>
          <w:sz w:val="22"/>
          <w:szCs w:val="22"/>
        </w:rPr>
        <w:t>3rd grade</w:t>
      </w:r>
    </w:p>
    <w:p w14:paraId="0213C554" w14:textId="77777777" w:rsidR="00917E0A" w:rsidRPr="00917E0A" w:rsidRDefault="00DB35FB" w:rsidP="00917E0A">
      <w:pPr>
        <w:spacing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72151A25">
          <v:shape id="_x0000_i1098" type="#_x0000_t75" style="width:19.8pt;height:18.2pt">
            <v:imagedata r:id="rId27" o:title=""/>
          </v:shape>
        </w:pict>
      </w:r>
      <w:r w:rsidR="00917E0A" w:rsidRPr="00917E0A">
        <w:rPr>
          <w:rFonts w:ascii="Times New Roman" w:eastAsia="Gulim" w:hAnsi="Times New Roman" w:cs="Times New Roman"/>
          <w:color w:val="000000"/>
          <w:sz w:val="22"/>
          <w:szCs w:val="22"/>
        </w:rPr>
        <w:t>4th grade</w:t>
      </w:r>
    </w:p>
    <w:p w14:paraId="4B85E5B5" w14:textId="77777777" w:rsidR="00917E0A" w:rsidRPr="00917E0A" w:rsidRDefault="00DB35FB" w:rsidP="00917E0A">
      <w:pPr>
        <w:spacing w:after="160" w:line="240" w:lineRule="auto"/>
        <w:rPr>
          <w:rFonts w:ascii="Times New Roman" w:eastAsia="Gulim" w:hAnsi="Times New Roman" w:cs="Times New Roman"/>
          <w:color w:val="000000"/>
          <w:sz w:val="22"/>
          <w:szCs w:val="22"/>
          <w:lang w:eastAsia="ko-KR"/>
        </w:rPr>
      </w:pPr>
      <w:r>
        <w:rPr>
          <w:rFonts w:ascii="Times New Roman" w:eastAsia="Gulim" w:hAnsi="Times New Roman" w:cs="Times New Roman"/>
          <w:color w:val="000000"/>
        </w:rPr>
        <w:pict w14:anchorId="2E990297">
          <v:shape id="_x0000_i1099" type="#_x0000_t75" style="width:19.8pt;height:18.2pt">
            <v:imagedata r:id="rId27" o:title=""/>
          </v:shape>
        </w:pict>
      </w:r>
      <w:r w:rsidR="00917E0A" w:rsidRPr="00917E0A">
        <w:rPr>
          <w:rFonts w:ascii="Times New Roman" w:eastAsia="Gulim" w:hAnsi="Times New Roman" w:cs="Times New Roman"/>
          <w:color w:val="000000"/>
          <w:sz w:val="22"/>
          <w:szCs w:val="22"/>
        </w:rPr>
        <w:t>5th grade</w:t>
      </w:r>
    </w:p>
    <w:p w14:paraId="6ACA2174" w14:textId="77777777" w:rsidR="00917E0A" w:rsidRPr="00917E0A" w:rsidRDefault="00917E0A" w:rsidP="00917E0A">
      <w:pPr>
        <w:spacing w:after="160" w:line="240" w:lineRule="auto"/>
        <w:rPr>
          <w:rFonts w:ascii="Times New Roman" w:eastAsia="Gulim" w:hAnsi="Times New Roman" w:cs="Times New Roman"/>
          <w:color w:val="000000"/>
          <w:sz w:val="22"/>
          <w:szCs w:val="22"/>
          <w:lang w:eastAsia="ko-KR"/>
        </w:rPr>
      </w:pPr>
    </w:p>
    <w:p w14:paraId="677241AB"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17. </w:t>
      </w:r>
      <w:proofErr w:type="gramStart"/>
      <w:r w:rsidRPr="00917E0A">
        <w:rPr>
          <w:rFonts w:ascii="Times New Roman" w:eastAsia="Gulim" w:hAnsi="Times New Roman" w:cs="Times New Roman"/>
          <w:color w:val="000000"/>
          <w:sz w:val="22"/>
          <w:szCs w:val="22"/>
        </w:rPr>
        <w:t>Using</w:t>
      </w:r>
      <w:proofErr w:type="gramEnd"/>
      <w:r w:rsidRPr="00917E0A">
        <w:rPr>
          <w:rFonts w:ascii="Times New Roman" w:eastAsia="Gulim" w:hAnsi="Times New Roman" w:cs="Times New Roman"/>
          <w:color w:val="000000"/>
          <w:sz w:val="22"/>
          <w:szCs w:val="22"/>
        </w:rPr>
        <w:t xml:space="preserve"> the scale, please indicate the extent to which you think each of the following topics are covered by the student classroom presentation.</w:t>
      </w:r>
    </w:p>
    <w:p w14:paraId="254E37EE"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275"/>
        <w:gridCol w:w="1276"/>
        <w:gridCol w:w="1418"/>
        <w:gridCol w:w="1275"/>
        <w:gridCol w:w="1134"/>
      </w:tblGrid>
      <w:tr w:rsidR="00917E0A" w:rsidRPr="00F61D59" w14:paraId="665F2FC0" w14:textId="77777777" w:rsidTr="00F61D59">
        <w:trPr>
          <w:trHeight w:val="642"/>
        </w:trPr>
        <w:tc>
          <w:tcPr>
            <w:tcW w:w="3119" w:type="dxa"/>
            <w:tcBorders>
              <w:bottom w:val="single" w:sz="4" w:space="0" w:color="auto"/>
            </w:tcBorders>
            <w:shd w:val="clear" w:color="auto" w:fill="E7E6E6"/>
          </w:tcPr>
          <w:p w14:paraId="44C47423"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5" w:type="dxa"/>
            <w:tcBorders>
              <w:bottom w:val="single" w:sz="4" w:space="0" w:color="auto"/>
            </w:tcBorders>
            <w:shd w:val="clear" w:color="auto" w:fill="E7E6E6"/>
          </w:tcPr>
          <w:p w14:paraId="3FA831EA" w14:textId="6E3DA3BF" w:rsidR="00917E0A" w:rsidRPr="00F61D59" w:rsidRDefault="00E71C4F" w:rsidP="00F61D59">
            <w:pPr>
              <w:spacing w:after="160" w:line="259" w:lineRule="auto"/>
              <w:jc w:val="both"/>
              <w:outlineLvl w:val="1"/>
              <w:rPr>
                <w:rFonts w:ascii="Times New Roman" w:eastAsia="Gulim" w:hAnsi="Times New Roman" w:cs="Times New Roman"/>
                <w:color w:val="000000"/>
                <w:kern w:val="2"/>
                <w:sz w:val="22"/>
                <w:szCs w:val="22"/>
              </w:rPr>
            </w:pPr>
            <w:r>
              <w:rPr>
                <w:rFonts w:ascii="Times New Roman" w:eastAsia="Gulim" w:hAnsi="Times New Roman" w:cs="Times New Roman"/>
                <w:color w:val="000000"/>
                <w:kern w:val="2"/>
                <w:sz w:val="22"/>
                <w:szCs w:val="22"/>
              </w:rPr>
              <w:t>D</w:t>
            </w:r>
            <w:r w:rsidR="00917E0A" w:rsidRPr="00F61D59">
              <w:rPr>
                <w:rFonts w:ascii="Times New Roman" w:eastAsia="Gulim" w:hAnsi="Times New Roman" w:cs="Times New Roman"/>
                <w:color w:val="000000"/>
                <w:kern w:val="2"/>
                <w:sz w:val="22"/>
                <w:szCs w:val="22"/>
              </w:rPr>
              <w:t xml:space="preserve">on’t know </w:t>
            </w:r>
          </w:p>
        </w:tc>
        <w:tc>
          <w:tcPr>
            <w:tcW w:w="1276" w:type="dxa"/>
            <w:tcBorders>
              <w:bottom w:val="single" w:sz="4" w:space="0" w:color="auto"/>
            </w:tcBorders>
            <w:shd w:val="clear" w:color="auto" w:fill="E7E6E6"/>
          </w:tcPr>
          <w:p w14:paraId="328FB7A0" w14:textId="608FF22E" w:rsidR="00917E0A" w:rsidRPr="00F61D59" w:rsidRDefault="00917E0A" w:rsidP="0061254C">
            <w:pPr>
              <w:spacing w:after="160" w:line="259" w:lineRule="auto"/>
              <w:ind w:right="214"/>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Not c</w:t>
            </w:r>
            <w:r w:rsidR="0061254C">
              <w:rPr>
                <w:rFonts w:ascii="Times New Roman" w:eastAsia="Gulim" w:hAnsi="Times New Roman" w:cs="Times New Roman"/>
                <w:color w:val="000000"/>
                <w:kern w:val="2"/>
                <w:sz w:val="22"/>
                <w:szCs w:val="22"/>
              </w:rPr>
              <w:t xml:space="preserve">overed </w:t>
            </w:r>
            <w:r w:rsidRPr="00F61D59">
              <w:rPr>
                <w:rFonts w:ascii="Times New Roman" w:eastAsia="Gulim" w:hAnsi="Times New Roman" w:cs="Times New Roman"/>
                <w:color w:val="000000"/>
                <w:kern w:val="2"/>
                <w:sz w:val="22"/>
                <w:szCs w:val="22"/>
              </w:rPr>
              <w:t>at all</w:t>
            </w:r>
          </w:p>
        </w:tc>
        <w:tc>
          <w:tcPr>
            <w:tcW w:w="1418" w:type="dxa"/>
            <w:tcBorders>
              <w:bottom w:val="single" w:sz="4" w:space="0" w:color="auto"/>
            </w:tcBorders>
            <w:shd w:val="clear" w:color="auto" w:fill="E7E6E6"/>
          </w:tcPr>
          <w:p w14:paraId="4E8431E4"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 xml:space="preserve">Not covered enough </w:t>
            </w:r>
          </w:p>
        </w:tc>
        <w:tc>
          <w:tcPr>
            <w:tcW w:w="1275" w:type="dxa"/>
            <w:tcBorders>
              <w:bottom w:val="single" w:sz="4" w:space="0" w:color="auto"/>
            </w:tcBorders>
            <w:shd w:val="clear" w:color="auto" w:fill="E7E6E6"/>
          </w:tcPr>
          <w:p w14:paraId="407ADD95"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Somewhat covered</w:t>
            </w:r>
          </w:p>
        </w:tc>
        <w:tc>
          <w:tcPr>
            <w:tcW w:w="1134" w:type="dxa"/>
            <w:tcBorders>
              <w:bottom w:val="single" w:sz="4" w:space="0" w:color="auto"/>
            </w:tcBorders>
            <w:shd w:val="clear" w:color="auto" w:fill="E7E6E6"/>
          </w:tcPr>
          <w:p w14:paraId="44936A3B"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 xml:space="preserve">Covered very well </w:t>
            </w:r>
          </w:p>
        </w:tc>
      </w:tr>
      <w:tr w:rsidR="00917E0A" w:rsidRPr="00F61D59" w14:paraId="3EF2EB80" w14:textId="77777777" w:rsidTr="00F61D59">
        <w:trPr>
          <w:trHeight w:val="471"/>
        </w:trPr>
        <w:tc>
          <w:tcPr>
            <w:tcW w:w="3119" w:type="dxa"/>
            <w:tcBorders>
              <w:bottom w:val="nil"/>
            </w:tcBorders>
            <w:shd w:val="clear" w:color="auto" w:fill="auto"/>
          </w:tcPr>
          <w:p w14:paraId="6CB7BC2D"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 xml:space="preserve">Bystander vs </w:t>
            </w:r>
            <w:proofErr w:type="spellStart"/>
            <w:r w:rsidRPr="00F61D59">
              <w:rPr>
                <w:rFonts w:ascii="Times New Roman" w:eastAsia="Gulim" w:hAnsi="Times New Roman" w:cs="Times New Roman"/>
                <w:color w:val="000000"/>
                <w:kern w:val="2"/>
                <w:sz w:val="22"/>
                <w:szCs w:val="22"/>
              </w:rPr>
              <w:t>Upstander</w:t>
            </w:r>
            <w:proofErr w:type="spellEnd"/>
            <w:r w:rsidRPr="00F61D59">
              <w:rPr>
                <w:rFonts w:ascii="Times New Roman" w:eastAsia="Gulim" w:hAnsi="Times New Roman" w:cs="Times New Roman"/>
                <w:color w:val="000000"/>
                <w:kern w:val="2"/>
                <w:sz w:val="22"/>
                <w:szCs w:val="22"/>
              </w:rPr>
              <w:t xml:space="preserve"> actions</w:t>
            </w:r>
          </w:p>
        </w:tc>
        <w:tc>
          <w:tcPr>
            <w:tcW w:w="1275" w:type="dxa"/>
            <w:tcBorders>
              <w:bottom w:val="nil"/>
            </w:tcBorders>
            <w:shd w:val="clear" w:color="auto" w:fill="auto"/>
          </w:tcPr>
          <w:p w14:paraId="5FBB0BF9"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bottom w:val="nil"/>
            </w:tcBorders>
            <w:shd w:val="clear" w:color="auto" w:fill="auto"/>
          </w:tcPr>
          <w:p w14:paraId="25C73297"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18" w:type="dxa"/>
            <w:tcBorders>
              <w:bottom w:val="nil"/>
            </w:tcBorders>
            <w:shd w:val="clear" w:color="auto" w:fill="auto"/>
          </w:tcPr>
          <w:p w14:paraId="65EC8A3E"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5" w:type="dxa"/>
            <w:tcBorders>
              <w:bottom w:val="nil"/>
            </w:tcBorders>
            <w:shd w:val="clear" w:color="auto" w:fill="auto"/>
          </w:tcPr>
          <w:p w14:paraId="3E805FFD"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134" w:type="dxa"/>
            <w:tcBorders>
              <w:bottom w:val="nil"/>
            </w:tcBorders>
            <w:shd w:val="clear" w:color="auto" w:fill="auto"/>
          </w:tcPr>
          <w:p w14:paraId="5DEF433A"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917E0A" w:rsidRPr="00F61D59" w14:paraId="44EA12AD" w14:textId="77777777" w:rsidTr="00F61D59">
        <w:trPr>
          <w:trHeight w:val="507"/>
        </w:trPr>
        <w:tc>
          <w:tcPr>
            <w:tcW w:w="3119" w:type="dxa"/>
            <w:tcBorders>
              <w:top w:val="nil"/>
              <w:bottom w:val="nil"/>
            </w:tcBorders>
            <w:shd w:val="clear" w:color="auto" w:fill="auto"/>
          </w:tcPr>
          <w:p w14:paraId="084168C4"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Red Flags</w:t>
            </w:r>
          </w:p>
        </w:tc>
        <w:tc>
          <w:tcPr>
            <w:tcW w:w="1275" w:type="dxa"/>
            <w:tcBorders>
              <w:top w:val="nil"/>
              <w:bottom w:val="nil"/>
            </w:tcBorders>
            <w:shd w:val="clear" w:color="auto" w:fill="auto"/>
          </w:tcPr>
          <w:p w14:paraId="505CE3D2"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169CC71C"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18" w:type="dxa"/>
            <w:tcBorders>
              <w:top w:val="nil"/>
              <w:bottom w:val="nil"/>
            </w:tcBorders>
            <w:shd w:val="clear" w:color="auto" w:fill="auto"/>
          </w:tcPr>
          <w:p w14:paraId="178F2C28"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5" w:type="dxa"/>
            <w:tcBorders>
              <w:top w:val="nil"/>
              <w:bottom w:val="nil"/>
            </w:tcBorders>
            <w:shd w:val="clear" w:color="auto" w:fill="auto"/>
          </w:tcPr>
          <w:p w14:paraId="6A9DA9BC"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134" w:type="dxa"/>
            <w:tcBorders>
              <w:top w:val="nil"/>
              <w:bottom w:val="nil"/>
            </w:tcBorders>
            <w:shd w:val="clear" w:color="auto" w:fill="auto"/>
          </w:tcPr>
          <w:p w14:paraId="3D857BC5"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917E0A" w:rsidRPr="00F61D59" w14:paraId="4E12F48E" w14:textId="77777777" w:rsidTr="00F61D59">
        <w:trPr>
          <w:trHeight w:val="471"/>
        </w:trPr>
        <w:tc>
          <w:tcPr>
            <w:tcW w:w="3119" w:type="dxa"/>
            <w:tcBorders>
              <w:top w:val="nil"/>
              <w:bottom w:val="nil"/>
            </w:tcBorders>
            <w:shd w:val="clear" w:color="auto" w:fill="auto"/>
          </w:tcPr>
          <w:p w14:paraId="62DB5614"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Cyberbullying</w:t>
            </w:r>
          </w:p>
        </w:tc>
        <w:tc>
          <w:tcPr>
            <w:tcW w:w="1275" w:type="dxa"/>
            <w:tcBorders>
              <w:top w:val="nil"/>
              <w:bottom w:val="nil"/>
            </w:tcBorders>
            <w:shd w:val="clear" w:color="auto" w:fill="auto"/>
          </w:tcPr>
          <w:p w14:paraId="1382384D"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05B69F31"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18" w:type="dxa"/>
            <w:tcBorders>
              <w:top w:val="nil"/>
              <w:bottom w:val="nil"/>
            </w:tcBorders>
            <w:shd w:val="clear" w:color="auto" w:fill="auto"/>
          </w:tcPr>
          <w:p w14:paraId="4A05DDA3"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5" w:type="dxa"/>
            <w:tcBorders>
              <w:top w:val="nil"/>
              <w:bottom w:val="nil"/>
            </w:tcBorders>
            <w:shd w:val="clear" w:color="auto" w:fill="auto"/>
          </w:tcPr>
          <w:p w14:paraId="5E1490F4"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134" w:type="dxa"/>
            <w:tcBorders>
              <w:top w:val="nil"/>
              <w:bottom w:val="nil"/>
            </w:tcBorders>
            <w:shd w:val="clear" w:color="auto" w:fill="auto"/>
          </w:tcPr>
          <w:p w14:paraId="5609B934"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917E0A" w:rsidRPr="00F61D59" w14:paraId="495EFB1B" w14:textId="77777777" w:rsidTr="00F61D59">
        <w:trPr>
          <w:trHeight w:val="507"/>
        </w:trPr>
        <w:tc>
          <w:tcPr>
            <w:tcW w:w="3119" w:type="dxa"/>
            <w:tcBorders>
              <w:top w:val="nil"/>
              <w:bottom w:val="nil"/>
            </w:tcBorders>
            <w:shd w:val="clear" w:color="auto" w:fill="auto"/>
          </w:tcPr>
          <w:p w14:paraId="483CBE4E"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Safe Adults</w:t>
            </w:r>
          </w:p>
        </w:tc>
        <w:tc>
          <w:tcPr>
            <w:tcW w:w="1275" w:type="dxa"/>
            <w:tcBorders>
              <w:top w:val="nil"/>
              <w:bottom w:val="nil"/>
            </w:tcBorders>
            <w:shd w:val="clear" w:color="auto" w:fill="auto"/>
          </w:tcPr>
          <w:p w14:paraId="5D5DA48E"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6C7EBCD7"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18" w:type="dxa"/>
            <w:tcBorders>
              <w:top w:val="nil"/>
              <w:bottom w:val="nil"/>
            </w:tcBorders>
            <w:shd w:val="clear" w:color="auto" w:fill="auto"/>
          </w:tcPr>
          <w:p w14:paraId="551F7B77"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5" w:type="dxa"/>
            <w:tcBorders>
              <w:top w:val="nil"/>
              <w:bottom w:val="nil"/>
            </w:tcBorders>
            <w:shd w:val="clear" w:color="auto" w:fill="auto"/>
          </w:tcPr>
          <w:p w14:paraId="33D06BB5"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134" w:type="dxa"/>
            <w:tcBorders>
              <w:top w:val="nil"/>
              <w:bottom w:val="nil"/>
            </w:tcBorders>
            <w:shd w:val="clear" w:color="auto" w:fill="auto"/>
          </w:tcPr>
          <w:p w14:paraId="5DC0D2AC"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917E0A" w:rsidRPr="00F61D59" w14:paraId="4B4051FD" w14:textId="77777777" w:rsidTr="00F61D59">
        <w:trPr>
          <w:trHeight w:val="471"/>
        </w:trPr>
        <w:tc>
          <w:tcPr>
            <w:tcW w:w="3119" w:type="dxa"/>
            <w:tcBorders>
              <w:top w:val="nil"/>
              <w:bottom w:val="nil"/>
            </w:tcBorders>
            <w:shd w:val="clear" w:color="auto" w:fill="auto"/>
          </w:tcPr>
          <w:p w14:paraId="5BD426DB"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Child sexual exploitation</w:t>
            </w:r>
          </w:p>
        </w:tc>
        <w:tc>
          <w:tcPr>
            <w:tcW w:w="1275" w:type="dxa"/>
            <w:tcBorders>
              <w:top w:val="nil"/>
              <w:bottom w:val="nil"/>
            </w:tcBorders>
            <w:shd w:val="clear" w:color="auto" w:fill="auto"/>
          </w:tcPr>
          <w:p w14:paraId="74E3768C"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5547D4A4"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18" w:type="dxa"/>
            <w:tcBorders>
              <w:top w:val="nil"/>
              <w:bottom w:val="nil"/>
            </w:tcBorders>
            <w:shd w:val="clear" w:color="auto" w:fill="auto"/>
          </w:tcPr>
          <w:p w14:paraId="3FB5741D"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5" w:type="dxa"/>
            <w:tcBorders>
              <w:top w:val="nil"/>
              <w:bottom w:val="nil"/>
            </w:tcBorders>
            <w:shd w:val="clear" w:color="auto" w:fill="auto"/>
          </w:tcPr>
          <w:p w14:paraId="2F3462E3"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134" w:type="dxa"/>
            <w:tcBorders>
              <w:top w:val="nil"/>
              <w:bottom w:val="nil"/>
            </w:tcBorders>
            <w:shd w:val="clear" w:color="auto" w:fill="auto"/>
          </w:tcPr>
          <w:p w14:paraId="07C27CF4"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917E0A" w:rsidRPr="00F61D59" w14:paraId="1DBC738E" w14:textId="77777777" w:rsidTr="00F61D59">
        <w:trPr>
          <w:trHeight w:val="471"/>
        </w:trPr>
        <w:tc>
          <w:tcPr>
            <w:tcW w:w="3119" w:type="dxa"/>
            <w:tcBorders>
              <w:top w:val="nil"/>
              <w:bottom w:val="nil"/>
            </w:tcBorders>
            <w:shd w:val="clear" w:color="auto" w:fill="auto"/>
          </w:tcPr>
          <w:p w14:paraId="7D963D55"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Neglect</w:t>
            </w:r>
          </w:p>
        </w:tc>
        <w:tc>
          <w:tcPr>
            <w:tcW w:w="1275" w:type="dxa"/>
            <w:tcBorders>
              <w:top w:val="nil"/>
              <w:bottom w:val="nil"/>
            </w:tcBorders>
            <w:shd w:val="clear" w:color="auto" w:fill="auto"/>
          </w:tcPr>
          <w:p w14:paraId="07BBF1B3"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50341168"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18" w:type="dxa"/>
            <w:tcBorders>
              <w:top w:val="nil"/>
              <w:bottom w:val="nil"/>
            </w:tcBorders>
            <w:shd w:val="clear" w:color="auto" w:fill="auto"/>
          </w:tcPr>
          <w:p w14:paraId="788C9127"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5" w:type="dxa"/>
            <w:tcBorders>
              <w:top w:val="nil"/>
              <w:bottom w:val="nil"/>
            </w:tcBorders>
            <w:shd w:val="clear" w:color="auto" w:fill="auto"/>
          </w:tcPr>
          <w:p w14:paraId="43A98538"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134" w:type="dxa"/>
            <w:tcBorders>
              <w:top w:val="nil"/>
              <w:bottom w:val="nil"/>
            </w:tcBorders>
            <w:shd w:val="clear" w:color="auto" w:fill="auto"/>
          </w:tcPr>
          <w:p w14:paraId="59689F84"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917E0A" w:rsidRPr="00F61D59" w14:paraId="190F28EA" w14:textId="77777777" w:rsidTr="00F61D59">
        <w:trPr>
          <w:trHeight w:val="471"/>
        </w:trPr>
        <w:tc>
          <w:tcPr>
            <w:tcW w:w="3119" w:type="dxa"/>
            <w:tcBorders>
              <w:top w:val="nil"/>
              <w:bottom w:val="nil"/>
            </w:tcBorders>
            <w:shd w:val="clear" w:color="auto" w:fill="auto"/>
          </w:tcPr>
          <w:p w14:paraId="61A9D7F0"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kern w:val="2"/>
                <w:sz w:val="22"/>
                <w:szCs w:val="22"/>
              </w:rPr>
              <w:t>Sexual abuse</w:t>
            </w:r>
          </w:p>
        </w:tc>
        <w:tc>
          <w:tcPr>
            <w:tcW w:w="1275" w:type="dxa"/>
            <w:tcBorders>
              <w:top w:val="nil"/>
              <w:bottom w:val="nil"/>
            </w:tcBorders>
            <w:shd w:val="clear" w:color="auto" w:fill="auto"/>
          </w:tcPr>
          <w:p w14:paraId="4BCE0BB9"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3AA48383"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18" w:type="dxa"/>
            <w:tcBorders>
              <w:top w:val="nil"/>
              <w:bottom w:val="nil"/>
            </w:tcBorders>
            <w:shd w:val="clear" w:color="auto" w:fill="auto"/>
          </w:tcPr>
          <w:p w14:paraId="5456011F"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5" w:type="dxa"/>
            <w:tcBorders>
              <w:top w:val="nil"/>
              <w:bottom w:val="nil"/>
            </w:tcBorders>
            <w:shd w:val="clear" w:color="auto" w:fill="auto"/>
          </w:tcPr>
          <w:p w14:paraId="0275D583"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134" w:type="dxa"/>
            <w:tcBorders>
              <w:top w:val="nil"/>
              <w:bottom w:val="nil"/>
            </w:tcBorders>
            <w:shd w:val="clear" w:color="auto" w:fill="auto"/>
          </w:tcPr>
          <w:p w14:paraId="7D8CAE7F"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917E0A" w:rsidRPr="00F61D59" w14:paraId="028E11B2" w14:textId="77777777" w:rsidTr="00F61D59">
        <w:trPr>
          <w:trHeight w:val="523"/>
        </w:trPr>
        <w:tc>
          <w:tcPr>
            <w:tcW w:w="3119" w:type="dxa"/>
            <w:tcBorders>
              <w:top w:val="nil"/>
              <w:bottom w:val="nil"/>
            </w:tcBorders>
            <w:shd w:val="clear" w:color="auto" w:fill="auto"/>
          </w:tcPr>
          <w:p w14:paraId="75A15D44" w14:textId="77777777" w:rsidR="00917E0A" w:rsidRPr="00F61D59" w:rsidRDefault="00917E0A" w:rsidP="00F61D59">
            <w:pPr>
              <w:spacing w:after="160" w:line="259" w:lineRule="auto"/>
              <w:jc w:val="both"/>
              <w:outlineLvl w:val="1"/>
              <w:rPr>
                <w:rFonts w:ascii="Times New Roman" w:eastAsia="Gulim" w:hAnsi="Times New Roman" w:cs="Times New Roman"/>
                <w:kern w:val="2"/>
                <w:sz w:val="22"/>
                <w:szCs w:val="22"/>
              </w:rPr>
            </w:pPr>
            <w:r w:rsidRPr="00F61D59">
              <w:rPr>
                <w:rFonts w:ascii="Times New Roman" w:eastAsia="Gulim" w:hAnsi="Times New Roman" w:cs="Times New Roman"/>
                <w:kern w:val="2"/>
                <w:sz w:val="22"/>
                <w:szCs w:val="22"/>
              </w:rPr>
              <w:t>Emotional abuse</w:t>
            </w:r>
          </w:p>
        </w:tc>
        <w:tc>
          <w:tcPr>
            <w:tcW w:w="1275" w:type="dxa"/>
            <w:tcBorders>
              <w:top w:val="nil"/>
              <w:bottom w:val="nil"/>
            </w:tcBorders>
            <w:shd w:val="clear" w:color="auto" w:fill="auto"/>
          </w:tcPr>
          <w:p w14:paraId="4A83E5C0"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4111CDE4"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18" w:type="dxa"/>
            <w:tcBorders>
              <w:top w:val="nil"/>
              <w:bottom w:val="nil"/>
            </w:tcBorders>
            <w:shd w:val="clear" w:color="auto" w:fill="auto"/>
          </w:tcPr>
          <w:p w14:paraId="6314872E"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5" w:type="dxa"/>
            <w:tcBorders>
              <w:top w:val="nil"/>
              <w:bottom w:val="nil"/>
            </w:tcBorders>
            <w:shd w:val="clear" w:color="auto" w:fill="auto"/>
          </w:tcPr>
          <w:p w14:paraId="2592EA5F"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134" w:type="dxa"/>
            <w:tcBorders>
              <w:top w:val="nil"/>
              <w:bottom w:val="nil"/>
            </w:tcBorders>
            <w:shd w:val="clear" w:color="auto" w:fill="auto"/>
          </w:tcPr>
          <w:p w14:paraId="1035FF41"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917E0A" w:rsidRPr="00F61D59" w14:paraId="33379509" w14:textId="77777777" w:rsidTr="00F61D59">
        <w:trPr>
          <w:trHeight w:val="509"/>
        </w:trPr>
        <w:tc>
          <w:tcPr>
            <w:tcW w:w="3119" w:type="dxa"/>
            <w:tcBorders>
              <w:top w:val="nil"/>
              <w:bottom w:val="nil"/>
            </w:tcBorders>
            <w:shd w:val="clear" w:color="auto" w:fill="auto"/>
          </w:tcPr>
          <w:p w14:paraId="1F498C2B" w14:textId="77777777" w:rsidR="00917E0A" w:rsidRPr="00F61D59" w:rsidRDefault="00917E0A" w:rsidP="00F61D59">
            <w:pPr>
              <w:spacing w:after="160" w:line="259" w:lineRule="auto"/>
              <w:jc w:val="both"/>
              <w:outlineLvl w:val="1"/>
              <w:rPr>
                <w:rFonts w:ascii="Times New Roman" w:eastAsia="Gulim" w:hAnsi="Times New Roman" w:cs="Times New Roman"/>
                <w:kern w:val="2"/>
                <w:sz w:val="22"/>
                <w:szCs w:val="22"/>
              </w:rPr>
            </w:pPr>
            <w:r w:rsidRPr="00F61D59">
              <w:rPr>
                <w:rFonts w:ascii="Times New Roman" w:eastAsia="Gulim" w:hAnsi="Times New Roman" w:cs="Times New Roman"/>
                <w:kern w:val="2"/>
                <w:sz w:val="22"/>
                <w:szCs w:val="22"/>
              </w:rPr>
              <w:t>Physical abuse</w:t>
            </w:r>
          </w:p>
        </w:tc>
        <w:tc>
          <w:tcPr>
            <w:tcW w:w="1275" w:type="dxa"/>
            <w:tcBorders>
              <w:top w:val="nil"/>
              <w:bottom w:val="nil"/>
            </w:tcBorders>
            <w:shd w:val="clear" w:color="auto" w:fill="auto"/>
          </w:tcPr>
          <w:p w14:paraId="6393116F"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bottom w:val="nil"/>
            </w:tcBorders>
            <w:shd w:val="clear" w:color="auto" w:fill="auto"/>
          </w:tcPr>
          <w:p w14:paraId="1C10A891"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18" w:type="dxa"/>
            <w:tcBorders>
              <w:top w:val="nil"/>
              <w:bottom w:val="nil"/>
            </w:tcBorders>
            <w:shd w:val="clear" w:color="auto" w:fill="auto"/>
          </w:tcPr>
          <w:p w14:paraId="461F82F7"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5" w:type="dxa"/>
            <w:tcBorders>
              <w:top w:val="nil"/>
              <w:bottom w:val="nil"/>
            </w:tcBorders>
            <w:shd w:val="clear" w:color="auto" w:fill="auto"/>
          </w:tcPr>
          <w:p w14:paraId="41F011BA"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134" w:type="dxa"/>
            <w:tcBorders>
              <w:top w:val="nil"/>
              <w:bottom w:val="nil"/>
            </w:tcBorders>
            <w:shd w:val="clear" w:color="auto" w:fill="auto"/>
          </w:tcPr>
          <w:p w14:paraId="31E4D7CD"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917E0A" w:rsidRPr="00F61D59" w14:paraId="3E136174" w14:textId="77777777" w:rsidTr="00F61D59">
        <w:trPr>
          <w:trHeight w:val="509"/>
        </w:trPr>
        <w:tc>
          <w:tcPr>
            <w:tcW w:w="3119" w:type="dxa"/>
            <w:tcBorders>
              <w:top w:val="nil"/>
            </w:tcBorders>
            <w:shd w:val="clear" w:color="auto" w:fill="auto"/>
          </w:tcPr>
          <w:p w14:paraId="765D51A2" w14:textId="77777777" w:rsidR="00917E0A" w:rsidRPr="00F61D59" w:rsidRDefault="00917E0A" w:rsidP="00F61D59">
            <w:pPr>
              <w:spacing w:after="160" w:line="259" w:lineRule="auto"/>
              <w:jc w:val="both"/>
              <w:outlineLvl w:val="1"/>
              <w:rPr>
                <w:rFonts w:ascii="Times New Roman" w:eastAsia="Gulim" w:hAnsi="Times New Roman" w:cs="Times New Roman"/>
                <w:kern w:val="2"/>
                <w:sz w:val="22"/>
                <w:szCs w:val="22"/>
              </w:rPr>
            </w:pPr>
            <w:r w:rsidRPr="00F61D59">
              <w:rPr>
                <w:rFonts w:ascii="Times New Roman" w:eastAsia="Gulim" w:hAnsi="Times New Roman" w:cs="Times New Roman"/>
                <w:kern w:val="2"/>
                <w:sz w:val="22"/>
                <w:szCs w:val="22"/>
              </w:rPr>
              <w:t xml:space="preserve">Bullying </w:t>
            </w:r>
          </w:p>
        </w:tc>
        <w:tc>
          <w:tcPr>
            <w:tcW w:w="1275" w:type="dxa"/>
            <w:tcBorders>
              <w:top w:val="nil"/>
            </w:tcBorders>
            <w:shd w:val="clear" w:color="auto" w:fill="auto"/>
          </w:tcPr>
          <w:p w14:paraId="7511AC1C"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6" w:type="dxa"/>
            <w:tcBorders>
              <w:top w:val="nil"/>
            </w:tcBorders>
            <w:shd w:val="clear" w:color="auto" w:fill="auto"/>
          </w:tcPr>
          <w:p w14:paraId="42049C8B"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18" w:type="dxa"/>
            <w:tcBorders>
              <w:top w:val="nil"/>
            </w:tcBorders>
            <w:shd w:val="clear" w:color="auto" w:fill="auto"/>
          </w:tcPr>
          <w:p w14:paraId="45F64967"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75" w:type="dxa"/>
            <w:tcBorders>
              <w:top w:val="nil"/>
            </w:tcBorders>
            <w:shd w:val="clear" w:color="auto" w:fill="auto"/>
          </w:tcPr>
          <w:p w14:paraId="146AC425"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134" w:type="dxa"/>
            <w:tcBorders>
              <w:top w:val="nil"/>
            </w:tcBorders>
            <w:shd w:val="clear" w:color="auto" w:fill="auto"/>
          </w:tcPr>
          <w:p w14:paraId="5EF37D1B"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bl>
    <w:p w14:paraId="088E8785" w14:textId="77777777" w:rsidR="00917E0A" w:rsidRPr="00917E0A" w:rsidRDefault="00917E0A" w:rsidP="00917E0A">
      <w:pPr>
        <w:spacing w:line="240" w:lineRule="auto"/>
        <w:outlineLvl w:val="1"/>
        <w:rPr>
          <w:rFonts w:ascii="Times New Roman" w:eastAsia="Gulim" w:hAnsi="Times New Roman" w:cs="Times New Roman"/>
          <w:color w:val="000000"/>
          <w:sz w:val="18"/>
          <w:szCs w:val="18"/>
          <w:lang w:eastAsia="ko-KR"/>
        </w:rPr>
      </w:pPr>
    </w:p>
    <w:p w14:paraId="5EF1ADC4" w14:textId="77777777" w:rsidR="00917E0A" w:rsidRPr="00917E0A" w:rsidRDefault="00917E0A" w:rsidP="00917E0A">
      <w:pPr>
        <w:spacing w:line="240" w:lineRule="auto"/>
        <w:outlineLvl w:val="1"/>
        <w:rPr>
          <w:rFonts w:ascii="Times New Roman" w:eastAsia="Gulim" w:hAnsi="Times New Roman" w:cs="Times New Roman"/>
          <w:color w:val="000000"/>
          <w:sz w:val="22"/>
          <w:szCs w:val="22"/>
          <w:lang w:eastAsia="ko-KR"/>
        </w:rPr>
      </w:pPr>
    </w:p>
    <w:p w14:paraId="78A417BC" w14:textId="77777777" w:rsidR="00917E0A" w:rsidRPr="00917E0A" w:rsidRDefault="00917E0A" w:rsidP="00917E0A">
      <w:pPr>
        <w:spacing w:line="240" w:lineRule="auto"/>
        <w:outlineLvl w:val="1"/>
        <w:rPr>
          <w:rFonts w:ascii="Times New Roman" w:eastAsia="Gulim" w:hAnsi="Times New Roman" w:cs="Times New Roman"/>
          <w:color w:val="000000"/>
          <w:sz w:val="22"/>
          <w:szCs w:val="22"/>
          <w:lang w:eastAsia="ko-KR"/>
        </w:rPr>
      </w:pPr>
    </w:p>
    <w:p w14:paraId="4A2F77D7" w14:textId="77777777" w:rsidR="00917E0A" w:rsidRPr="00917E0A" w:rsidRDefault="00917E0A" w:rsidP="00917E0A">
      <w:pPr>
        <w:spacing w:line="240" w:lineRule="auto"/>
        <w:outlineLvl w:val="1"/>
        <w:rPr>
          <w:rFonts w:ascii="Times New Roman" w:eastAsia="Gulim" w:hAnsi="Times New Roman" w:cs="Times New Roman"/>
          <w:color w:val="000000"/>
          <w:sz w:val="22"/>
          <w:szCs w:val="22"/>
          <w:lang w:eastAsia="ko-KR"/>
        </w:rPr>
      </w:pPr>
    </w:p>
    <w:p w14:paraId="1A15465A" w14:textId="77777777" w:rsidR="00917E0A" w:rsidRPr="00917E0A" w:rsidRDefault="00917E0A" w:rsidP="00917E0A">
      <w:pPr>
        <w:spacing w:line="240" w:lineRule="auto"/>
        <w:outlineLvl w:val="1"/>
        <w:rPr>
          <w:rFonts w:ascii="Times New Roman" w:eastAsia="Gulim" w:hAnsi="Times New Roman" w:cs="Times New Roman"/>
          <w:color w:val="000000"/>
          <w:sz w:val="22"/>
          <w:szCs w:val="22"/>
          <w:lang w:eastAsia="ko-KR"/>
        </w:rPr>
      </w:pPr>
    </w:p>
    <w:p w14:paraId="3D38BCF8" w14:textId="77777777" w:rsidR="00917E0A" w:rsidRPr="00917E0A" w:rsidRDefault="00917E0A" w:rsidP="00917E0A">
      <w:pPr>
        <w:spacing w:line="240" w:lineRule="auto"/>
        <w:outlineLvl w:val="1"/>
        <w:rPr>
          <w:rFonts w:ascii="Times New Roman" w:eastAsia="Gulim" w:hAnsi="Times New Roman" w:cs="Times New Roman"/>
          <w:color w:val="000000"/>
          <w:sz w:val="22"/>
          <w:szCs w:val="22"/>
          <w:lang w:eastAsia="ko-KR"/>
        </w:rPr>
      </w:pPr>
    </w:p>
    <w:p w14:paraId="44B63A81" w14:textId="77777777" w:rsidR="00917E0A" w:rsidRPr="00917E0A" w:rsidRDefault="00917E0A" w:rsidP="00917E0A">
      <w:pPr>
        <w:spacing w:line="240" w:lineRule="auto"/>
        <w:outlineLvl w:val="1"/>
        <w:rPr>
          <w:rFonts w:ascii="Times New Roman" w:eastAsia="Gulim" w:hAnsi="Times New Roman" w:cs="Times New Roman"/>
          <w:color w:val="000000"/>
          <w:sz w:val="22"/>
          <w:szCs w:val="22"/>
          <w:lang w:eastAsia="ko-KR"/>
        </w:rPr>
      </w:pPr>
    </w:p>
    <w:p w14:paraId="1DEF3A7C" w14:textId="77777777" w:rsidR="00917E0A" w:rsidRPr="00917E0A" w:rsidRDefault="00917E0A" w:rsidP="00917E0A">
      <w:pPr>
        <w:spacing w:line="240" w:lineRule="auto"/>
        <w:outlineLvl w:val="1"/>
        <w:rPr>
          <w:rFonts w:ascii="Times New Roman" w:eastAsia="Gulim" w:hAnsi="Times New Roman" w:cs="Times New Roman"/>
          <w:color w:val="000000"/>
          <w:sz w:val="22"/>
          <w:szCs w:val="22"/>
          <w:lang w:eastAsia="ko-KR"/>
        </w:rPr>
      </w:pPr>
    </w:p>
    <w:p w14:paraId="7DA375CB" w14:textId="77777777" w:rsidR="00917E0A" w:rsidRPr="00917E0A" w:rsidRDefault="00917E0A" w:rsidP="00917E0A">
      <w:pPr>
        <w:spacing w:line="240" w:lineRule="auto"/>
        <w:outlineLvl w:val="1"/>
        <w:rPr>
          <w:rFonts w:ascii="Times New Roman" w:eastAsia="Gulim" w:hAnsi="Times New Roman" w:cs="Times New Roman"/>
          <w:color w:val="000000"/>
          <w:sz w:val="22"/>
          <w:szCs w:val="22"/>
          <w:lang w:eastAsia="ko-KR"/>
        </w:rPr>
      </w:pPr>
    </w:p>
    <w:p w14:paraId="02EAE948" w14:textId="77777777" w:rsidR="00917E0A" w:rsidRPr="00917E0A" w:rsidRDefault="00917E0A" w:rsidP="00917E0A">
      <w:pPr>
        <w:spacing w:line="240" w:lineRule="auto"/>
        <w:outlineLvl w:val="1"/>
        <w:rPr>
          <w:rFonts w:ascii="Times New Roman" w:eastAsia="Gulim" w:hAnsi="Times New Roman" w:cs="Times New Roman"/>
          <w:color w:val="000000"/>
          <w:sz w:val="22"/>
          <w:szCs w:val="22"/>
          <w:lang w:eastAsia="ko-KR"/>
        </w:rPr>
      </w:pPr>
    </w:p>
    <w:p w14:paraId="09041E71" w14:textId="77777777" w:rsidR="00917E0A" w:rsidRPr="00917E0A" w:rsidRDefault="00917E0A" w:rsidP="00917E0A">
      <w:pPr>
        <w:spacing w:line="240" w:lineRule="auto"/>
        <w:outlineLvl w:val="1"/>
        <w:rPr>
          <w:rFonts w:ascii="Times New Roman" w:eastAsia="Gulim" w:hAnsi="Times New Roman" w:cs="Times New Roman"/>
          <w:color w:val="000000"/>
          <w:sz w:val="22"/>
          <w:szCs w:val="22"/>
          <w:lang w:eastAsia="ko-KR"/>
        </w:rPr>
      </w:pPr>
    </w:p>
    <w:p w14:paraId="7E1079C4" w14:textId="77777777" w:rsidR="00917E0A" w:rsidRPr="00917E0A" w:rsidRDefault="00917E0A" w:rsidP="00917E0A">
      <w:pPr>
        <w:spacing w:line="240" w:lineRule="auto"/>
        <w:outlineLvl w:val="1"/>
        <w:rPr>
          <w:rFonts w:ascii="Times New Roman" w:eastAsia="Gulim" w:hAnsi="Times New Roman" w:cs="Times New Roman"/>
          <w:color w:val="000000"/>
          <w:sz w:val="22"/>
          <w:szCs w:val="22"/>
          <w:lang w:eastAsia="ko-KR"/>
        </w:rPr>
      </w:pPr>
    </w:p>
    <w:p w14:paraId="591C452F" w14:textId="77777777" w:rsidR="00917E0A" w:rsidRPr="00917E0A" w:rsidRDefault="00917E0A" w:rsidP="00917E0A">
      <w:pPr>
        <w:spacing w:line="240" w:lineRule="auto"/>
        <w:outlineLvl w:val="1"/>
        <w:rPr>
          <w:rFonts w:ascii="Times New Roman" w:eastAsia="Gulim" w:hAnsi="Times New Roman" w:cs="Times New Roman"/>
          <w:color w:val="000000"/>
          <w:sz w:val="22"/>
          <w:szCs w:val="22"/>
          <w:lang w:eastAsia="ko-KR"/>
        </w:rPr>
      </w:pPr>
    </w:p>
    <w:p w14:paraId="2C9709D8"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18. Please indicate whether you consider the lesson material for each of the following topics to be age and developmentally appropriate.</w:t>
      </w:r>
    </w:p>
    <w:p w14:paraId="39618148"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8"/>
        <w:gridCol w:w="1260"/>
        <w:gridCol w:w="1440"/>
        <w:gridCol w:w="1440"/>
        <w:gridCol w:w="1350"/>
        <w:gridCol w:w="1269"/>
      </w:tblGrid>
      <w:tr w:rsidR="00170688" w:rsidRPr="00F61D59" w14:paraId="0A9B518D" w14:textId="77777777" w:rsidTr="006B02A0">
        <w:trPr>
          <w:trHeight w:val="642"/>
        </w:trPr>
        <w:tc>
          <w:tcPr>
            <w:tcW w:w="2738" w:type="dxa"/>
            <w:tcBorders>
              <w:bottom w:val="single" w:sz="4" w:space="0" w:color="auto"/>
            </w:tcBorders>
            <w:shd w:val="clear" w:color="auto" w:fill="E7E6E6"/>
          </w:tcPr>
          <w:p w14:paraId="6CA96A84"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0" w:type="dxa"/>
            <w:tcBorders>
              <w:bottom w:val="single" w:sz="4" w:space="0" w:color="auto"/>
            </w:tcBorders>
            <w:shd w:val="clear" w:color="auto" w:fill="E7E6E6"/>
          </w:tcPr>
          <w:p w14:paraId="3A682F1B" w14:textId="4DBFB76B" w:rsidR="00917E0A" w:rsidRPr="00F61D59" w:rsidRDefault="00170688" w:rsidP="00F61D59">
            <w:pPr>
              <w:spacing w:after="160" w:line="259" w:lineRule="auto"/>
              <w:jc w:val="both"/>
              <w:outlineLvl w:val="1"/>
              <w:rPr>
                <w:rFonts w:ascii="Times New Roman" w:eastAsia="Gulim" w:hAnsi="Times New Roman" w:cs="Times New Roman"/>
                <w:color w:val="000000"/>
                <w:kern w:val="2"/>
                <w:sz w:val="22"/>
                <w:szCs w:val="22"/>
              </w:rPr>
            </w:pPr>
            <w:r>
              <w:rPr>
                <w:rFonts w:ascii="Times New Roman" w:eastAsia="Gulim" w:hAnsi="Times New Roman" w:cs="Times New Roman"/>
                <w:color w:val="000000"/>
                <w:kern w:val="2"/>
                <w:sz w:val="22"/>
                <w:szCs w:val="22"/>
              </w:rPr>
              <w:t>D</w:t>
            </w:r>
            <w:r w:rsidR="00917E0A" w:rsidRPr="00F61D59">
              <w:rPr>
                <w:rFonts w:ascii="Times New Roman" w:eastAsia="Gulim" w:hAnsi="Times New Roman" w:cs="Times New Roman"/>
                <w:color w:val="000000"/>
                <w:kern w:val="2"/>
                <w:sz w:val="22"/>
                <w:szCs w:val="22"/>
              </w:rPr>
              <w:t xml:space="preserve">on’t know </w:t>
            </w:r>
          </w:p>
        </w:tc>
        <w:tc>
          <w:tcPr>
            <w:tcW w:w="1440" w:type="dxa"/>
            <w:tcBorders>
              <w:bottom w:val="single" w:sz="4" w:space="0" w:color="auto"/>
            </w:tcBorders>
            <w:shd w:val="clear" w:color="auto" w:fill="E7E6E6"/>
          </w:tcPr>
          <w:p w14:paraId="49E4010A"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Inappropriate</w:t>
            </w:r>
          </w:p>
        </w:tc>
        <w:tc>
          <w:tcPr>
            <w:tcW w:w="1440" w:type="dxa"/>
            <w:tcBorders>
              <w:bottom w:val="single" w:sz="4" w:space="0" w:color="auto"/>
            </w:tcBorders>
            <w:shd w:val="clear" w:color="auto" w:fill="E7E6E6"/>
          </w:tcPr>
          <w:p w14:paraId="4B08BB7E"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Somewhat inappropriate</w:t>
            </w:r>
          </w:p>
        </w:tc>
        <w:tc>
          <w:tcPr>
            <w:tcW w:w="1350" w:type="dxa"/>
            <w:tcBorders>
              <w:bottom w:val="single" w:sz="4" w:space="0" w:color="auto"/>
            </w:tcBorders>
            <w:shd w:val="clear" w:color="auto" w:fill="E7E6E6"/>
          </w:tcPr>
          <w:p w14:paraId="290DA8F7"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Appropriate</w:t>
            </w:r>
          </w:p>
        </w:tc>
        <w:tc>
          <w:tcPr>
            <w:tcW w:w="1269" w:type="dxa"/>
            <w:tcBorders>
              <w:bottom w:val="single" w:sz="4" w:space="0" w:color="auto"/>
            </w:tcBorders>
            <w:shd w:val="clear" w:color="auto" w:fill="E7E6E6"/>
          </w:tcPr>
          <w:p w14:paraId="0C17DD8E"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 xml:space="preserve">Very appropriate </w:t>
            </w:r>
          </w:p>
        </w:tc>
      </w:tr>
      <w:tr w:rsidR="00170688" w:rsidRPr="00F61D59" w14:paraId="0528A120" w14:textId="77777777" w:rsidTr="006B02A0">
        <w:trPr>
          <w:trHeight w:val="471"/>
        </w:trPr>
        <w:tc>
          <w:tcPr>
            <w:tcW w:w="2738" w:type="dxa"/>
            <w:tcBorders>
              <w:bottom w:val="nil"/>
            </w:tcBorders>
            <w:shd w:val="clear" w:color="auto" w:fill="auto"/>
          </w:tcPr>
          <w:p w14:paraId="03945436"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 xml:space="preserve">Bystander vs </w:t>
            </w:r>
            <w:proofErr w:type="spellStart"/>
            <w:r w:rsidRPr="00F61D59">
              <w:rPr>
                <w:rFonts w:ascii="Times New Roman" w:eastAsia="Gulim" w:hAnsi="Times New Roman" w:cs="Times New Roman"/>
                <w:color w:val="000000"/>
                <w:kern w:val="2"/>
                <w:sz w:val="22"/>
                <w:szCs w:val="22"/>
              </w:rPr>
              <w:t>Upstander</w:t>
            </w:r>
            <w:proofErr w:type="spellEnd"/>
            <w:r w:rsidRPr="00F61D59">
              <w:rPr>
                <w:rFonts w:ascii="Times New Roman" w:eastAsia="Gulim" w:hAnsi="Times New Roman" w:cs="Times New Roman"/>
                <w:color w:val="000000"/>
                <w:kern w:val="2"/>
                <w:sz w:val="22"/>
                <w:szCs w:val="22"/>
              </w:rPr>
              <w:t xml:space="preserve"> actions</w:t>
            </w:r>
          </w:p>
        </w:tc>
        <w:tc>
          <w:tcPr>
            <w:tcW w:w="1260" w:type="dxa"/>
            <w:tcBorders>
              <w:bottom w:val="nil"/>
            </w:tcBorders>
            <w:shd w:val="clear" w:color="auto" w:fill="auto"/>
          </w:tcPr>
          <w:p w14:paraId="6C6F41C1"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bottom w:val="nil"/>
            </w:tcBorders>
            <w:shd w:val="clear" w:color="auto" w:fill="auto"/>
          </w:tcPr>
          <w:p w14:paraId="033A746A"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bottom w:val="nil"/>
            </w:tcBorders>
            <w:shd w:val="clear" w:color="auto" w:fill="auto"/>
          </w:tcPr>
          <w:p w14:paraId="7490BE2D"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350" w:type="dxa"/>
            <w:tcBorders>
              <w:bottom w:val="nil"/>
            </w:tcBorders>
            <w:shd w:val="clear" w:color="auto" w:fill="auto"/>
          </w:tcPr>
          <w:p w14:paraId="6FDCC2FA"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9" w:type="dxa"/>
            <w:tcBorders>
              <w:bottom w:val="nil"/>
            </w:tcBorders>
            <w:shd w:val="clear" w:color="auto" w:fill="auto"/>
          </w:tcPr>
          <w:p w14:paraId="0330E0B1"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170688" w:rsidRPr="00F61D59" w14:paraId="3E2F0AAE" w14:textId="77777777" w:rsidTr="006B02A0">
        <w:trPr>
          <w:trHeight w:val="507"/>
        </w:trPr>
        <w:tc>
          <w:tcPr>
            <w:tcW w:w="2738" w:type="dxa"/>
            <w:tcBorders>
              <w:top w:val="nil"/>
              <w:bottom w:val="nil"/>
            </w:tcBorders>
            <w:shd w:val="clear" w:color="auto" w:fill="auto"/>
          </w:tcPr>
          <w:p w14:paraId="02B9EC4C"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Red Flags</w:t>
            </w:r>
          </w:p>
        </w:tc>
        <w:tc>
          <w:tcPr>
            <w:tcW w:w="1260" w:type="dxa"/>
            <w:tcBorders>
              <w:top w:val="nil"/>
              <w:bottom w:val="nil"/>
            </w:tcBorders>
            <w:shd w:val="clear" w:color="auto" w:fill="auto"/>
          </w:tcPr>
          <w:p w14:paraId="31AAD566"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top w:val="nil"/>
              <w:bottom w:val="nil"/>
            </w:tcBorders>
            <w:shd w:val="clear" w:color="auto" w:fill="auto"/>
          </w:tcPr>
          <w:p w14:paraId="01C984AD"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top w:val="nil"/>
              <w:bottom w:val="nil"/>
            </w:tcBorders>
            <w:shd w:val="clear" w:color="auto" w:fill="auto"/>
          </w:tcPr>
          <w:p w14:paraId="2AF3A389"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350" w:type="dxa"/>
            <w:tcBorders>
              <w:top w:val="nil"/>
              <w:bottom w:val="nil"/>
            </w:tcBorders>
            <w:shd w:val="clear" w:color="auto" w:fill="auto"/>
          </w:tcPr>
          <w:p w14:paraId="5FD58B92"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9" w:type="dxa"/>
            <w:tcBorders>
              <w:top w:val="nil"/>
              <w:bottom w:val="nil"/>
            </w:tcBorders>
            <w:shd w:val="clear" w:color="auto" w:fill="auto"/>
          </w:tcPr>
          <w:p w14:paraId="1E5857DA"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170688" w:rsidRPr="00F61D59" w14:paraId="63BD120F" w14:textId="77777777" w:rsidTr="006B02A0">
        <w:trPr>
          <w:trHeight w:val="471"/>
        </w:trPr>
        <w:tc>
          <w:tcPr>
            <w:tcW w:w="2738" w:type="dxa"/>
            <w:tcBorders>
              <w:top w:val="nil"/>
              <w:bottom w:val="nil"/>
            </w:tcBorders>
            <w:shd w:val="clear" w:color="auto" w:fill="auto"/>
          </w:tcPr>
          <w:p w14:paraId="2DB98FCD"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Cyberbullying</w:t>
            </w:r>
          </w:p>
        </w:tc>
        <w:tc>
          <w:tcPr>
            <w:tcW w:w="1260" w:type="dxa"/>
            <w:tcBorders>
              <w:top w:val="nil"/>
              <w:bottom w:val="nil"/>
            </w:tcBorders>
            <w:shd w:val="clear" w:color="auto" w:fill="auto"/>
          </w:tcPr>
          <w:p w14:paraId="42CE761A"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top w:val="nil"/>
              <w:bottom w:val="nil"/>
            </w:tcBorders>
            <w:shd w:val="clear" w:color="auto" w:fill="auto"/>
          </w:tcPr>
          <w:p w14:paraId="059599FE"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top w:val="nil"/>
              <w:bottom w:val="nil"/>
            </w:tcBorders>
            <w:shd w:val="clear" w:color="auto" w:fill="auto"/>
          </w:tcPr>
          <w:p w14:paraId="574150E1"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350" w:type="dxa"/>
            <w:tcBorders>
              <w:top w:val="nil"/>
              <w:bottom w:val="nil"/>
            </w:tcBorders>
            <w:shd w:val="clear" w:color="auto" w:fill="auto"/>
          </w:tcPr>
          <w:p w14:paraId="7FC8BCFF"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9" w:type="dxa"/>
            <w:tcBorders>
              <w:top w:val="nil"/>
              <w:bottom w:val="nil"/>
            </w:tcBorders>
            <w:shd w:val="clear" w:color="auto" w:fill="auto"/>
          </w:tcPr>
          <w:p w14:paraId="53078D1A"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170688" w:rsidRPr="00F61D59" w14:paraId="4A108361" w14:textId="77777777" w:rsidTr="006B02A0">
        <w:trPr>
          <w:trHeight w:val="507"/>
        </w:trPr>
        <w:tc>
          <w:tcPr>
            <w:tcW w:w="2738" w:type="dxa"/>
            <w:tcBorders>
              <w:top w:val="nil"/>
              <w:bottom w:val="nil"/>
            </w:tcBorders>
            <w:shd w:val="clear" w:color="auto" w:fill="auto"/>
          </w:tcPr>
          <w:p w14:paraId="676AADB4"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Safe Adults</w:t>
            </w:r>
          </w:p>
        </w:tc>
        <w:tc>
          <w:tcPr>
            <w:tcW w:w="1260" w:type="dxa"/>
            <w:tcBorders>
              <w:top w:val="nil"/>
              <w:bottom w:val="nil"/>
            </w:tcBorders>
            <w:shd w:val="clear" w:color="auto" w:fill="auto"/>
          </w:tcPr>
          <w:p w14:paraId="0296AD95"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top w:val="nil"/>
              <w:bottom w:val="nil"/>
            </w:tcBorders>
            <w:shd w:val="clear" w:color="auto" w:fill="auto"/>
          </w:tcPr>
          <w:p w14:paraId="698DE2C6"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top w:val="nil"/>
              <w:bottom w:val="nil"/>
            </w:tcBorders>
            <w:shd w:val="clear" w:color="auto" w:fill="auto"/>
          </w:tcPr>
          <w:p w14:paraId="0341C83D"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350" w:type="dxa"/>
            <w:tcBorders>
              <w:top w:val="nil"/>
              <w:bottom w:val="nil"/>
            </w:tcBorders>
            <w:shd w:val="clear" w:color="auto" w:fill="auto"/>
          </w:tcPr>
          <w:p w14:paraId="0DAB6B69"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9" w:type="dxa"/>
            <w:tcBorders>
              <w:top w:val="nil"/>
              <w:bottom w:val="nil"/>
            </w:tcBorders>
            <w:shd w:val="clear" w:color="auto" w:fill="auto"/>
          </w:tcPr>
          <w:p w14:paraId="044444D0"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170688" w:rsidRPr="00F61D59" w14:paraId="61E0264C" w14:textId="77777777" w:rsidTr="006B02A0">
        <w:trPr>
          <w:trHeight w:val="471"/>
        </w:trPr>
        <w:tc>
          <w:tcPr>
            <w:tcW w:w="2738" w:type="dxa"/>
            <w:tcBorders>
              <w:top w:val="nil"/>
              <w:bottom w:val="nil"/>
            </w:tcBorders>
            <w:shd w:val="clear" w:color="auto" w:fill="auto"/>
          </w:tcPr>
          <w:p w14:paraId="768CF355"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Child sexual exploitation</w:t>
            </w:r>
          </w:p>
        </w:tc>
        <w:tc>
          <w:tcPr>
            <w:tcW w:w="1260" w:type="dxa"/>
            <w:tcBorders>
              <w:top w:val="nil"/>
              <w:bottom w:val="nil"/>
            </w:tcBorders>
            <w:shd w:val="clear" w:color="auto" w:fill="auto"/>
          </w:tcPr>
          <w:p w14:paraId="185FEE94"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top w:val="nil"/>
              <w:bottom w:val="nil"/>
            </w:tcBorders>
            <w:shd w:val="clear" w:color="auto" w:fill="auto"/>
          </w:tcPr>
          <w:p w14:paraId="3350706B"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top w:val="nil"/>
              <w:bottom w:val="nil"/>
            </w:tcBorders>
            <w:shd w:val="clear" w:color="auto" w:fill="auto"/>
          </w:tcPr>
          <w:p w14:paraId="2FF58BBE"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350" w:type="dxa"/>
            <w:tcBorders>
              <w:top w:val="nil"/>
              <w:bottom w:val="nil"/>
            </w:tcBorders>
            <w:shd w:val="clear" w:color="auto" w:fill="auto"/>
          </w:tcPr>
          <w:p w14:paraId="79FECDD0"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9" w:type="dxa"/>
            <w:tcBorders>
              <w:top w:val="nil"/>
              <w:bottom w:val="nil"/>
            </w:tcBorders>
            <w:shd w:val="clear" w:color="auto" w:fill="auto"/>
          </w:tcPr>
          <w:p w14:paraId="3F2AA3F1"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170688" w:rsidRPr="00F61D59" w14:paraId="21A8BB6F" w14:textId="77777777" w:rsidTr="006B02A0">
        <w:trPr>
          <w:trHeight w:val="471"/>
        </w:trPr>
        <w:tc>
          <w:tcPr>
            <w:tcW w:w="2738" w:type="dxa"/>
            <w:tcBorders>
              <w:top w:val="nil"/>
              <w:bottom w:val="nil"/>
            </w:tcBorders>
            <w:shd w:val="clear" w:color="auto" w:fill="auto"/>
          </w:tcPr>
          <w:p w14:paraId="6F2A11F7"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color w:val="000000"/>
                <w:kern w:val="2"/>
                <w:sz w:val="22"/>
                <w:szCs w:val="22"/>
              </w:rPr>
              <w:t>Neglect</w:t>
            </w:r>
          </w:p>
        </w:tc>
        <w:tc>
          <w:tcPr>
            <w:tcW w:w="1260" w:type="dxa"/>
            <w:tcBorders>
              <w:top w:val="nil"/>
              <w:bottom w:val="nil"/>
            </w:tcBorders>
            <w:shd w:val="clear" w:color="auto" w:fill="auto"/>
          </w:tcPr>
          <w:p w14:paraId="3C002133"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top w:val="nil"/>
              <w:bottom w:val="nil"/>
            </w:tcBorders>
            <w:shd w:val="clear" w:color="auto" w:fill="auto"/>
          </w:tcPr>
          <w:p w14:paraId="6C066DBA"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top w:val="nil"/>
              <w:bottom w:val="nil"/>
            </w:tcBorders>
            <w:shd w:val="clear" w:color="auto" w:fill="auto"/>
          </w:tcPr>
          <w:p w14:paraId="4DAC6E5B"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350" w:type="dxa"/>
            <w:tcBorders>
              <w:top w:val="nil"/>
              <w:bottom w:val="nil"/>
            </w:tcBorders>
            <w:shd w:val="clear" w:color="auto" w:fill="auto"/>
          </w:tcPr>
          <w:p w14:paraId="6B128793"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9" w:type="dxa"/>
            <w:tcBorders>
              <w:top w:val="nil"/>
              <w:bottom w:val="nil"/>
            </w:tcBorders>
            <w:shd w:val="clear" w:color="auto" w:fill="auto"/>
          </w:tcPr>
          <w:p w14:paraId="40E80F88"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170688" w:rsidRPr="00F61D59" w14:paraId="7BD2CC09" w14:textId="77777777" w:rsidTr="006B02A0">
        <w:trPr>
          <w:trHeight w:val="471"/>
        </w:trPr>
        <w:tc>
          <w:tcPr>
            <w:tcW w:w="2738" w:type="dxa"/>
            <w:tcBorders>
              <w:top w:val="nil"/>
              <w:bottom w:val="nil"/>
            </w:tcBorders>
            <w:shd w:val="clear" w:color="auto" w:fill="auto"/>
          </w:tcPr>
          <w:p w14:paraId="612B61CC"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r w:rsidRPr="00F61D59">
              <w:rPr>
                <w:rFonts w:ascii="Times New Roman" w:eastAsia="Gulim" w:hAnsi="Times New Roman" w:cs="Times New Roman"/>
                <w:kern w:val="2"/>
                <w:sz w:val="22"/>
                <w:szCs w:val="22"/>
              </w:rPr>
              <w:t>Sexual abuse</w:t>
            </w:r>
          </w:p>
        </w:tc>
        <w:tc>
          <w:tcPr>
            <w:tcW w:w="1260" w:type="dxa"/>
            <w:tcBorders>
              <w:top w:val="nil"/>
              <w:bottom w:val="nil"/>
            </w:tcBorders>
            <w:shd w:val="clear" w:color="auto" w:fill="auto"/>
          </w:tcPr>
          <w:p w14:paraId="5853AC18"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top w:val="nil"/>
              <w:bottom w:val="nil"/>
            </w:tcBorders>
            <w:shd w:val="clear" w:color="auto" w:fill="auto"/>
          </w:tcPr>
          <w:p w14:paraId="1CFDFE85"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top w:val="nil"/>
              <w:bottom w:val="nil"/>
            </w:tcBorders>
            <w:shd w:val="clear" w:color="auto" w:fill="auto"/>
          </w:tcPr>
          <w:p w14:paraId="5719FA13"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350" w:type="dxa"/>
            <w:tcBorders>
              <w:top w:val="nil"/>
              <w:bottom w:val="nil"/>
            </w:tcBorders>
            <w:shd w:val="clear" w:color="auto" w:fill="auto"/>
          </w:tcPr>
          <w:p w14:paraId="1A9B88DD"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9" w:type="dxa"/>
            <w:tcBorders>
              <w:top w:val="nil"/>
              <w:bottom w:val="nil"/>
            </w:tcBorders>
            <w:shd w:val="clear" w:color="auto" w:fill="auto"/>
          </w:tcPr>
          <w:p w14:paraId="5BDE5795"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170688" w:rsidRPr="00F61D59" w14:paraId="10282695" w14:textId="77777777" w:rsidTr="006B02A0">
        <w:trPr>
          <w:trHeight w:val="523"/>
        </w:trPr>
        <w:tc>
          <w:tcPr>
            <w:tcW w:w="2738" w:type="dxa"/>
            <w:tcBorders>
              <w:top w:val="nil"/>
              <w:bottom w:val="nil"/>
            </w:tcBorders>
            <w:shd w:val="clear" w:color="auto" w:fill="auto"/>
          </w:tcPr>
          <w:p w14:paraId="60EA7E76" w14:textId="77777777" w:rsidR="00917E0A" w:rsidRPr="00F61D59" w:rsidRDefault="00917E0A" w:rsidP="00F61D59">
            <w:pPr>
              <w:spacing w:after="160" w:line="259" w:lineRule="auto"/>
              <w:jc w:val="both"/>
              <w:outlineLvl w:val="1"/>
              <w:rPr>
                <w:rFonts w:ascii="Times New Roman" w:eastAsia="Gulim" w:hAnsi="Times New Roman" w:cs="Times New Roman"/>
                <w:kern w:val="2"/>
                <w:sz w:val="22"/>
                <w:szCs w:val="22"/>
              </w:rPr>
            </w:pPr>
            <w:r w:rsidRPr="00F61D59">
              <w:rPr>
                <w:rFonts w:ascii="Times New Roman" w:eastAsia="Gulim" w:hAnsi="Times New Roman" w:cs="Times New Roman"/>
                <w:kern w:val="2"/>
                <w:sz w:val="22"/>
                <w:szCs w:val="22"/>
              </w:rPr>
              <w:t>Emotional abuse</w:t>
            </w:r>
          </w:p>
        </w:tc>
        <w:tc>
          <w:tcPr>
            <w:tcW w:w="1260" w:type="dxa"/>
            <w:tcBorders>
              <w:top w:val="nil"/>
              <w:bottom w:val="nil"/>
            </w:tcBorders>
            <w:shd w:val="clear" w:color="auto" w:fill="auto"/>
          </w:tcPr>
          <w:p w14:paraId="1F026530"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top w:val="nil"/>
              <w:bottom w:val="nil"/>
            </w:tcBorders>
            <w:shd w:val="clear" w:color="auto" w:fill="auto"/>
          </w:tcPr>
          <w:p w14:paraId="39F0A0A1"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top w:val="nil"/>
              <w:bottom w:val="nil"/>
            </w:tcBorders>
            <w:shd w:val="clear" w:color="auto" w:fill="auto"/>
          </w:tcPr>
          <w:p w14:paraId="5F4F112F"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350" w:type="dxa"/>
            <w:tcBorders>
              <w:top w:val="nil"/>
              <w:bottom w:val="nil"/>
            </w:tcBorders>
            <w:shd w:val="clear" w:color="auto" w:fill="auto"/>
          </w:tcPr>
          <w:p w14:paraId="775329F6"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9" w:type="dxa"/>
            <w:tcBorders>
              <w:top w:val="nil"/>
              <w:bottom w:val="nil"/>
            </w:tcBorders>
            <w:shd w:val="clear" w:color="auto" w:fill="auto"/>
          </w:tcPr>
          <w:p w14:paraId="4C7DC62A"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170688" w:rsidRPr="00F61D59" w14:paraId="5B2DCCB4" w14:textId="77777777" w:rsidTr="006B02A0">
        <w:trPr>
          <w:trHeight w:val="509"/>
        </w:trPr>
        <w:tc>
          <w:tcPr>
            <w:tcW w:w="2738" w:type="dxa"/>
            <w:tcBorders>
              <w:top w:val="nil"/>
              <w:bottom w:val="nil"/>
            </w:tcBorders>
            <w:shd w:val="clear" w:color="auto" w:fill="auto"/>
          </w:tcPr>
          <w:p w14:paraId="6F5CD620" w14:textId="77777777" w:rsidR="00917E0A" w:rsidRPr="00F61D59" w:rsidRDefault="00917E0A" w:rsidP="00F61D59">
            <w:pPr>
              <w:spacing w:after="160" w:line="259" w:lineRule="auto"/>
              <w:jc w:val="both"/>
              <w:outlineLvl w:val="1"/>
              <w:rPr>
                <w:rFonts w:ascii="Times New Roman" w:eastAsia="Gulim" w:hAnsi="Times New Roman" w:cs="Times New Roman"/>
                <w:kern w:val="2"/>
                <w:sz w:val="22"/>
                <w:szCs w:val="22"/>
              </w:rPr>
            </w:pPr>
            <w:r w:rsidRPr="00F61D59">
              <w:rPr>
                <w:rFonts w:ascii="Times New Roman" w:eastAsia="Gulim" w:hAnsi="Times New Roman" w:cs="Times New Roman"/>
                <w:kern w:val="2"/>
                <w:sz w:val="22"/>
                <w:szCs w:val="22"/>
              </w:rPr>
              <w:t>Physical abuse</w:t>
            </w:r>
          </w:p>
        </w:tc>
        <w:tc>
          <w:tcPr>
            <w:tcW w:w="1260" w:type="dxa"/>
            <w:tcBorders>
              <w:top w:val="nil"/>
              <w:bottom w:val="nil"/>
            </w:tcBorders>
            <w:shd w:val="clear" w:color="auto" w:fill="auto"/>
          </w:tcPr>
          <w:p w14:paraId="578F8C13"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top w:val="nil"/>
              <w:bottom w:val="nil"/>
            </w:tcBorders>
            <w:shd w:val="clear" w:color="auto" w:fill="auto"/>
          </w:tcPr>
          <w:p w14:paraId="38FD97E2"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top w:val="nil"/>
              <w:bottom w:val="nil"/>
            </w:tcBorders>
            <w:shd w:val="clear" w:color="auto" w:fill="auto"/>
          </w:tcPr>
          <w:p w14:paraId="73B890EA"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350" w:type="dxa"/>
            <w:tcBorders>
              <w:top w:val="nil"/>
              <w:bottom w:val="nil"/>
            </w:tcBorders>
            <w:shd w:val="clear" w:color="auto" w:fill="auto"/>
          </w:tcPr>
          <w:p w14:paraId="0A9C5CB8"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9" w:type="dxa"/>
            <w:tcBorders>
              <w:top w:val="nil"/>
              <w:bottom w:val="nil"/>
            </w:tcBorders>
            <w:shd w:val="clear" w:color="auto" w:fill="auto"/>
          </w:tcPr>
          <w:p w14:paraId="2B9DAE20"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r w:rsidR="00170688" w:rsidRPr="00F61D59" w14:paraId="06292586" w14:textId="77777777" w:rsidTr="006B02A0">
        <w:trPr>
          <w:trHeight w:val="509"/>
        </w:trPr>
        <w:tc>
          <w:tcPr>
            <w:tcW w:w="2738" w:type="dxa"/>
            <w:tcBorders>
              <w:top w:val="nil"/>
            </w:tcBorders>
            <w:shd w:val="clear" w:color="auto" w:fill="auto"/>
          </w:tcPr>
          <w:p w14:paraId="0712EF62" w14:textId="77777777" w:rsidR="00917E0A" w:rsidRPr="00F61D59" w:rsidRDefault="00917E0A" w:rsidP="00F61D59">
            <w:pPr>
              <w:spacing w:after="160" w:line="259" w:lineRule="auto"/>
              <w:jc w:val="both"/>
              <w:outlineLvl w:val="1"/>
              <w:rPr>
                <w:rFonts w:ascii="Times New Roman" w:eastAsia="Gulim" w:hAnsi="Times New Roman" w:cs="Times New Roman"/>
                <w:kern w:val="2"/>
                <w:sz w:val="22"/>
                <w:szCs w:val="22"/>
              </w:rPr>
            </w:pPr>
            <w:r w:rsidRPr="00F61D59">
              <w:rPr>
                <w:rFonts w:ascii="Times New Roman" w:eastAsia="Gulim" w:hAnsi="Times New Roman" w:cs="Times New Roman"/>
                <w:kern w:val="2"/>
                <w:sz w:val="22"/>
                <w:szCs w:val="22"/>
              </w:rPr>
              <w:t xml:space="preserve">Bullying </w:t>
            </w:r>
          </w:p>
        </w:tc>
        <w:tc>
          <w:tcPr>
            <w:tcW w:w="1260" w:type="dxa"/>
            <w:tcBorders>
              <w:top w:val="nil"/>
            </w:tcBorders>
            <w:shd w:val="clear" w:color="auto" w:fill="auto"/>
          </w:tcPr>
          <w:p w14:paraId="7C763BD8"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top w:val="nil"/>
            </w:tcBorders>
            <w:shd w:val="clear" w:color="auto" w:fill="auto"/>
          </w:tcPr>
          <w:p w14:paraId="5EE2C4FA"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440" w:type="dxa"/>
            <w:tcBorders>
              <w:top w:val="nil"/>
            </w:tcBorders>
            <w:shd w:val="clear" w:color="auto" w:fill="auto"/>
          </w:tcPr>
          <w:p w14:paraId="3CABA03C"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350" w:type="dxa"/>
            <w:tcBorders>
              <w:top w:val="nil"/>
            </w:tcBorders>
            <w:shd w:val="clear" w:color="auto" w:fill="auto"/>
          </w:tcPr>
          <w:p w14:paraId="1F2EE97A"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c>
          <w:tcPr>
            <w:tcW w:w="1269" w:type="dxa"/>
            <w:tcBorders>
              <w:top w:val="nil"/>
            </w:tcBorders>
            <w:shd w:val="clear" w:color="auto" w:fill="auto"/>
          </w:tcPr>
          <w:p w14:paraId="65BFB254" w14:textId="77777777" w:rsidR="00917E0A" w:rsidRPr="00F61D59" w:rsidRDefault="00917E0A" w:rsidP="00F61D59">
            <w:pPr>
              <w:spacing w:after="160" w:line="259" w:lineRule="auto"/>
              <w:jc w:val="both"/>
              <w:outlineLvl w:val="1"/>
              <w:rPr>
                <w:rFonts w:ascii="Times New Roman" w:eastAsia="Gulim" w:hAnsi="Times New Roman" w:cs="Times New Roman"/>
                <w:color w:val="000000"/>
                <w:kern w:val="2"/>
                <w:sz w:val="22"/>
                <w:szCs w:val="22"/>
              </w:rPr>
            </w:pPr>
          </w:p>
        </w:tc>
      </w:tr>
    </w:tbl>
    <w:p w14:paraId="73913375"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p>
    <w:p w14:paraId="24700F09"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19. What do you like most about the program?</w:t>
      </w:r>
    </w:p>
    <w:p w14:paraId="79FD85BC"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p>
    <w:p w14:paraId="0E0089B7"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3F052C27">
          <v:shape id="_x0000_i1100" type="#_x0000_t75" style="width:1in;height:18.2pt">
            <v:imagedata r:id="rId26" o:title=""/>
          </v:shape>
        </w:pict>
      </w:r>
    </w:p>
    <w:p w14:paraId="45AFF43E"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20. What part of the program could be improved?</w:t>
      </w:r>
    </w:p>
    <w:p w14:paraId="0A39C24C"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p>
    <w:p w14:paraId="64DF93EE"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447BB114">
          <v:shape id="_x0000_i1101" type="#_x0000_t75" style="width:1in;height:18.2pt">
            <v:imagedata r:id="rId26" o:title=""/>
          </v:shape>
        </w:pict>
      </w:r>
    </w:p>
    <w:p w14:paraId="703B05BF"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21. How could the program be improved?</w:t>
      </w:r>
    </w:p>
    <w:p w14:paraId="23586CFF"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p>
    <w:p w14:paraId="125A28D0"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58452F18">
          <v:shape id="_x0000_i1102" type="#_x0000_t75" style="width:1in;height:18.2pt">
            <v:imagedata r:id="rId26" o:title=""/>
          </v:shape>
        </w:pict>
      </w:r>
    </w:p>
    <w:p w14:paraId="27DC738E"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22. Did you ever change or modify any of the lessons? Please explain. </w:t>
      </w:r>
    </w:p>
    <w:p w14:paraId="4F49C6B5"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p>
    <w:p w14:paraId="5C58E977" w14:textId="77777777" w:rsidR="00917E0A" w:rsidRPr="00917E0A" w:rsidRDefault="00DB35FB" w:rsidP="00917E0A">
      <w:pPr>
        <w:spacing w:after="160" w:line="240" w:lineRule="auto"/>
        <w:rPr>
          <w:rFonts w:ascii="Times New Roman" w:eastAsia="Gulim" w:hAnsi="Times New Roman" w:cs="Times New Roman"/>
          <w:color w:val="000000"/>
          <w:sz w:val="22"/>
          <w:szCs w:val="22"/>
        </w:rPr>
      </w:pPr>
      <w:r>
        <w:rPr>
          <w:rFonts w:ascii="Times New Roman" w:eastAsia="Gulim" w:hAnsi="Times New Roman" w:cs="Times New Roman"/>
          <w:color w:val="000000"/>
        </w:rPr>
        <w:pict w14:anchorId="712C9BF5">
          <v:shape id="_x0000_i1103" type="#_x0000_t75" style="width:1in;height:18.2pt">
            <v:imagedata r:id="rId26" o:title=""/>
          </v:shape>
        </w:pict>
      </w:r>
    </w:p>
    <w:p w14:paraId="5A0160A8"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23. Do you have any other comments?</w:t>
      </w:r>
    </w:p>
    <w:p w14:paraId="01E5F27D" w14:textId="77777777" w:rsidR="00917E0A" w:rsidRPr="00917E0A" w:rsidRDefault="00917E0A" w:rsidP="00917E0A">
      <w:pPr>
        <w:spacing w:line="240" w:lineRule="auto"/>
        <w:outlineLvl w:val="1"/>
        <w:rPr>
          <w:rFonts w:ascii="Times New Roman" w:eastAsia="Gulim" w:hAnsi="Times New Roman" w:cs="Times New Roman"/>
          <w:color w:val="000000"/>
          <w:sz w:val="22"/>
          <w:szCs w:val="22"/>
        </w:rPr>
      </w:pPr>
    </w:p>
    <w:p w14:paraId="6D9456A3" w14:textId="77777777" w:rsidR="00917E0A" w:rsidRPr="00917E0A" w:rsidRDefault="00DB35FB" w:rsidP="00917E0A">
      <w:pPr>
        <w:spacing w:after="160" w:line="240" w:lineRule="auto"/>
        <w:rPr>
          <w:rFonts w:ascii="Times New Roman" w:eastAsia="Gulim" w:hAnsi="Times New Roman" w:cs="Times New Roman"/>
          <w:color w:val="000000"/>
          <w:sz w:val="18"/>
          <w:szCs w:val="18"/>
        </w:rPr>
      </w:pPr>
      <w:r>
        <w:rPr>
          <w:rFonts w:ascii="Times New Roman" w:eastAsia="Gulim" w:hAnsi="Times New Roman" w:cs="Times New Roman"/>
          <w:color w:val="000000"/>
          <w:sz w:val="18"/>
          <w:szCs w:val="18"/>
        </w:rPr>
        <w:pict w14:anchorId="576809F4">
          <v:shape id="_x0000_i1104" type="#_x0000_t75" style="width:1in;height:18.2pt">
            <v:imagedata r:id="rId26" o:title=""/>
          </v:shape>
        </w:pict>
      </w:r>
    </w:p>
    <w:p w14:paraId="6ECC9204" w14:textId="77777777" w:rsidR="00917E0A" w:rsidRPr="00917E0A" w:rsidRDefault="00917E0A" w:rsidP="00917E0A">
      <w:pPr>
        <w:spacing w:line="240" w:lineRule="auto"/>
        <w:rPr>
          <w:rFonts w:ascii="Times New Roman" w:eastAsia="Gulim" w:hAnsi="Times New Roman" w:cs="Times New Roman"/>
          <w:color w:val="000000"/>
          <w:sz w:val="18"/>
          <w:szCs w:val="18"/>
        </w:rPr>
      </w:pPr>
    </w:p>
    <w:p w14:paraId="390A9C77" w14:textId="77777777" w:rsidR="00917E0A" w:rsidRPr="00917E0A" w:rsidRDefault="00917E0A" w:rsidP="00917E0A">
      <w:pPr>
        <w:spacing w:line="240" w:lineRule="auto"/>
        <w:jc w:val="center"/>
        <w:rPr>
          <w:rFonts w:ascii="Times New Roman" w:eastAsia="Gulim" w:hAnsi="Times New Roman" w:cs="Times New Roman"/>
          <w:color w:val="000000"/>
          <w:sz w:val="22"/>
          <w:szCs w:val="22"/>
        </w:rPr>
      </w:pPr>
      <w:r w:rsidRPr="00917E0A">
        <w:rPr>
          <w:rFonts w:ascii="Times New Roman" w:eastAsia="Gulim" w:hAnsi="Times New Roman" w:cs="Times New Roman"/>
          <w:color w:val="000000"/>
          <w:sz w:val="22"/>
          <w:szCs w:val="22"/>
        </w:rPr>
        <w:t>Thank you so much for your participation in our survey</w:t>
      </w:r>
    </w:p>
    <w:p w14:paraId="67214231" w14:textId="77777777" w:rsidR="006F7C25" w:rsidRDefault="004F3C09" w:rsidP="00917E0A">
      <w:pPr>
        <w:pStyle w:val="sectionhead"/>
        <w:rPr>
          <w:lang w:val="en-US"/>
        </w:rPr>
      </w:pPr>
      <w:r w:rsidRPr="001663ED">
        <w:br w:type="page"/>
      </w:r>
      <w:r w:rsidR="00917E0A">
        <w:lastRenderedPageBreak/>
        <w:t>Appendix B:</w:t>
      </w:r>
      <w:r w:rsidR="00917E0A">
        <w:rPr>
          <w:lang w:val="en-US"/>
        </w:rPr>
        <w:t xml:space="preserve"> Semi-structured interview</w:t>
      </w:r>
    </w:p>
    <w:p w14:paraId="01F53E27" w14:textId="77777777" w:rsidR="004F3C09" w:rsidRPr="001663ED" w:rsidRDefault="00917E0A" w:rsidP="00917E0A">
      <w:pPr>
        <w:pStyle w:val="sectionhead"/>
        <w:rPr>
          <w:rFonts w:cs="Gill Sans"/>
        </w:rPr>
      </w:pPr>
      <w:r>
        <w:t xml:space="preserve">  </w:t>
      </w:r>
    </w:p>
    <w:p w14:paraId="385E044F" w14:textId="77777777" w:rsidR="004F3C09" w:rsidRPr="001663ED" w:rsidRDefault="004F3C09" w:rsidP="004F3C09">
      <w:pPr>
        <w:rPr>
          <w:rFonts w:ascii="Gill Sans MT" w:hAnsi="Gill Sans MT" w:cs="Gill Sans"/>
          <w:b/>
          <w:bCs/>
          <w:caps/>
          <w:color w:val="002A6C"/>
          <w:sz w:val="24"/>
          <w:szCs w:val="24"/>
        </w:rPr>
      </w:pPr>
    </w:p>
    <w:p w14:paraId="09D80FA4" w14:textId="77777777" w:rsidR="006F7C25" w:rsidRPr="00EE49EB" w:rsidRDefault="006F7C25" w:rsidP="006F7C25">
      <w:pPr>
        <w:jc w:val="center"/>
        <w:rPr>
          <w:b/>
        </w:rPr>
      </w:pPr>
      <w:r w:rsidRPr="00EE49EB">
        <w:rPr>
          <w:b/>
        </w:rPr>
        <w:t>FSU Child Safety Matters Evaluation</w:t>
      </w:r>
    </w:p>
    <w:p w14:paraId="40DCAEE4" w14:textId="77777777" w:rsidR="006F7C25" w:rsidRDefault="006F7C25" w:rsidP="006F7C25">
      <w:pPr>
        <w:jc w:val="center"/>
      </w:pPr>
    </w:p>
    <w:p w14:paraId="6D2E3006" w14:textId="77777777" w:rsidR="006F7C25" w:rsidRDefault="006F7C25" w:rsidP="006F7C25">
      <w:pPr>
        <w:jc w:val="center"/>
      </w:pPr>
      <w:proofErr w:type="gramStart"/>
      <w:r>
        <w:t>Questions for semi-structured interview.</w:t>
      </w:r>
      <w:proofErr w:type="gramEnd"/>
    </w:p>
    <w:p w14:paraId="1FF55629" w14:textId="77777777" w:rsidR="006F7C25" w:rsidRDefault="006F7C25" w:rsidP="006F7C25"/>
    <w:p w14:paraId="21F71FAA" w14:textId="77777777" w:rsidR="006F7C25" w:rsidRDefault="006F7C25" w:rsidP="006F7C25">
      <w:r>
        <w:t>1.  Briefly describe your role (office, committee, classroom, etc.) as it relates to the MBF Child Safety Matters program.</w:t>
      </w:r>
    </w:p>
    <w:p w14:paraId="20867C26" w14:textId="77777777" w:rsidR="006F7C25" w:rsidRDefault="006F7C25" w:rsidP="006F7C25"/>
    <w:p w14:paraId="62558AE7" w14:textId="77777777" w:rsidR="006F7C25" w:rsidRDefault="006F7C25" w:rsidP="006F7C25">
      <w:r>
        <w:t>Probes: How are you involved in this program?</w:t>
      </w:r>
    </w:p>
    <w:p w14:paraId="06BEBC9A" w14:textId="77777777" w:rsidR="006F7C25" w:rsidRDefault="006F7C25" w:rsidP="006F7C25"/>
    <w:p w14:paraId="5E561D03" w14:textId="77777777" w:rsidR="006F7C25" w:rsidRDefault="006F7C25" w:rsidP="006F7C25">
      <w:r>
        <w:t xml:space="preserve">How did you get involved? </w:t>
      </w:r>
    </w:p>
    <w:p w14:paraId="28A3D75B" w14:textId="77777777" w:rsidR="006F7C25" w:rsidRDefault="006F7C25" w:rsidP="006F7C25"/>
    <w:p w14:paraId="30897AAD" w14:textId="0D4CA1C6" w:rsidR="006F7C25" w:rsidRDefault="006F7C25" w:rsidP="006F7C25">
      <w:r>
        <w:t xml:space="preserve">2. What do you like about the </w:t>
      </w:r>
      <w:r w:rsidR="00531E3C">
        <w:t xml:space="preserve">MBF </w:t>
      </w:r>
      <w:r>
        <w:t>Child Safety Matters program?</w:t>
      </w:r>
    </w:p>
    <w:p w14:paraId="253416AA" w14:textId="77777777" w:rsidR="006F7C25" w:rsidRDefault="006F7C25" w:rsidP="006F7C25"/>
    <w:p w14:paraId="5A564D1A" w14:textId="77777777" w:rsidR="006F7C25" w:rsidRDefault="006F7C25" w:rsidP="006F7C25">
      <w:r>
        <w:t>3. Is the program working – why or why not?</w:t>
      </w:r>
    </w:p>
    <w:p w14:paraId="3BD8B404" w14:textId="77777777" w:rsidR="006F7C25" w:rsidRDefault="006F7C25" w:rsidP="006F7C25"/>
    <w:p w14:paraId="037EC191" w14:textId="4FE6F0C9" w:rsidR="006F7C25" w:rsidRDefault="006F7C25" w:rsidP="006F7C25">
      <w:r>
        <w:t xml:space="preserve">4. How do you think the </w:t>
      </w:r>
      <w:r w:rsidR="00531E3C">
        <w:t xml:space="preserve">MBF </w:t>
      </w:r>
      <w:r>
        <w:t>CSM program could be improved?</w:t>
      </w:r>
    </w:p>
    <w:p w14:paraId="30D48F6C" w14:textId="77777777" w:rsidR="006F7C25" w:rsidRDefault="006F7C25" w:rsidP="006F7C25"/>
    <w:p w14:paraId="658F0177" w14:textId="69B03046" w:rsidR="006F7C25" w:rsidRDefault="006F7C25" w:rsidP="006F7C25">
      <w:r>
        <w:t xml:space="preserve">5. Did you participate in any of the </w:t>
      </w:r>
      <w:r w:rsidR="00531E3C">
        <w:t xml:space="preserve">MBF </w:t>
      </w:r>
      <w:r>
        <w:t>CSM training?  What was most helpful?</w:t>
      </w:r>
    </w:p>
    <w:p w14:paraId="3A382D43" w14:textId="77777777" w:rsidR="006F7C25" w:rsidRDefault="006F7C25" w:rsidP="006F7C25"/>
    <w:p w14:paraId="182D46EC" w14:textId="2738E4CB" w:rsidR="006F7C25" w:rsidRDefault="006F7C25" w:rsidP="006F7C25">
      <w:r>
        <w:t xml:space="preserve">6. What is being accomplished through the </w:t>
      </w:r>
      <w:r w:rsidR="00531E3C">
        <w:t xml:space="preserve">MBF </w:t>
      </w:r>
      <w:r>
        <w:t xml:space="preserve">CSM program?  </w:t>
      </w:r>
    </w:p>
    <w:p w14:paraId="1C068E93" w14:textId="77777777" w:rsidR="006F7C25" w:rsidRDefault="006F7C25" w:rsidP="006F7C25"/>
    <w:p w14:paraId="429851C7" w14:textId="77777777" w:rsidR="006F7C25" w:rsidRDefault="006F7C25" w:rsidP="006F7C25">
      <w:r>
        <w:t>7.  What do parents think of the program?</w:t>
      </w:r>
    </w:p>
    <w:p w14:paraId="688617DB" w14:textId="77777777" w:rsidR="006F7C25" w:rsidRDefault="006F7C25" w:rsidP="006F7C25"/>
    <w:p w14:paraId="7B4E2138" w14:textId="77777777" w:rsidR="006F7C25" w:rsidRDefault="006F7C25" w:rsidP="006F7C25">
      <w:r>
        <w:t>8. Have you or your colleagues encountered resistance to the program (e.g. from parents or colleagues)?</w:t>
      </w:r>
    </w:p>
    <w:p w14:paraId="7F5D5A6D" w14:textId="77777777" w:rsidR="006F7C25" w:rsidRDefault="006F7C25" w:rsidP="006F7C25"/>
    <w:p w14:paraId="3B62F5D1" w14:textId="77777777" w:rsidR="006F7C25" w:rsidRDefault="006F7C25" w:rsidP="006F7C25">
      <w:r>
        <w:t>9. How do you go about assessing whether students grasp the material you present in class?</w:t>
      </w:r>
    </w:p>
    <w:p w14:paraId="5E7D3442" w14:textId="77777777" w:rsidR="006F7C25" w:rsidRDefault="006F7C25" w:rsidP="006F7C25"/>
    <w:p w14:paraId="044A9FF2" w14:textId="77777777" w:rsidR="006F7C25" w:rsidRDefault="006F7C25" w:rsidP="006F7C25">
      <w:r>
        <w:t>Probe: Do you use evidence of student learning in your assessment of classroom strategies?</w:t>
      </w:r>
    </w:p>
    <w:p w14:paraId="3DE6C3D5" w14:textId="77777777" w:rsidR="006F7C25" w:rsidRDefault="006F7C25" w:rsidP="006F7C25"/>
    <w:p w14:paraId="58F38FB4" w14:textId="77777777" w:rsidR="006F7C25" w:rsidRDefault="006F7C25" w:rsidP="006F7C25">
      <w:r>
        <w:t xml:space="preserve">10. What kinds of assessment techniques tell you the most about what students are learning? </w:t>
      </w:r>
    </w:p>
    <w:p w14:paraId="12DCD79E" w14:textId="77777777" w:rsidR="006F7C25" w:rsidRDefault="00917E0A" w:rsidP="002546B4">
      <w:pPr>
        <w:pStyle w:val="sectionhead"/>
        <w:rPr>
          <w:lang w:val="en-US"/>
        </w:rPr>
      </w:pPr>
      <w:r>
        <w:rPr>
          <w:lang w:val="en-US"/>
        </w:rPr>
        <w:br w:type="page"/>
      </w:r>
      <w:r w:rsidR="006F7C25">
        <w:rPr>
          <w:lang w:val="en-US"/>
        </w:rPr>
        <w:lastRenderedPageBreak/>
        <w:t>APPENDIX c: classroom observations</w:t>
      </w:r>
    </w:p>
    <w:p w14:paraId="3D48791A" w14:textId="77777777" w:rsidR="006F7C25" w:rsidRDefault="006F7C25" w:rsidP="006F7C25">
      <w:r>
        <w:t>Name of Facilitator _________________________________                    Grade _________</w:t>
      </w:r>
    </w:p>
    <w:p w14:paraId="205AB6D6" w14:textId="77777777" w:rsidR="006F7C25" w:rsidRDefault="006F7C25" w:rsidP="006F7C25"/>
    <w:p w14:paraId="6A0120EF" w14:textId="77777777" w:rsidR="00E71C4F" w:rsidRDefault="006F7C25" w:rsidP="006F7C25">
      <w:r>
        <w:t xml:space="preserve">Name of Observer __________________________________          </w:t>
      </w:r>
      <w:r w:rsidR="00531E3C">
        <w:t xml:space="preserve">        </w:t>
      </w:r>
    </w:p>
    <w:p w14:paraId="2D06CB2A" w14:textId="77777777" w:rsidR="00E71C4F" w:rsidRDefault="00E71C4F" w:rsidP="006F7C25"/>
    <w:p w14:paraId="5324E1CB" w14:textId="7726F80C" w:rsidR="006F7C25" w:rsidRDefault="006F7C25" w:rsidP="006F7C25">
      <w:r>
        <w:t>Lesson Number__________</w:t>
      </w:r>
    </w:p>
    <w:p w14:paraId="48F70F79" w14:textId="77777777" w:rsidR="006F7C25" w:rsidRDefault="006F7C25" w:rsidP="006F7C25"/>
    <w:p w14:paraId="49196FEB" w14:textId="77777777" w:rsidR="006F7C25" w:rsidRDefault="006F7C25" w:rsidP="006F7C25">
      <w:r>
        <w:t>Date Taught ___________________</w:t>
      </w:r>
    </w:p>
    <w:p w14:paraId="6FE777D7" w14:textId="77777777" w:rsidR="006F7C25" w:rsidRDefault="006F7C25" w:rsidP="006F7C25"/>
    <w:p w14:paraId="1DED5B68" w14:textId="77777777" w:rsidR="006F7C25" w:rsidRDefault="006F7C25" w:rsidP="006F7C25">
      <w:r>
        <w:t xml:space="preserve">Check off all that you observe being done during the lesson: </w:t>
      </w:r>
    </w:p>
    <w:p w14:paraId="35D878A1" w14:textId="77777777" w:rsidR="006F7C25" w:rsidRDefault="006F7C25" w:rsidP="006F7C25"/>
    <w:p w14:paraId="4C9875C7" w14:textId="4A60EBF8" w:rsidR="006F7C25" w:rsidRDefault="006F7C25" w:rsidP="006F7C25">
      <w:pPr>
        <w:numPr>
          <w:ilvl w:val="0"/>
          <w:numId w:val="37"/>
        </w:numPr>
        <w:spacing w:line="480" w:lineRule="auto"/>
      </w:pPr>
      <w:r>
        <w:t>Pre</w:t>
      </w:r>
      <w:r w:rsidR="00531E3C">
        <w:t>-</w:t>
      </w:r>
      <w:r>
        <w:t>test</w:t>
      </w:r>
    </w:p>
    <w:p w14:paraId="0FEB4377" w14:textId="034977D7" w:rsidR="006F7C25" w:rsidRDefault="006F7C25" w:rsidP="006F7C25">
      <w:pPr>
        <w:numPr>
          <w:ilvl w:val="0"/>
          <w:numId w:val="37"/>
        </w:numPr>
        <w:spacing w:line="480" w:lineRule="auto"/>
      </w:pPr>
      <w:r>
        <w:t>Post</w:t>
      </w:r>
      <w:r w:rsidR="00531E3C">
        <w:t>-</w:t>
      </w:r>
      <w:r>
        <w:t>test</w:t>
      </w:r>
    </w:p>
    <w:p w14:paraId="4F87DC7C" w14:textId="77777777" w:rsidR="006F7C25" w:rsidRDefault="006F7C25" w:rsidP="006F7C25">
      <w:pPr>
        <w:numPr>
          <w:ilvl w:val="0"/>
          <w:numId w:val="37"/>
        </w:numPr>
        <w:spacing w:line="480" w:lineRule="auto"/>
      </w:pPr>
      <w:r>
        <w:t>Use of PowerPoint</w:t>
      </w:r>
    </w:p>
    <w:p w14:paraId="2A2259FD" w14:textId="77777777" w:rsidR="006F7C25" w:rsidRDefault="006F7C25" w:rsidP="006F7C25">
      <w:pPr>
        <w:numPr>
          <w:ilvl w:val="0"/>
          <w:numId w:val="37"/>
        </w:numPr>
        <w:spacing w:line="480" w:lineRule="auto"/>
      </w:pPr>
      <w:r>
        <w:t>Watched videos</w:t>
      </w:r>
    </w:p>
    <w:p w14:paraId="02E309B1" w14:textId="77777777" w:rsidR="006F7C25" w:rsidRDefault="006F7C25" w:rsidP="006F7C25">
      <w:pPr>
        <w:numPr>
          <w:ilvl w:val="0"/>
          <w:numId w:val="37"/>
        </w:numPr>
        <w:spacing w:line="480" w:lineRule="auto"/>
      </w:pPr>
      <w:r>
        <w:t>Used motions for Safety Rules</w:t>
      </w:r>
    </w:p>
    <w:p w14:paraId="5AF7896A" w14:textId="77777777" w:rsidR="006F7C25" w:rsidRDefault="006F7C25" w:rsidP="006F7C25">
      <w:pPr>
        <w:numPr>
          <w:ilvl w:val="0"/>
          <w:numId w:val="37"/>
        </w:numPr>
        <w:spacing w:line="480" w:lineRule="auto"/>
      </w:pPr>
      <w:r>
        <w:t xml:space="preserve">Followed the script closely </w:t>
      </w:r>
    </w:p>
    <w:p w14:paraId="655F979A" w14:textId="77777777" w:rsidR="006F7C25" w:rsidRDefault="006F7C25" w:rsidP="006F7C25">
      <w:pPr>
        <w:numPr>
          <w:ilvl w:val="0"/>
          <w:numId w:val="37"/>
        </w:numPr>
        <w:spacing w:line="480" w:lineRule="auto"/>
      </w:pPr>
      <w:r>
        <w:t xml:space="preserve">Completed all class activities </w:t>
      </w:r>
    </w:p>
    <w:p w14:paraId="1F47D599" w14:textId="77777777" w:rsidR="006F7C25" w:rsidRDefault="006F7C25" w:rsidP="006F7C25">
      <w:pPr>
        <w:numPr>
          <w:ilvl w:val="0"/>
          <w:numId w:val="37"/>
        </w:numPr>
        <w:spacing w:line="480" w:lineRule="auto"/>
      </w:pPr>
      <w:r>
        <w:t>Distributed materials at the end</w:t>
      </w:r>
    </w:p>
    <w:p w14:paraId="21DA2294" w14:textId="77777777" w:rsidR="006F7C25" w:rsidRDefault="006F7C25" w:rsidP="006F7C25">
      <w:pPr>
        <w:numPr>
          <w:ilvl w:val="0"/>
          <w:numId w:val="37"/>
        </w:numPr>
        <w:spacing w:line="480" w:lineRule="auto"/>
      </w:pPr>
      <w:r>
        <w:t>Reviewed class expectations</w:t>
      </w:r>
    </w:p>
    <w:p w14:paraId="486D52FE" w14:textId="77777777" w:rsidR="006F7C25" w:rsidRDefault="006F7C25" w:rsidP="006F7C25">
      <w:pPr>
        <w:numPr>
          <w:ilvl w:val="0"/>
          <w:numId w:val="37"/>
        </w:numPr>
        <w:spacing w:line="480" w:lineRule="auto"/>
      </w:pPr>
      <w:r>
        <w:t>Reviewed safety rules from lesson 1 during Lesson 2</w:t>
      </w:r>
    </w:p>
    <w:p w14:paraId="2515C233" w14:textId="77777777" w:rsidR="006F7C25" w:rsidRDefault="006F7C25" w:rsidP="006F7C25">
      <w:pPr>
        <w:numPr>
          <w:ilvl w:val="0"/>
          <w:numId w:val="37"/>
        </w:numPr>
        <w:spacing w:line="480" w:lineRule="auto"/>
      </w:pPr>
      <w:r>
        <w:t>Defined unfamiliar (bold) words to children as noted in script</w:t>
      </w:r>
    </w:p>
    <w:p w14:paraId="4EC7F5E5" w14:textId="77777777" w:rsidR="006F7C25" w:rsidRDefault="006F7C25" w:rsidP="006F7C25">
      <w:pPr>
        <w:numPr>
          <w:ilvl w:val="0"/>
          <w:numId w:val="37"/>
        </w:numPr>
        <w:spacing w:line="480" w:lineRule="auto"/>
      </w:pPr>
      <w:r>
        <w:t>Delivered the Safety Rules and motions with enthusiasm</w:t>
      </w:r>
    </w:p>
    <w:p w14:paraId="68312416" w14:textId="77777777" w:rsidR="006F7C25" w:rsidRDefault="006F7C25" w:rsidP="006F7C25">
      <w:pPr>
        <w:numPr>
          <w:ilvl w:val="0"/>
          <w:numId w:val="37"/>
        </w:numPr>
        <w:spacing w:line="480" w:lineRule="auto"/>
      </w:pPr>
      <w:r>
        <w:t xml:space="preserve">Students participated </w:t>
      </w:r>
    </w:p>
    <w:p w14:paraId="40424E49" w14:textId="77777777" w:rsidR="006F7C25" w:rsidRDefault="006F7C25" w:rsidP="006F7C25">
      <w:pPr>
        <w:spacing w:line="360" w:lineRule="auto"/>
      </w:pPr>
    </w:p>
    <w:p w14:paraId="4AC22EBF" w14:textId="77777777" w:rsidR="006F7C25" w:rsidRDefault="006F7C25" w:rsidP="006F7C25"/>
    <w:p w14:paraId="16882244" w14:textId="77777777" w:rsidR="006F7C25" w:rsidRDefault="006F7C25" w:rsidP="006F7C25">
      <w:r>
        <w:t>Comments / Observations</w:t>
      </w:r>
    </w:p>
    <w:p w14:paraId="7F974C1D" w14:textId="77777777" w:rsidR="006F7C25" w:rsidRDefault="006F7C25" w:rsidP="006F7C25">
      <w:r>
        <w:t> </w:t>
      </w:r>
    </w:p>
    <w:p w14:paraId="6A4FE453" w14:textId="77777777" w:rsidR="006F7C25" w:rsidRDefault="006F7C25" w:rsidP="002546B4">
      <w:pPr>
        <w:pStyle w:val="sectionhead"/>
        <w:rPr>
          <w:lang w:val="en-US"/>
        </w:rPr>
      </w:pPr>
    </w:p>
    <w:p w14:paraId="15F744A8" w14:textId="77777777" w:rsidR="006F7C25" w:rsidRDefault="006F7C25" w:rsidP="002546B4">
      <w:pPr>
        <w:pStyle w:val="sectionhead"/>
        <w:rPr>
          <w:lang w:val="en-US"/>
        </w:rPr>
      </w:pPr>
    </w:p>
    <w:p w14:paraId="4A11A836" w14:textId="77777777" w:rsidR="006F7C25" w:rsidRDefault="006F7C25" w:rsidP="002546B4">
      <w:pPr>
        <w:pStyle w:val="sectionhead"/>
        <w:rPr>
          <w:lang w:val="en-US"/>
        </w:rPr>
      </w:pPr>
    </w:p>
    <w:p w14:paraId="226F0EE3" w14:textId="77777777" w:rsidR="006F7C25" w:rsidRDefault="006F7C25" w:rsidP="002546B4">
      <w:pPr>
        <w:pStyle w:val="sectionhead"/>
        <w:rPr>
          <w:lang w:val="en-US"/>
        </w:rPr>
      </w:pPr>
    </w:p>
    <w:p w14:paraId="199AEA31" w14:textId="77777777" w:rsidR="006F7C25" w:rsidRDefault="006F7C25" w:rsidP="002546B4">
      <w:pPr>
        <w:pStyle w:val="sectionhead"/>
        <w:rPr>
          <w:lang w:val="en-US"/>
        </w:rPr>
      </w:pPr>
    </w:p>
    <w:p w14:paraId="7BEC1CE0" w14:textId="42BC9245" w:rsidR="002546B4" w:rsidRDefault="006F7C25" w:rsidP="002546B4">
      <w:pPr>
        <w:pStyle w:val="sectionhead"/>
        <w:rPr>
          <w:lang w:val="en-US"/>
        </w:rPr>
      </w:pPr>
      <w:r>
        <w:lastRenderedPageBreak/>
        <w:t>Appendix d:</w:t>
      </w:r>
      <w:r>
        <w:rPr>
          <w:lang w:val="en-US"/>
        </w:rPr>
        <w:t xml:space="preserve"> </w:t>
      </w:r>
      <w:r w:rsidR="003071C2">
        <w:rPr>
          <w:lang w:val="en-US"/>
        </w:rPr>
        <w:t xml:space="preserve">Pre- </w:t>
      </w:r>
      <w:r w:rsidR="002546B4">
        <w:rPr>
          <w:lang w:val="en-US"/>
        </w:rPr>
        <w:t>and Post-tests</w:t>
      </w:r>
    </w:p>
    <w:p w14:paraId="2C1CA5C0" w14:textId="77777777" w:rsidR="002546B4" w:rsidRPr="002546B4" w:rsidRDefault="002546B4" w:rsidP="002546B4">
      <w:pPr>
        <w:spacing w:after="200" w:line="276" w:lineRule="auto"/>
        <w:rPr>
          <w:rFonts w:ascii="Gill Sans MT" w:hAnsi="Gill Sans MT" w:cs="Times New Roman"/>
          <w:sz w:val="24"/>
          <w:szCs w:val="24"/>
        </w:rPr>
      </w:pPr>
      <w:r>
        <w:br w:type="page"/>
      </w:r>
    </w:p>
    <w:p w14:paraId="46002949" w14:textId="602DB05F" w:rsidR="003071C2" w:rsidRPr="00D337B6" w:rsidRDefault="003071C2" w:rsidP="003071C2">
      <w:pPr>
        <w:spacing w:line="360" w:lineRule="auto"/>
        <w:jc w:val="center"/>
        <w:rPr>
          <w:rFonts w:ascii="Arial" w:hAnsi="Arial"/>
          <w:b/>
          <w:sz w:val="28"/>
          <w:szCs w:val="28"/>
        </w:rPr>
      </w:pPr>
      <w:r>
        <w:rPr>
          <w:noProof/>
        </w:rPr>
        <w:lastRenderedPageBreak/>
        <w:drawing>
          <wp:anchor distT="0" distB="0" distL="114300" distR="114300" simplePos="0" relativeHeight="251656192" behindDoc="0" locked="0" layoutInCell="1" allowOverlap="1" wp14:anchorId="4D52AA89" wp14:editId="03CCFCB7">
            <wp:simplePos x="0" y="0"/>
            <wp:positionH relativeFrom="column">
              <wp:posOffset>-474980</wp:posOffset>
            </wp:positionH>
            <wp:positionV relativeFrom="paragraph">
              <wp:posOffset>-474980</wp:posOffset>
            </wp:positionV>
            <wp:extent cx="895350" cy="638175"/>
            <wp:effectExtent l="0" t="0" r="0" b="0"/>
            <wp:wrapSquare wrapText="bothSides"/>
            <wp:docPr id="16" name="Picture 1" descr="CSM_Logo_RG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_Logo_RGB_Color.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53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37B6">
        <w:rPr>
          <w:rFonts w:ascii="Arial" w:hAnsi="Arial"/>
          <w:b/>
          <w:sz w:val="28"/>
          <w:szCs w:val="28"/>
        </w:rPr>
        <w:t>MBF Child Safety Matters</w:t>
      </w:r>
    </w:p>
    <w:p w14:paraId="0F3CA58C" w14:textId="57443F2D" w:rsidR="003071C2" w:rsidRPr="00D337B6" w:rsidRDefault="003071C2" w:rsidP="003071C2">
      <w:pPr>
        <w:spacing w:line="240" w:lineRule="auto"/>
        <w:ind w:left="360"/>
        <w:jc w:val="center"/>
        <w:rPr>
          <w:rFonts w:ascii="Arial" w:hAnsi="Arial"/>
          <w:b/>
          <w:sz w:val="28"/>
          <w:szCs w:val="28"/>
        </w:rPr>
      </w:pPr>
      <w:r>
        <w:rPr>
          <w:rFonts w:ascii="Arial" w:hAnsi="Arial"/>
          <w:b/>
          <w:sz w:val="28"/>
          <w:szCs w:val="28"/>
        </w:rPr>
        <w:t xml:space="preserve">      Kindergarten</w:t>
      </w:r>
      <w:r w:rsidRPr="00D337B6">
        <w:rPr>
          <w:rFonts w:ascii="Arial" w:hAnsi="Arial"/>
          <w:b/>
          <w:sz w:val="28"/>
          <w:szCs w:val="28"/>
        </w:rPr>
        <w:t xml:space="preserve"> Pre/Post Test</w:t>
      </w:r>
    </w:p>
    <w:p w14:paraId="24A79F0A" w14:textId="77777777" w:rsidR="003071C2" w:rsidRPr="00D337B6" w:rsidRDefault="003071C2" w:rsidP="003071C2">
      <w:pPr>
        <w:ind w:left="360"/>
        <w:jc w:val="center"/>
        <w:rPr>
          <w:rFonts w:ascii="Arial" w:hAnsi="Arial"/>
          <w:b/>
          <w:sz w:val="28"/>
          <w:szCs w:val="28"/>
        </w:rPr>
      </w:pPr>
    </w:p>
    <w:p w14:paraId="4D8CF86E" w14:textId="55CA5CA3" w:rsidR="003071C2" w:rsidRPr="00D337B6" w:rsidRDefault="003071C2" w:rsidP="003071C2">
      <w:pPr>
        <w:ind w:left="360"/>
        <w:rPr>
          <w:rFonts w:ascii="Arial" w:hAnsi="Arial"/>
          <w:sz w:val="28"/>
          <w:szCs w:val="28"/>
        </w:rPr>
      </w:pPr>
      <w:r>
        <w:rPr>
          <w:rFonts w:ascii="Arial" w:hAnsi="Arial"/>
          <w:sz w:val="28"/>
          <w:szCs w:val="28"/>
        </w:rPr>
        <w:t>Student Name: __________</w:t>
      </w:r>
      <w:r w:rsidRPr="00D337B6">
        <w:rPr>
          <w:rFonts w:ascii="Arial" w:hAnsi="Arial"/>
          <w:sz w:val="28"/>
          <w:szCs w:val="28"/>
        </w:rPr>
        <w:t>__________</w:t>
      </w:r>
      <w:proofErr w:type="gramStart"/>
      <w:r w:rsidRPr="00D337B6">
        <w:rPr>
          <w:rFonts w:ascii="Arial" w:hAnsi="Arial"/>
          <w:sz w:val="28"/>
          <w:szCs w:val="28"/>
        </w:rPr>
        <w:t>_  Date</w:t>
      </w:r>
      <w:proofErr w:type="gramEnd"/>
      <w:r w:rsidRPr="00D337B6">
        <w:rPr>
          <w:rFonts w:ascii="Arial" w:hAnsi="Arial"/>
          <w:sz w:val="28"/>
          <w:szCs w:val="28"/>
        </w:rPr>
        <w:t>: _____</w:t>
      </w:r>
      <w:r>
        <w:rPr>
          <w:rFonts w:ascii="Arial" w:hAnsi="Arial"/>
          <w:sz w:val="28"/>
          <w:szCs w:val="28"/>
        </w:rPr>
        <w:t>______</w:t>
      </w:r>
      <w:r w:rsidRPr="00D337B6">
        <w:rPr>
          <w:rFonts w:ascii="Arial" w:hAnsi="Arial"/>
          <w:sz w:val="28"/>
          <w:szCs w:val="28"/>
        </w:rPr>
        <w:t>_______</w:t>
      </w:r>
    </w:p>
    <w:p w14:paraId="34237DD6" w14:textId="77777777" w:rsidR="003071C2" w:rsidRPr="00D337B6" w:rsidRDefault="003071C2" w:rsidP="003071C2">
      <w:pPr>
        <w:rPr>
          <w:rFonts w:ascii="Arial" w:hAnsi="Arial"/>
          <w:b/>
          <w:sz w:val="28"/>
          <w:szCs w:val="28"/>
        </w:rPr>
      </w:pPr>
    </w:p>
    <w:p w14:paraId="509F4778" w14:textId="77777777" w:rsidR="003071C2" w:rsidRDefault="003071C2" w:rsidP="003071C2">
      <w:pPr>
        <w:ind w:left="360"/>
        <w:rPr>
          <w:rFonts w:ascii="Arial" w:hAnsi="Arial"/>
          <w:sz w:val="28"/>
          <w:szCs w:val="28"/>
        </w:rPr>
      </w:pPr>
      <w:r w:rsidRPr="00D337B6">
        <w:rPr>
          <w:rFonts w:ascii="Arial" w:hAnsi="Arial"/>
          <w:b/>
          <w:sz w:val="28"/>
          <w:szCs w:val="28"/>
        </w:rPr>
        <w:t>Instructions</w:t>
      </w:r>
      <w:r w:rsidRPr="00D337B6">
        <w:rPr>
          <w:rFonts w:ascii="Arial" w:hAnsi="Arial"/>
          <w:sz w:val="28"/>
          <w:szCs w:val="28"/>
        </w:rPr>
        <w:t xml:space="preserve">: Read each question carefully.  Circle the BEST answer for each item. </w:t>
      </w:r>
    </w:p>
    <w:p w14:paraId="0985A070" w14:textId="77777777" w:rsidR="003071C2" w:rsidRPr="00D337B6" w:rsidRDefault="003071C2" w:rsidP="003071C2">
      <w:pPr>
        <w:ind w:left="360"/>
        <w:rPr>
          <w:rFonts w:ascii="Arial" w:hAnsi="Arial"/>
          <w:sz w:val="28"/>
          <w:szCs w:val="28"/>
        </w:rPr>
      </w:pPr>
    </w:p>
    <w:p w14:paraId="666893FE" w14:textId="77777777" w:rsidR="003071C2" w:rsidRPr="00D337B6" w:rsidRDefault="003071C2" w:rsidP="003071C2">
      <w:pPr>
        <w:numPr>
          <w:ilvl w:val="0"/>
          <w:numId w:val="11"/>
        </w:numPr>
        <w:spacing w:line="240" w:lineRule="auto"/>
        <w:contextualSpacing/>
        <w:rPr>
          <w:rFonts w:ascii="Arial" w:hAnsi="Arial"/>
          <w:b/>
          <w:sz w:val="28"/>
          <w:szCs w:val="28"/>
        </w:rPr>
      </w:pPr>
      <w:r w:rsidRPr="00D337B6">
        <w:rPr>
          <w:rFonts w:ascii="Arial" w:hAnsi="Arial"/>
          <w:b/>
          <w:sz w:val="28"/>
          <w:szCs w:val="28"/>
        </w:rPr>
        <w:t>What is the first safety rule you can use to help adults keep you safe?</w:t>
      </w:r>
    </w:p>
    <w:p w14:paraId="55027706" w14:textId="77777777" w:rsidR="003071C2" w:rsidRPr="00D337B6" w:rsidRDefault="003071C2" w:rsidP="003071C2">
      <w:pPr>
        <w:numPr>
          <w:ilvl w:val="0"/>
          <w:numId w:val="12"/>
        </w:numPr>
        <w:spacing w:line="240" w:lineRule="auto"/>
        <w:ind w:left="1368" w:hanging="288"/>
        <w:contextualSpacing/>
        <w:rPr>
          <w:rFonts w:ascii="Arial" w:hAnsi="Arial"/>
          <w:sz w:val="28"/>
          <w:szCs w:val="28"/>
        </w:rPr>
      </w:pPr>
      <w:r>
        <w:rPr>
          <w:rFonts w:ascii="Arial" w:hAnsi="Arial"/>
          <w:sz w:val="28"/>
          <w:szCs w:val="28"/>
        </w:rPr>
        <w:t xml:space="preserve"> </w:t>
      </w:r>
      <w:r w:rsidRPr="00D337B6">
        <w:rPr>
          <w:rFonts w:ascii="Arial" w:hAnsi="Arial"/>
          <w:sz w:val="28"/>
          <w:szCs w:val="28"/>
        </w:rPr>
        <w:t>Know What’s Up</w:t>
      </w:r>
    </w:p>
    <w:p w14:paraId="5A9D15C4" w14:textId="77777777" w:rsidR="003071C2" w:rsidRPr="00D337B6" w:rsidRDefault="003071C2" w:rsidP="003071C2">
      <w:pPr>
        <w:numPr>
          <w:ilvl w:val="0"/>
          <w:numId w:val="12"/>
        </w:numPr>
        <w:spacing w:line="240" w:lineRule="auto"/>
        <w:contextualSpacing/>
        <w:rPr>
          <w:rFonts w:ascii="Arial" w:hAnsi="Arial"/>
        </w:rPr>
      </w:pPr>
      <w:r w:rsidRPr="00D337B6">
        <w:rPr>
          <w:rFonts w:ascii="Arial" w:hAnsi="Arial"/>
          <w:sz w:val="28"/>
          <w:szCs w:val="28"/>
        </w:rPr>
        <w:t>Make a Move</w:t>
      </w:r>
    </w:p>
    <w:p w14:paraId="5758F251" w14:textId="77777777" w:rsidR="003071C2" w:rsidRPr="00D337B6" w:rsidRDefault="003071C2" w:rsidP="003071C2">
      <w:pPr>
        <w:numPr>
          <w:ilvl w:val="0"/>
          <w:numId w:val="12"/>
        </w:numPr>
        <w:spacing w:line="240" w:lineRule="auto"/>
        <w:contextualSpacing/>
        <w:rPr>
          <w:rFonts w:ascii="Arial" w:hAnsi="Arial"/>
        </w:rPr>
      </w:pPr>
      <w:r w:rsidRPr="00D337B6">
        <w:rPr>
          <w:rFonts w:ascii="Arial" w:hAnsi="Arial"/>
          <w:sz w:val="28"/>
          <w:szCs w:val="28"/>
        </w:rPr>
        <w:t>Spot Red Flags</w:t>
      </w:r>
    </w:p>
    <w:p w14:paraId="0A54FFC5" w14:textId="77777777" w:rsidR="003071C2" w:rsidRPr="00D337B6" w:rsidRDefault="003071C2" w:rsidP="003071C2">
      <w:pPr>
        <w:numPr>
          <w:ilvl w:val="0"/>
          <w:numId w:val="12"/>
        </w:numPr>
        <w:spacing w:line="240" w:lineRule="auto"/>
        <w:contextualSpacing/>
        <w:rPr>
          <w:rFonts w:ascii="Arial" w:hAnsi="Arial"/>
          <w:sz w:val="28"/>
          <w:szCs w:val="28"/>
        </w:rPr>
      </w:pPr>
      <w:r w:rsidRPr="00D337B6">
        <w:rPr>
          <w:rFonts w:ascii="Arial" w:hAnsi="Arial"/>
          <w:sz w:val="28"/>
          <w:szCs w:val="28"/>
        </w:rPr>
        <w:t>Talk It Up</w:t>
      </w:r>
    </w:p>
    <w:p w14:paraId="79E4E315" w14:textId="77777777" w:rsidR="003071C2" w:rsidRPr="00D337B6" w:rsidRDefault="003071C2" w:rsidP="003071C2">
      <w:pPr>
        <w:spacing w:line="240" w:lineRule="auto"/>
        <w:ind w:left="1440"/>
        <w:contextualSpacing/>
        <w:rPr>
          <w:rFonts w:ascii="Arial" w:hAnsi="Arial"/>
          <w:sz w:val="28"/>
          <w:szCs w:val="28"/>
        </w:rPr>
      </w:pPr>
    </w:p>
    <w:p w14:paraId="5CE89783" w14:textId="77777777" w:rsidR="003071C2" w:rsidRPr="00D337B6" w:rsidRDefault="003071C2" w:rsidP="003071C2">
      <w:pPr>
        <w:numPr>
          <w:ilvl w:val="0"/>
          <w:numId w:val="11"/>
        </w:numPr>
        <w:spacing w:line="240" w:lineRule="auto"/>
        <w:contextualSpacing/>
        <w:rPr>
          <w:rFonts w:ascii="Arial" w:hAnsi="Arial"/>
          <w:b/>
          <w:sz w:val="28"/>
          <w:szCs w:val="28"/>
        </w:rPr>
      </w:pPr>
      <w:r w:rsidRPr="00D337B6">
        <w:rPr>
          <w:rFonts w:ascii="Arial" w:hAnsi="Arial"/>
          <w:b/>
          <w:sz w:val="28"/>
          <w:szCs w:val="28"/>
        </w:rPr>
        <w:t xml:space="preserve">Whose job is it to keep children safe? </w:t>
      </w:r>
    </w:p>
    <w:p w14:paraId="6209523B" w14:textId="77777777" w:rsidR="003071C2" w:rsidRPr="00D337B6" w:rsidRDefault="003071C2" w:rsidP="003071C2">
      <w:pPr>
        <w:numPr>
          <w:ilvl w:val="0"/>
          <w:numId w:val="8"/>
        </w:numPr>
        <w:spacing w:line="240" w:lineRule="auto"/>
        <w:contextualSpacing/>
        <w:rPr>
          <w:rFonts w:ascii="Arial" w:hAnsi="Arial"/>
          <w:sz w:val="28"/>
          <w:szCs w:val="28"/>
        </w:rPr>
      </w:pPr>
      <w:r w:rsidRPr="00D337B6">
        <w:rPr>
          <w:rFonts w:ascii="Arial" w:hAnsi="Arial"/>
          <w:sz w:val="28"/>
          <w:szCs w:val="28"/>
        </w:rPr>
        <w:t>Older Children</w:t>
      </w:r>
    </w:p>
    <w:p w14:paraId="1AA492E1" w14:textId="77777777" w:rsidR="003071C2" w:rsidRPr="00D337B6" w:rsidRDefault="003071C2" w:rsidP="003071C2">
      <w:pPr>
        <w:numPr>
          <w:ilvl w:val="0"/>
          <w:numId w:val="8"/>
        </w:numPr>
        <w:spacing w:line="240" w:lineRule="auto"/>
        <w:contextualSpacing/>
        <w:rPr>
          <w:rFonts w:ascii="Arial" w:hAnsi="Arial"/>
          <w:sz w:val="28"/>
          <w:szCs w:val="28"/>
        </w:rPr>
      </w:pPr>
      <w:r w:rsidRPr="00D337B6">
        <w:rPr>
          <w:rFonts w:ascii="Arial" w:hAnsi="Arial"/>
          <w:sz w:val="28"/>
          <w:szCs w:val="28"/>
        </w:rPr>
        <w:t>Safe Friends</w:t>
      </w:r>
    </w:p>
    <w:p w14:paraId="36A3755D" w14:textId="77777777" w:rsidR="003071C2" w:rsidRPr="00D337B6" w:rsidRDefault="003071C2" w:rsidP="003071C2">
      <w:pPr>
        <w:numPr>
          <w:ilvl w:val="0"/>
          <w:numId w:val="8"/>
        </w:numPr>
        <w:spacing w:line="240" w:lineRule="auto"/>
        <w:contextualSpacing/>
        <w:rPr>
          <w:rFonts w:ascii="Arial" w:hAnsi="Arial"/>
          <w:sz w:val="28"/>
          <w:szCs w:val="28"/>
        </w:rPr>
      </w:pPr>
      <w:r w:rsidRPr="00D337B6">
        <w:rPr>
          <w:rFonts w:ascii="Arial" w:hAnsi="Arial"/>
          <w:sz w:val="28"/>
          <w:szCs w:val="28"/>
        </w:rPr>
        <w:t>Parents</w:t>
      </w:r>
    </w:p>
    <w:p w14:paraId="37DA5065" w14:textId="77777777" w:rsidR="003071C2" w:rsidRPr="00D337B6" w:rsidRDefault="003071C2" w:rsidP="003071C2">
      <w:pPr>
        <w:numPr>
          <w:ilvl w:val="0"/>
          <w:numId w:val="8"/>
        </w:numPr>
        <w:spacing w:line="240" w:lineRule="auto"/>
        <w:contextualSpacing/>
        <w:rPr>
          <w:rFonts w:ascii="Arial" w:hAnsi="Arial"/>
          <w:sz w:val="28"/>
          <w:szCs w:val="28"/>
        </w:rPr>
      </w:pPr>
      <w:r w:rsidRPr="00D337B6">
        <w:rPr>
          <w:rFonts w:ascii="Arial" w:hAnsi="Arial"/>
          <w:sz w:val="28"/>
          <w:szCs w:val="28"/>
        </w:rPr>
        <w:t>Adults</w:t>
      </w:r>
    </w:p>
    <w:p w14:paraId="4D4B03D7" w14:textId="77777777" w:rsidR="003071C2" w:rsidRPr="00D337B6" w:rsidRDefault="003071C2" w:rsidP="003071C2">
      <w:pPr>
        <w:spacing w:line="240" w:lineRule="auto"/>
        <w:ind w:left="1440"/>
        <w:contextualSpacing/>
        <w:rPr>
          <w:rFonts w:ascii="Arial" w:hAnsi="Arial"/>
          <w:sz w:val="28"/>
          <w:szCs w:val="28"/>
        </w:rPr>
      </w:pPr>
    </w:p>
    <w:p w14:paraId="51DF1E14" w14:textId="77777777" w:rsidR="003071C2" w:rsidRPr="00D337B6" w:rsidRDefault="003071C2" w:rsidP="003071C2">
      <w:pPr>
        <w:numPr>
          <w:ilvl w:val="0"/>
          <w:numId w:val="11"/>
        </w:numPr>
        <w:spacing w:line="240" w:lineRule="auto"/>
        <w:contextualSpacing/>
        <w:rPr>
          <w:rFonts w:ascii="Arial" w:hAnsi="Arial"/>
          <w:b/>
          <w:sz w:val="28"/>
          <w:szCs w:val="28"/>
        </w:rPr>
      </w:pPr>
      <w:r w:rsidRPr="00D337B6">
        <w:rPr>
          <w:rFonts w:ascii="Arial" w:hAnsi="Arial"/>
          <w:b/>
          <w:sz w:val="28"/>
          <w:szCs w:val="28"/>
        </w:rPr>
        <w:t>The safety rule “No Blame | No Shame” reminds you that if you are hurt by someone else:</w:t>
      </w:r>
    </w:p>
    <w:p w14:paraId="7791D056" w14:textId="77777777" w:rsidR="003071C2" w:rsidRPr="00D337B6" w:rsidRDefault="003071C2" w:rsidP="003071C2">
      <w:pPr>
        <w:pStyle w:val="ListParagraph"/>
        <w:numPr>
          <w:ilvl w:val="0"/>
          <w:numId w:val="13"/>
        </w:numPr>
        <w:spacing w:line="240" w:lineRule="auto"/>
        <w:ind w:firstLine="0"/>
        <w:rPr>
          <w:rFonts w:ascii="Arial" w:hAnsi="Arial"/>
          <w:sz w:val="28"/>
          <w:szCs w:val="28"/>
        </w:rPr>
      </w:pPr>
      <w:r w:rsidRPr="00D337B6">
        <w:rPr>
          <w:rFonts w:ascii="Arial" w:hAnsi="Arial"/>
          <w:sz w:val="28"/>
          <w:szCs w:val="28"/>
        </w:rPr>
        <w:t xml:space="preserve">It’s never your fault </w:t>
      </w:r>
    </w:p>
    <w:p w14:paraId="2FF262BD" w14:textId="77777777" w:rsidR="003071C2" w:rsidRPr="00D337B6" w:rsidRDefault="003071C2" w:rsidP="003071C2">
      <w:pPr>
        <w:numPr>
          <w:ilvl w:val="0"/>
          <w:numId w:val="13"/>
        </w:numPr>
        <w:spacing w:line="240" w:lineRule="auto"/>
        <w:ind w:left="1440"/>
        <w:contextualSpacing/>
        <w:rPr>
          <w:rFonts w:ascii="Arial" w:hAnsi="Arial"/>
          <w:sz w:val="28"/>
          <w:szCs w:val="28"/>
        </w:rPr>
      </w:pPr>
      <w:r w:rsidRPr="00D337B6">
        <w:rPr>
          <w:rFonts w:ascii="Arial" w:hAnsi="Arial"/>
          <w:sz w:val="28"/>
          <w:szCs w:val="28"/>
        </w:rPr>
        <w:t>It’s probably your fault</w:t>
      </w:r>
    </w:p>
    <w:p w14:paraId="00C2AAEE" w14:textId="77777777" w:rsidR="003071C2" w:rsidRPr="00D337B6" w:rsidRDefault="003071C2" w:rsidP="003071C2">
      <w:pPr>
        <w:numPr>
          <w:ilvl w:val="0"/>
          <w:numId w:val="13"/>
        </w:numPr>
        <w:spacing w:line="240" w:lineRule="auto"/>
        <w:ind w:left="1440"/>
        <w:contextualSpacing/>
        <w:rPr>
          <w:rFonts w:ascii="Arial" w:hAnsi="Arial"/>
          <w:sz w:val="28"/>
          <w:szCs w:val="28"/>
        </w:rPr>
      </w:pPr>
      <w:r w:rsidRPr="00D337B6">
        <w:rPr>
          <w:rFonts w:ascii="Arial" w:hAnsi="Arial"/>
          <w:sz w:val="28"/>
          <w:szCs w:val="28"/>
        </w:rPr>
        <w:t>You need to be more careful</w:t>
      </w:r>
    </w:p>
    <w:p w14:paraId="47241DC3" w14:textId="77777777" w:rsidR="003071C2" w:rsidRDefault="003071C2" w:rsidP="003071C2">
      <w:pPr>
        <w:numPr>
          <w:ilvl w:val="0"/>
          <w:numId w:val="13"/>
        </w:numPr>
        <w:spacing w:line="240" w:lineRule="auto"/>
        <w:ind w:left="1440"/>
        <w:contextualSpacing/>
        <w:rPr>
          <w:rFonts w:ascii="Arial" w:hAnsi="Arial"/>
          <w:sz w:val="28"/>
          <w:szCs w:val="28"/>
        </w:rPr>
      </w:pPr>
      <w:r w:rsidRPr="00D337B6">
        <w:rPr>
          <w:rFonts w:ascii="Arial" w:hAnsi="Arial"/>
          <w:sz w:val="28"/>
          <w:szCs w:val="28"/>
        </w:rPr>
        <w:t>You need to be calm and quiet</w:t>
      </w:r>
    </w:p>
    <w:p w14:paraId="4F96AF9C" w14:textId="77777777" w:rsidR="003071C2" w:rsidRPr="00D337B6" w:rsidRDefault="003071C2" w:rsidP="003071C2">
      <w:pPr>
        <w:spacing w:line="240" w:lineRule="auto"/>
        <w:contextualSpacing/>
        <w:rPr>
          <w:rFonts w:ascii="Arial" w:hAnsi="Arial"/>
          <w:sz w:val="28"/>
          <w:szCs w:val="28"/>
        </w:rPr>
      </w:pPr>
    </w:p>
    <w:p w14:paraId="62DBDCF2" w14:textId="77777777" w:rsidR="003071C2" w:rsidRPr="00D337B6" w:rsidRDefault="003071C2" w:rsidP="003071C2">
      <w:pPr>
        <w:pStyle w:val="ListParagraph"/>
        <w:numPr>
          <w:ilvl w:val="0"/>
          <w:numId w:val="11"/>
        </w:numPr>
        <w:spacing w:line="240" w:lineRule="auto"/>
        <w:rPr>
          <w:rFonts w:ascii="Arial" w:hAnsi="Arial"/>
          <w:b/>
          <w:sz w:val="28"/>
          <w:szCs w:val="28"/>
        </w:rPr>
      </w:pPr>
      <w:r w:rsidRPr="00D337B6">
        <w:rPr>
          <w:rFonts w:ascii="Arial" w:hAnsi="Arial"/>
          <w:b/>
          <w:sz w:val="28"/>
          <w:szCs w:val="28"/>
        </w:rPr>
        <w:t>When are adults supposed to keep children safe?</w:t>
      </w:r>
    </w:p>
    <w:p w14:paraId="27B8119F" w14:textId="77777777" w:rsidR="003071C2" w:rsidRPr="00D337B6" w:rsidRDefault="003071C2" w:rsidP="003071C2">
      <w:pPr>
        <w:numPr>
          <w:ilvl w:val="0"/>
          <w:numId w:val="9"/>
        </w:numPr>
        <w:spacing w:after="200" w:line="240" w:lineRule="auto"/>
        <w:contextualSpacing/>
        <w:rPr>
          <w:rFonts w:ascii="Arial" w:hAnsi="Arial"/>
          <w:sz w:val="28"/>
          <w:szCs w:val="28"/>
        </w:rPr>
      </w:pPr>
      <w:r w:rsidRPr="00D337B6">
        <w:rPr>
          <w:rFonts w:ascii="Arial" w:hAnsi="Arial"/>
          <w:sz w:val="28"/>
          <w:szCs w:val="28"/>
        </w:rPr>
        <w:t xml:space="preserve">Always </w:t>
      </w:r>
    </w:p>
    <w:p w14:paraId="5B88D534" w14:textId="77777777" w:rsidR="003071C2" w:rsidRPr="00D337B6" w:rsidRDefault="003071C2" w:rsidP="003071C2">
      <w:pPr>
        <w:numPr>
          <w:ilvl w:val="0"/>
          <w:numId w:val="9"/>
        </w:numPr>
        <w:spacing w:after="200" w:line="240" w:lineRule="auto"/>
        <w:contextualSpacing/>
        <w:rPr>
          <w:rFonts w:ascii="Arial" w:hAnsi="Arial"/>
          <w:sz w:val="28"/>
          <w:szCs w:val="28"/>
        </w:rPr>
      </w:pPr>
      <w:r w:rsidRPr="00D337B6">
        <w:rPr>
          <w:rFonts w:ascii="Arial" w:hAnsi="Arial"/>
          <w:sz w:val="28"/>
          <w:szCs w:val="28"/>
        </w:rPr>
        <w:t>Sometimes</w:t>
      </w:r>
    </w:p>
    <w:p w14:paraId="2B6820EE" w14:textId="77777777" w:rsidR="003071C2" w:rsidRPr="00D337B6" w:rsidRDefault="003071C2" w:rsidP="003071C2">
      <w:pPr>
        <w:numPr>
          <w:ilvl w:val="0"/>
          <w:numId w:val="9"/>
        </w:numPr>
        <w:spacing w:after="200" w:line="240" w:lineRule="auto"/>
        <w:contextualSpacing/>
        <w:rPr>
          <w:rFonts w:ascii="Arial" w:hAnsi="Arial"/>
          <w:sz w:val="28"/>
          <w:szCs w:val="28"/>
        </w:rPr>
      </w:pPr>
      <w:r w:rsidRPr="00D337B6">
        <w:rPr>
          <w:rFonts w:ascii="Arial" w:hAnsi="Arial"/>
          <w:sz w:val="28"/>
          <w:szCs w:val="28"/>
        </w:rPr>
        <w:t>Only at school</w:t>
      </w:r>
    </w:p>
    <w:p w14:paraId="54C419A9" w14:textId="77777777" w:rsidR="003071C2" w:rsidRPr="00D337B6" w:rsidRDefault="003071C2" w:rsidP="003071C2">
      <w:pPr>
        <w:numPr>
          <w:ilvl w:val="0"/>
          <w:numId w:val="9"/>
        </w:numPr>
        <w:spacing w:after="200" w:line="240" w:lineRule="auto"/>
        <w:contextualSpacing/>
        <w:rPr>
          <w:rFonts w:ascii="Arial" w:hAnsi="Arial"/>
          <w:sz w:val="28"/>
          <w:szCs w:val="28"/>
        </w:rPr>
      </w:pPr>
      <w:r w:rsidRPr="00D337B6">
        <w:rPr>
          <w:rFonts w:ascii="Arial" w:hAnsi="Arial"/>
          <w:sz w:val="28"/>
          <w:szCs w:val="28"/>
        </w:rPr>
        <w:t>Only at home</w:t>
      </w:r>
    </w:p>
    <w:p w14:paraId="02194203" w14:textId="77777777" w:rsidR="003071C2" w:rsidRPr="00D337B6" w:rsidRDefault="003071C2" w:rsidP="003071C2">
      <w:pPr>
        <w:spacing w:line="240" w:lineRule="auto"/>
        <w:ind w:left="1440"/>
        <w:contextualSpacing/>
        <w:rPr>
          <w:rFonts w:ascii="Arial" w:hAnsi="Arial"/>
          <w:sz w:val="28"/>
          <w:szCs w:val="28"/>
        </w:rPr>
      </w:pPr>
    </w:p>
    <w:p w14:paraId="1E0629DC" w14:textId="77777777" w:rsidR="003071C2" w:rsidRPr="00D337B6" w:rsidRDefault="003071C2" w:rsidP="003071C2">
      <w:pPr>
        <w:numPr>
          <w:ilvl w:val="0"/>
          <w:numId w:val="11"/>
        </w:numPr>
        <w:spacing w:after="200" w:line="240" w:lineRule="auto"/>
        <w:contextualSpacing/>
        <w:rPr>
          <w:rFonts w:ascii="Arial" w:hAnsi="Arial"/>
          <w:b/>
          <w:sz w:val="28"/>
          <w:szCs w:val="28"/>
        </w:rPr>
      </w:pPr>
      <w:r w:rsidRPr="00D337B6">
        <w:rPr>
          <w:rFonts w:ascii="Arial" w:hAnsi="Arial"/>
          <w:b/>
          <w:sz w:val="28"/>
          <w:szCs w:val="28"/>
        </w:rPr>
        <w:t xml:space="preserve">Which Safety Rule should you follow after “Spot a Red Flag”?  </w:t>
      </w:r>
    </w:p>
    <w:p w14:paraId="6D809C50" w14:textId="77777777" w:rsidR="003071C2" w:rsidRPr="00D337B6" w:rsidRDefault="003071C2" w:rsidP="003071C2">
      <w:pPr>
        <w:numPr>
          <w:ilvl w:val="0"/>
          <w:numId w:val="10"/>
        </w:numPr>
        <w:spacing w:after="200" w:line="240" w:lineRule="auto"/>
        <w:contextualSpacing/>
        <w:rPr>
          <w:rFonts w:ascii="Arial" w:hAnsi="Arial"/>
          <w:sz w:val="28"/>
          <w:szCs w:val="28"/>
        </w:rPr>
      </w:pPr>
      <w:r w:rsidRPr="00D337B6">
        <w:rPr>
          <w:rFonts w:ascii="Arial" w:hAnsi="Arial"/>
          <w:sz w:val="28"/>
          <w:szCs w:val="28"/>
        </w:rPr>
        <w:t>Know What’s Up</w:t>
      </w:r>
    </w:p>
    <w:p w14:paraId="79F98D2A" w14:textId="77777777" w:rsidR="003071C2" w:rsidRPr="00D337B6" w:rsidRDefault="003071C2" w:rsidP="003071C2">
      <w:pPr>
        <w:numPr>
          <w:ilvl w:val="0"/>
          <w:numId w:val="10"/>
        </w:numPr>
        <w:spacing w:after="200" w:line="240" w:lineRule="auto"/>
        <w:contextualSpacing/>
        <w:rPr>
          <w:rFonts w:ascii="Arial" w:hAnsi="Arial"/>
          <w:sz w:val="28"/>
          <w:szCs w:val="28"/>
        </w:rPr>
      </w:pPr>
      <w:r w:rsidRPr="00D337B6">
        <w:rPr>
          <w:rFonts w:ascii="Arial" w:hAnsi="Arial"/>
          <w:sz w:val="28"/>
          <w:szCs w:val="28"/>
        </w:rPr>
        <w:t>Make a Move</w:t>
      </w:r>
    </w:p>
    <w:p w14:paraId="75A977DF" w14:textId="77777777" w:rsidR="003071C2" w:rsidRPr="00D337B6" w:rsidRDefault="003071C2" w:rsidP="003071C2">
      <w:pPr>
        <w:numPr>
          <w:ilvl w:val="0"/>
          <w:numId w:val="10"/>
        </w:numPr>
        <w:spacing w:after="200" w:line="240" w:lineRule="auto"/>
        <w:contextualSpacing/>
        <w:rPr>
          <w:rFonts w:ascii="Arial" w:hAnsi="Arial"/>
          <w:sz w:val="28"/>
          <w:szCs w:val="28"/>
        </w:rPr>
      </w:pPr>
      <w:r w:rsidRPr="00D337B6">
        <w:rPr>
          <w:rFonts w:ascii="Arial" w:hAnsi="Arial"/>
          <w:sz w:val="28"/>
          <w:szCs w:val="28"/>
        </w:rPr>
        <w:t xml:space="preserve">No Blame </w:t>
      </w:r>
      <w:r>
        <w:rPr>
          <w:rFonts w:ascii="Arial" w:hAnsi="Arial"/>
          <w:sz w:val="28"/>
          <w:szCs w:val="28"/>
        </w:rPr>
        <w:t xml:space="preserve">| </w:t>
      </w:r>
      <w:r w:rsidRPr="00D337B6">
        <w:rPr>
          <w:rFonts w:ascii="Arial" w:hAnsi="Arial"/>
          <w:sz w:val="28"/>
          <w:szCs w:val="28"/>
        </w:rPr>
        <w:t>No Shame</w:t>
      </w:r>
    </w:p>
    <w:p w14:paraId="01688A58" w14:textId="77777777" w:rsidR="003071C2" w:rsidRPr="00D337B6" w:rsidRDefault="003071C2" w:rsidP="003071C2">
      <w:pPr>
        <w:numPr>
          <w:ilvl w:val="0"/>
          <w:numId w:val="10"/>
        </w:numPr>
        <w:spacing w:after="200" w:line="240" w:lineRule="auto"/>
        <w:contextualSpacing/>
        <w:rPr>
          <w:rFonts w:ascii="Arial" w:hAnsi="Arial"/>
          <w:sz w:val="28"/>
          <w:szCs w:val="28"/>
        </w:rPr>
      </w:pPr>
      <w:r w:rsidRPr="00D337B6">
        <w:rPr>
          <w:rFonts w:ascii="Arial" w:hAnsi="Arial"/>
          <w:sz w:val="28"/>
          <w:szCs w:val="28"/>
        </w:rPr>
        <w:t>Talk It Up</w:t>
      </w:r>
      <w:r w:rsidRPr="00D337B6">
        <w:rPr>
          <w:rFonts w:ascii="Arial" w:hAnsi="Arial"/>
          <w:sz w:val="28"/>
          <w:szCs w:val="28"/>
        </w:rPr>
        <w:tab/>
      </w:r>
    </w:p>
    <w:p w14:paraId="1C23DEC5" w14:textId="70388094" w:rsidR="003071C2" w:rsidRPr="0064743D" w:rsidRDefault="003071C2" w:rsidP="003071C2">
      <w:pPr>
        <w:jc w:val="center"/>
        <w:rPr>
          <w:rFonts w:ascii="Arial" w:hAnsi="Arial"/>
          <w:b/>
          <w:sz w:val="28"/>
          <w:szCs w:val="28"/>
        </w:rPr>
      </w:pPr>
      <w:r>
        <w:rPr>
          <w:noProof/>
        </w:rPr>
        <w:lastRenderedPageBreak/>
        <w:drawing>
          <wp:anchor distT="0" distB="0" distL="114300" distR="114300" simplePos="0" relativeHeight="251657216" behindDoc="0" locked="0" layoutInCell="1" allowOverlap="1" wp14:anchorId="7CEBD6A9" wp14:editId="34DC2C12">
            <wp:simplePos x="0" y="0"/>
            <wp:positionH relativeFrom="column">
              <wp:posOffset>-474980</wp:posOffset>
            </wp:positionH>
            <wp:positionV relativeFrom="paragraph">
              <wp:posOffset>-474980</wp:posOffset>
            </wp:positionV>
            <wp:extent cx="1085215" cy="700405"/>
            <wp:effectExtent l="0" t="0" r="6985" b="10795"/>
            <wp:wrapNone/>
            <wp:docPr id="19" name="Picture 2" descr="CSM_Logo_RG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M_Logo_RGB_Color.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21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sz w:val="28"/>
          <w:szCs w:val="28"/>
        </w:rPr>
        <w:t xml:space="preserve">   </w:t>
      </w:r>
      <w:r w:rsidRPr="0064743D">
        <w:rPr>
          <w:rFonts w:ascii="Arial" w:hAnsi="Arial"/>
          <w:b/>
          <w:sz w:val="28"/>
          <w:szCs w:val="28"/>
        </w:rPr>
        <w:t>MBF Child Safety Matters</w:t>
      </w:r>
    </w:p>
    <w:p w14:paraId="2725EF87" w14:textId="77777777" w:rsidR="003071C2" w:rsidRDefault="003071C2" w:rsidP="003071C2">
      <w:pPr>
        <w:ind w:left="360"/>
        <w:jc w:val="center"/>
        <w:rPr>
          <w:rFonts w:ascii="Arial" w:hAnsi="Arial"/>
          <w:b/>
          <w:sz w:val="28"/>
          <w:szCs w:val="28"/>
        </w:rPr>
      </w:pPr>
      <w:r>
        <w:rPr>
          <w:rFonts w:ascii="Arial" w:hAnsi="Arial"/>
          <w:b/>
          <w:sz w:val="28"/>
          <w:szCs w:val="28"/>
        </w:rPr>
        <w:t>1</w:t>
      </w:r>
      <w:r w:rsidRPr="00D8754A">
        <w:rPr>
          <w:rFonts w:ascii="Arial" w:hAnsi="Arial"/>
          <w:b/>
          <w:sz w:val="28"/>
          <w:szCs w:val="28"/>
          <w:vertAlign w:val="superscript"/>
        </w:rPr>
        <w:t>st</w:t>
      </w:r>
      <w:r>
        <w:rPr>
          <w:rFonts w:ascii="Arial" w:hAnsi="Arial"/>
          <w:b/>
          <w:sz w:val="28"/>
          <w:szCs w:val="28"/>
        </w:rPr>
        <w:t xml:space="preserve"> and 2</w:t>
      </w:r>
      <w:r w:rsidRPr="00F56736">
        <w:rPr>
          <w:rFonts w:ascii="Arial" w:hAnsi="Arial"/>
          <w:b/>
          <w:sz w:val="28"/>
          <w:szCs w:val="28"/>
          <w:vertAlign w:val="superscript"/>
        </w:rPr>
        <w:t>nd</w:t>
      </w:r>
      <w:r>
        <w:rPr>
          <w:rFonts w:ascii="Arial" w:hAnsi="Arial"/>
          <w:b/>
          <w:sz w:val="28"/>
          <w:szCs w:val="28"/>
        </w:rPr>
        <w:t xml:space="preserve"> </w:t>
      </w:r>
      <w:r w:rsidRPr="0064743D">
        <w:rPr>
          <w:rFonts w:ascii="Arial" w:hAnsi="Arial"/>
          <w:b/>
          <w:sz w:val="28"/>
          <w:szCs w:val="28"/>
        </w:rPr>
        <w:t>Grade Pre/Post Test</w:t>
      </w:r>
    </w:p>
    <w:p w14:paraId="7562DE37" w14:textId="77777777" w:rsidR="003071C2" w:rsidRPr="0064743D" w:rsidRDefault="003071C2" w:rsidP="003071C2">
      <w:pPr>
        <w:ind w:left="360"/>
        <w:jc w:val="center"/>
        <w:rPr>
          <w:rFonts w:ascii="Arial" w:hAnsi="Arial"/>
          <w:b/>
          <w:sz w:val="28"/>
          <w:szCs w:val="28"/>
        </w:rPr>
      </w:pPr>
    </w:p>
    <w:p w14:paraId="6CF3CB74" w14:textId="77777777" w:rsidR="003071C2" w:rsidRPr="003071C2" w:rsidRDefault="003071C2" w:rsidP="003071C2">
      <w:pPr>
        <w:ind w:left="-810" w:right="-180"/>
        <w:rPr>
          <w:rFonts w:ascii="Arial" w:hAnsi="Arial"/>
          <w:sz w:val="28"/>
          <w:szCs w:val="28"/>
        </w:rPr>
      </w:pPr>
      <w:r w:rsidRPr="003071C2">
        <w:rPr>
          <w:rFonts w:ascii="Arial" w:hAnsi="Arial"/>
          <w:sz w:val="28"/>
          <w:szCs w:val="28"/>
        </w:rPr>
        <w:t>Student Name: ______________________</w:t>
      </w:r>
      <w:proofErr w:type="gramStart"/>
      <w:r w:rsidRPr="003071C2">
        <w:rPr>
          <w:rFonts w:ascii="Arial" w:hAnsi="Arial"/>
          <w:sz w:val="28"/>
          <w:szCs w:val="28"/>
        </w:rPr>
        <w:t>_  Date</w:t>
      </w:r>
      <w:proofErr w:type="gramEnd"/>
      <w:r w:rsidRPr="003071C2">
        <w:rPr>
          <w:rFonts w:ascii="Arial" w:hAnsi="Arial"/>
          <w:sz w:val="28"/>
          <w:szCs w:val="28"/>
        </w:rPr>
        <w:t>: ____________</w:t>
      </w:r>
    </w:p>
    <w:p w14:paraId="3696A99E" w14:textId="77777777" w:rsidR="003071C2" w:rsidRDefault="003071C2" w:rsidP="003071C2">
      <w:pPr>
        <w:ind w:left="-810" w:right="-180"/>
        <w:rPr>
          <w:rFonts w:ascii="Arial" w:hAnsi="Arial"/>
          <w:b/>
          <w:sz w:val="28"/>
          <w:szCs w:val="28"/>
        </w:rPr>
      </w:pPr>
    </w:p>
    <w:p w14:paraId="5FD11B7F" w14:textId="77777777" w:rsidR="003071C2" w:rsidRPr="003071C2" w:rsidRDefault="003071C2" w:rsidP="003071C2">
      <w:pPr>
        <w:ind w:left="-810" w:right="-180"/>
        <w:rPr>
          <w:rFonts w:ascii="Arial" w:hAnsi="Arial"/>
          <w:sz w:val="28"/>
          <w:szCs w:val="28"/>
        </w:rPr>
      </w:pPr>
      <w:r w:rsidRPr="003071C2">
        <w:rPr>
          <w:rFonts w:ascii="Arial" w:hAnsi="Arial"/>
          <w:b/>
          <w:sz w:val="28"/>
          <w:szCs w:val="28"/>
        </w:rPr>
        <w:t>Instructions</w:t>
      </w:r>
      <w:r w:rsidRPr="003071C2">
        <w:rPr>
          <w:rFonts w:ascii="Arial" w:hAnsi="Arial"/>
          <w:sz w:val="28"/>
          <w:szCs w:val="28"/>
        </w:rPr>
        <w:t xml:space="preserve">: Read each question carefully.  Circle the BEST answer for each item. </w:t>
      </w:r>
    </w:p>
    <w:p w14:paraId="7418C8CD" w14:textId="77777777" w:rsidR="003071C2" w:rsidRPr="003071C2" w:rsidRDefault="003071C2" w:rsidP="003071C2">
      <w:pPr>
        <w:rPr>
          <w:rFonts w:ascii="Arial" w:hAnsi="Arial"/>
          <w:sz w:val="28"/>
          <w:szCs w:val="28"/>
        </w:rPr>
      </w:pPr>
    </w:p>
    <w:p w14:paraId="75DC4F5D" w14:textId="77777777" w:rsidR="003071C2" w:rsidRPr="003071C2" w:rsidRDefault="003071C2" w:rsidP="003071C2">
      <w:pPr>
        <w:numPr>
          <w:ilvl w:val="0"/>
          <w:numId w:val="14"/>
        </w:numPr>
        <w:spacing w:line="240" w:lineRule="auto"/>
        <w:ind w:left="450" w:hanging="90"/>
        <w:rPr>
          <w:rFonts w:ascii="Arial" w:hAnsi="Arial"/>
          <w:b/>
          <w:sz w:val="28"/>
          <w:szCs w:val="28"/>
        </w:rPr>
      </w:pPr>
      <w:r w:rsidRPr="003071C2">
        <w:rPr>
          <w:rFonts w:ascii="Arial" w:hAnsi="Arial"/>
          <w:b/>
          <w:sz w:val="28"/>
          <w:szCs w:val="28"/>
        </w:rPr>
        <w:t>The Safety Rule “Know What’s Up” means knowing:</w:t>
      </w:r>
    </w:p>
    <w:p w14:paraId="1FDD9C65" w14:textId="77777777" w:rsidR="003071C2" w:rsidRPr="003071C2" w:rsidRDefault="003071C2" w:rsidP="003071C2">
      <w:pPr>
        <w:numPr>
          <w:ilvl w:val="1"/>
          <w:numId w:val="14"/>
        </w:numPr>
        <w:spacing w:line="240" w:lineRule="auto"/>
        <w:rPr>
          <w:rFonts w:ascii="Arial" w:hAnsi="Arial"/>
          <w:sz w:val="28"/>
          <w:szCs w:val="28"/>
        </w:rPr>
      </w:pPr>
      <w:r w:rsidRPr="003071C2">
        <w:rPr>
          <w:rFonts w:ascii="Arial" w:hAnsi="Arial"/>
          <w:sz w:val="28"/>
          <w:szCs w:val="28"/>
        </w:rPr>
        <w:t>What a trick is</w:t>
      </w:r>
    </w:p>
    <w:p w14:paraId="13C5A10A" w14:textId="77777777" w:rsidR="003071C2" w:rsidRPr="003071C2" w:rsidRDefault="003071C2" w:rsidP="003071C2">
      <w:pPr>
        <w:numPr>
          <w:ilvl w:val="1"/>
          <w:numId w:val="14"/>
        </w:numPr>
        <w:spacing w:line="276" w:lineRule="auto"/>
        <w:contextualSpacing/>
        <w:rPr>
          <w:rFonts w:ascii="Arial" w:hAnsi="Arial"/>
          <w:sz w:val="28"/>
          <w:szCs w:val="28"/>
        </w:rPr>
      </w:pPr>
      <w:r w:rsidRPr="003071C2">
        <w:rPr>
          <w:rFonts w:ascii="Arial" w:hAnsi="Arial"/>
          <w:sz w:val="28"/>
          <w:szCs w:val="28"/>
        </w:rPr>
        <w:t xml:space="preserve">How to keep a secret </w:t>
      </w:r>
    </w:p>
    <w:p w14:paraId="1FBFC803" w14:textId="77777777" w:rsidR="003071C2" w:rsidRPr="003071C2" w:rsidRDefault="003071C2" w:rsidP="003071C2">
      <w:pPr>
        <w:numPr>
          <w:ilvl w:val="1"/>
          <w:numId w:val="14"/>
        </w:numPr>
        <w:spacing w:line="276" w:lineRule="auto"/>
        <w:contextualSpacing/>
        <w:rPr>
          <w:rFonts w:ascii="Arial" w:hAnsi="Arial"/>
          <w:sz w:val="28"/>
          <w:szCs w:val="28"/>
        </w:rPr>
      </w:pPr>
      <w:r w:rsidRPr="003071C2">
        <w:rPr>
          <w:rFonts w:ascii="Arial" w:hAnsi="Arial"/>
          <w:sz w:val="28"/>
          <w:szCs w:val="28"/>
        </w:rPr>
        <w:t>Whether a situation is safe or unsafe</w:t>
      </w:r>
    </w:p>
    <w:p w14:paraId="1B68EA97" w14:textId="77777777" w:rsidR="003071C2" w:rsidRPr="003071C2" w:rsidRDefault="003071C2" w:rsidP="003071C2">
      <w:pPr>
        <w:numPr>
          <w:ilvl w:val="1"/>
          <w:numId w:val="14"/>
        </w:numPr>
        <w:spacing w:line="276" w:lineRule="auto"/>
        <w:contextualSpacing/>
        <w:rPr>
          <w:rFonts w:ascii="Arial" w:hAnsi="Arial"/>
          <w:sz w:val="28"/>
          <w:szCs w:val="28"/>
        </w:rPr>
      </w:pPr>
      <w:r w:rsidRPr="003071C2">
        <w:rPr>
          <w:rFonts w:ascii="Arial" w:hAnsi="Arial"/>
          <w:sz w:val="28"/>
          <w:szCs w:val="28"/>
        </w:rPr>
        <w:t>Your personal information and safety procedures</w:t>
      </w:r>
    </w:p>
    <w:p w14:paraId="22FC71FB" w14:textId="77777777" w:rsidR="003071C2" w:rsidRPr="003071C2" w:rsidRDefault="003071C2" w:rsidP="003071C2">
      <w:pPr>
        <w:ind w:left="1440"/>
        <w:contextualSpacing/>
        <w:rPr>
          <w:rFonts w:ascii="Arial" w:hAnsi="Arial"/>
          <w:sz w:val="28"/>
          <w:szCs w:val="28"/>
        </w:rPr>
      </w:pPr>
    </w:p>
    <w:p w14:paraId="49AD7CD4" w14:textId="77777777" w:rsidR="003071C2" w:rsidRPr="003071C2" w:rsidRDefault="003071C2" w:rsidP="003071C2">
      <w:pPr>
        <w:numPr>
          <w:ilvl w:val="0"/>
          <w:numId w:val="14"/>
        </w:numPr>
        <w:spacing w:line="240" w:lineRule="auto"/>
        <w:contextualSpacing/>
        <w:rPr>
          <w:rFonts w:ascii="Arial" w:hAnsi="Arial"/>
          <w:b/>
          <w:sz w:val="28"/>
          <w:szCs w:val="28"/>
        </w:rPr>
      </w:pPr>
      <w:r w:rsidRPr="003071C2">
        <w:rPr>
          <w:rFonts w:ascii="Arial" w:hAnsi="Arial"/>
          <w:b/>
          <w:sz w:val="28"/>
          <w:szCs w:val="28"/>
        </w:rPr>
        <w:t>A stranger walked up to Jane and asked her to help find a lost dog.  She notices this may be unsafe.  Which Safety Rule lets Jane know this is unsafe?</w:t>
      </w:r>
    </w:p>
    <w:p w14:paraId="1F9AB845" w14:textId="77777777" w:rsidR="003071C2" w:rsidRPr="003071C2" w:rsidRDefault="003071C2" w:rsidP="003071C2">
      <w:pPr>
        <w:numPr>
          <w:ilvl w:val="0"/>
          <w:numId w:val="15"/>
        </w:numPr>
        <w:spacing w:line="240" w:lineRule="auto"/>
        <w:contextualSpacing/>
        <w:rPr>
          <w:rFonts w:ascii="Arial" w:hAnsi="Arial"/>
          <w:sz w:val="28"/>
          <w:szCs w:val="28"/>
        </w:rPr>
      </w:pPr>
      <w:r w:rsidRPr="003071C2">
        <w:rPr>
          <w:rFonts w:ascii="Arial" w:hAnsi="Arial"/>
          <w:sz w:val="28"/>
          <w:szCs w:val="28"/>
        </w:rPr>
        <w:t>Make a Move</w:t>
      </w:r>
    </w:p>
    <w:p w14:paraId="0D9BEE16" w14:textId="77777777" w:rsidR="003071C2" w:rsidRPr="003071C2" w:rsidRDefault="003071C2" w:rsidP="003071C2">
      <w:pPr>
        <w:numPr>
          <w:ilvl w:val="0"/>
          <w:numId w:val="15"/>
        </w:numPr>
        <w:spacing w:line="240" w:lineRule="auto"/>
        <w:contextualSpacing/>
        <w:rPr>
          <w:rFonts w:ascii="Arial" w:hAnsi="Arial"/>
          <w:sz w:val="28"/>
          <w:szCs w:val="28"/>
        </w:rPr>
      </w:pPr>
      <w:r w:rsidRPr="003071C2">
        <w:rPr>
          <w:rFonts w:ascii="Arial" w:hAnsi="Arial"/>
          <w:sz w:val="28"/>
          <w:szCs w:val="28"/>
        </w:rPr>
        <w:t>Talk It Up</w:t>
      </w:r>
    </w:p>
    <w:p w14:paraId="32096C41" w14:textId="77777777" w:rsidR="003071C2" w:rsidRPr="003071C2" w:rsidRDefault="003071C2" w:rsidP="003071C2">
      <w:pPr>
        <w:numPr>
          <w:ilvl w:val="0"/>
          <w:numId w:val="15"/>
        </w:numPr>
        <w:spacing w:line="240" w:lineRule="auto"/>
        <w:contextualSpacing/>
        <w:rPr>
          <w:rFonts w:ascii="Arial" w:hAnsi="Arial"/>
          <w:sz w:val="28"/>
          <w:szCs w:val="28"/>
        </w:rPr>
      </w:pPr>
      <w:r w:rsidRPr="003071C2">
        <w:rPr>
          <w:rFonts w:ascii="Arial" w:hAnsi="Arial"/>
          <w:sz w:val="28"/>
          <w:szCs w:val="28"/>
        </w:rPr>
        <w:t>Spot Red Flags</w:t>
      </w:r>
    </w:p>
    <w:p w14:paraId="2E8ABE2D" w14:textId="77777777" w:rsidR="003071C2" w:rsidRPr="003071C2" w:rsidRDefault="003071C2" w:rsidP="003071C2">
      <w:pPr>
        <w:numPr>
          <w:ilvl w:val="0"/>
          <w:numId w:val="15"/>
        </w:numPr>
        <w:spacing w:line="240" w:lineRule="auto"/>
        <w:contextualSpacing/>
        <w:rPr>
          <w:rFonts w:ascii="Arial" w:hAnsi="Arial"/>
          <w:sz w:val="28"/>
          <w:szCs w:val="28"/>
        </w:rPr>
      </w:pPr>
      <w:r w:rsidRPr="003071C2">
        <w:rPr>
          <w:rFonts w:ascii="Arial" w:hAnsi="Arial"/>
          <w:sz w:val="28"/>
          <w:szCs w:val="28"/>
        </w:rPr>
        <w:t>No Blame | No Shame</w:t>
      </w:r>
    </w:p>
    <w:p w14:paraId="1BAE7F8B" w14:textId="77777777" w:rsidR="003071C2" w:rsidRPr="003071C2" w:rsidRDefault="003071C2" w:rsidP="003071C2">
      <w:pPr>
        <w:spacing w:line="240" w:lineRule="auto"/>
        <w:ind w:left="1440"/>
        <w:contextualSpacing/>
        <w:rPr>
          <w:rFonts w:ascii="Arial" w:hAnsi="Arial"/>
          <w:sz w:val="28"/>
          <w:szCs w:val="28"/>
        </w:rPr>
      </w:pPr>
    </w:p>
    <w:p w14:paraId="105FBE02" w14:textId="77777777" w:rsidR="003071C2" w:rsidRPr="003071C2" w:rsidRDefault="003071C2" w:rsidP="003071C2">
      <w:pPr>
        <w:numPr>
          <w:ilvl w:val="0"/>
          <w:numId w:val="14"/>
        </w:numPr>
        <w:spacing w:line="240" w:lineRule="auto"/>
        <w:contextualSpacing/>
        <w:rPr>
          <w:rFonts w:ascii="Arial" w:hAnsi="Arial"/>
          <w:b/>
          <w:sz w:val="28"/>
          <w:szCs w:val="28"/>
        </w:rPr>
      </w:pPr>
      <w:r w:rsidRPr="003071C2">
        <w:rPr>
          <w:rFonts w:ascii="Arial" w:hAnsi="Arial"/>
          <w:b/>
          <w:sz w:val="28"/>
          <w:szCs w:val="28"/>
        </w:rPr>
        <w:t>People who watch someone get bullied but do nothing about it are called</w:t>
      </w:r>
    </w:p>
    <w:p w14:paraId="44090348" w14:textId="77777777" w:rsidR="003071C2" w:rsidRPr="003071C2" w:rsidRDefault="003071C2" w:rsidP="003071C2">
      <w:pPr>
        <w:numPr>
          <w:ilvl w:val="0"/>
          <w:numId w:val="17"/>
        </w:numPr>
        <w:spacing w:line="240" w:lineRule="auto"/>
        <w:contextualSpacing/>
        <w:rPr>
          <w:rFonts w:ascii="Arial" w:hAnsi="Arial"/>
          <w:sz w:val="28"/>
          <w:szCs w:val="28"/>
        </w:rPr>
      </w:pPr>
      <w:r w:rsidRPr="003071C2">
        <w:rPr>
          <w:rFonts w:ascii="Arial" w:hAnsi="Arial"/>
          <w:sz w:val="28"/>
          <w:szCs w:val="28"/>
        </w:rPr>
        <w:t>Bullies</w:t>
      </w:r>
    </w:p>
    <w:p w14:paraId="28CFAF9C" w14:textId="77777777" w:rsidR="003071C2" w:rsidRPr="003071C2" w:rsidRDefault="003071C2" w:rsidP="003071C2">
      <w:pPr>
        <w:numPr>
          <w:ilvl w:val="0"/>
          <w:numId w:val="17"/>
        </w:numPr>
        <w:spacing w:line="240" w:lineRule="auto"/>
        <w:contextualSpacing/>
        <w:rPr>
          <w:rFonts w:ascii="Arial" w:hAnsi="Arial"/>
          <w:sz w:val="28"/>
          <w:szCs w:val="28"/>
        </w:rPr>
      </w:pPr>
      <w:r w:rsidRPr="003071C2">
        <w:rPr>
          <w:rFonts w:ascii="Arial" w:hAnsi="Arial"/>
          <w:sz w:val="28"/>
          <w:szCs w:val="28"/>
        </w:rPr>
        <w:t xml:space="preserve">Bystanders </w:t>
      </w:r>
    </w:p>
    <w:p w14:paraId="4290ADF7" w14:textId="77777777" w:rsidR="003071C2" w:rsidRPr="003071C2" w:rsidRDefault="003071C2" w:rsidP="003071C2">
      <w:pPr>
        <w:numPr>
          <w:ilvl w:val="0"/>
          <w:numId w:val="17"/>
        </w:numPr>
        <w:spacing w:line="240" w:lineRule="auto"/>
        <w:contextualSpacing/>
        <w:rPr>
          <w:rFonts w:ascii="Arial" w:hAnsi="Arial"/>
          <w:sz w:val="28"/>
          <w:szCs w:val="28"/>
        </w:rPr>
      </w:pPr>
      <w:r w:rsidRPr="003071C2">
        <w:rPr>
          <w:rFonts w:ascii="Arial" w:hAnsi="Arial"/>
          <w:sz w:val="28"/>
          <w:szCs w:val="28"/>
        </w:rPr>
        <w:t>Cyberbullies</w:t>
      </w:r>
    </w:p>
    <w:p w14:paraId="436EC2B5" w14:textId="77777777" w:rsidR="003071C2" w:rsidRPr="003071C2" w:rsidRDefault="003071C2" w:rsidP="003071C2">
      <w:pPr>
        <w:numPr>
          <w:ilvl w:val="0"/>
          <w:numId w:val="17"/>
        </w:numPr>
        <w:spacing w:line="240" w:lineRule="auto"/>
        <w:contextualSpacing/>
        <w:rPr>
          <w:rFonts w:ascii="Arial" w:hAnsi="Arial"/>
          <w:sz w:val="28"/>
          <w:szCs w:val="28"/>
        </w:rPr>
      </w:pPr>
      <w:proofErr w:type="spellStart"/>
      <w:r w:rsidRPr="003071C2">
        <w:rPr>
          <w:rFonts w:ascii="Arial" w:hAnsi="Arial"/>
          <w:sz w:val="28"/>
          <w:szCs w:val="28"/>
        </w:rPr>
        <w:t>Upstanders</w:t>
      </w:r>
      <w:proofErr w:type="spellEnd"/>
    </w:p>
    <w:p w14:paraId="0B307BC3" w14:textId="77777777" w:rsidR="003071C2" w:rsidRPr="003071C2" w:rsidRDefault="003071C2" w:rsidP="003071C2">
      <w:pPr>
        <w:spacing w:line="240" w:lineRule="auto"/>
        <w:ind w:left="1440"/>
        <w:contextualSpacing/>
        <w:rPr>
          <w:rFonts w:ascii="Arial" w:hAnsi="Arial"/>
          <w:sz w:val="28"/>
          <w:szCs w:val="28"/>
        </w:rPr>
      </w:pPr>
    </w:p>
    <w:p w14:paraId="5E08B1CB" w14:textId="77777777" w:rsidR="003071C2" w:rsidRPr="003071C2" w:rsidRDefault="003071C2" w:rsidP="003071C2">
      <w:pPr>
        <w:numPr>
          <w:ilvl w:val="0"/>
          <w:numId w:val="14"/>
        </w:numPr>
        <w:spacing w:line="240" w:lineRule="auto"/>
        <w:contextualSpacing/>
        <w:rPr>
          <w:rFonts w:ascii="Arial" w:hAnsi="Arial"/>
          <w:b/>
          <w:sz w:val="28"/>
          <w:szCs w:val="28"/>
        </w:rPr>
      </w:pPr>
      <w:r w:rsidRPr="003071C2">
        <w:rPr>
          <w:rFonts w:ascii="Arial" w:hAnsi="Arial"/>
          <w:b/>
          <w:sz w:val="28"/>
          <w:szCs w:val="28"/>
        </w:rPr>
        <w:t>Cyberbullying means hurting someone by saying mean things</w:t>
      </w:r>
    </w:p>
    <w:p w14:paraId="0E999D4E" w14:textId="77777777" w:rsidR="003071C2" w:rsidRPr="003071C2" w:rsidRDefault="003071C2" w:rsidP="003071C2">
      <w:pPr>
        <w:numPr>
          <w:ilvl w:val="0"/>
          <w:numId w:val="16"/>
        </w:numPr>
        <w:spacing w:line="240" w:lineRule="auto"/>
        <w:contextualSpacing/>
        <w:rPr>
          <w:rFonts w:ascii="Arial" w:hAnsi="Arial"/>
          <w:sz w:val="28"/>
          <w:szCs w:val="28"/>
        </w:rPr>
      </w:pPr>
      <w:r w:rsidRPr="003071C2">
        <w:rPr>
          <w:rFonts w:ascii="Arial" w:hAnsi="Arial"/>
          <w:sz w:val="28"/>
          <w:szCs w:val="28"/>
        </w:rPr>
        <w:t>To their face</w:t>
      </w:r>
    </w:p>
    <w:p w14:paraId="363463AC" w14:textId="77777777" w:rsidR="003071C2" w:rsidRPr="003071C2" w:rsidRDefault="003071C2" w:rsidP="003071C2">
      <w:pPr>
        <w:numPr>
          <w:ilvl w:val="0"/>
          <w:numId w:val="16"/>
        </w:numPr>
        <w:spacing w:line="240" w:lineRule="auto"/>
        <w:contextualSpacing/>
        <w:rPr>
          <w:rFonts w:ascii="Arial" w:hAnsi="Arial"/>
          <w:sz w:val="28"/>
          <w:szCs w:val="28"/>
        </w:rPr>
      </w:pPr>
      <w:r w:rsidRPr="003071C2">
        <w:rPr>
          <w:rFonts w:ascii="Arial" w:hAnsi="Arial"/>
          <w:sz w:val="28"/>
          <w:szCs w:val="28"/>
        </w:rPr>
        <w:t xml:space="preserve">In the classroom </w:t>
      </w:r>
    </w:p>
    <w:p w14:paraId="12E08904" w14:textId="77777777" w:rsidR="003071C2" w:rsidRPr="003071C2" w:rsidRDefault="003071C2" w:rsidP="003071C2">
      <w:pPr>
        <w:numPr>
          <w:ilvl w:val="0"/>
          <w:numId w:val="16"/>
        </w:numPr>
        <w:spacing w:line="240" w:lineRule="auto"/>
        <w:contextualSpacing/>
        <w:rPr>
          <w:rFonts w:ascii="Arial" w:hAnsi="Arial"/>
          <w:sz w:val="28"/>
          <w:szCs w:val="28"/>
        </w:rPr>
      </w:pPr>
      <w:r w:rsidRPr="003071C2">
        <w:rPr>
          <w:rFonts w:ascii="Arial" w:hAnsi="Arial"/>
          <w:sz w:val="28"/>
          <w:szCs w:val="28"/>
        </w:rPr>
        <w:t>On the playground</w:t>
      </w:r>
    </w:p>
    <w:p w14:paraId="4AF51586" w14:textId="77777777" w:rsidR="003071C2" w:rsidRPr="003071C2" w:rsidRDefault="003071C2" w:rsidP="003071C2">
      <w:pPr>
        <w:numPr>
          <w:ilvl w:val="0"/>
          <w:numId w:val="16"/>
        </w:numPr>
        <w:spacing w:line="240" w:lineRule="auto"/>
        <w:contextualSpacing/>
        <w:rPr>
          <w:rFonts w:ascii="Arial" w:hAnsi="Arial"/>
          <w:sz w:val="28"/>
          <w:szCs w:val="28"/>
        </w:rPr>
      </w:pPr>
      <w:r w:rsidRPr="003071C2">
        <w:rPr>
          <w:rFonts w:ascii="Arial" w:hAnsi="Arial"/>
          <w:sz w:val="28"/>
          <w:szCs w:val="28"/>
        </w:rPr>
        <w:t>On a cell phone or computer</w:t>
      </w:r>
    </w:p>
    <w:p w14:paraId="3747A2ED" w14:textId="77777777" w:rsidR="003071C2" w:rsidRPr="003071C2" w:rsidRDefault="003071C2" w:rsidP="003071C2">
      <w:pPr>
        <w:spacing w:line="240" w:lineRule="auto"/>
        <w:ind w:left="1440"/>
        <w:contextualSpacing/>
        <w:rPr>
          <w:rFonts w:ascii="Arial" w:hAnsi="Arial"/>
          <w:sz w:val="28"/>
          <w:szCs w:val="28"/>
        </w:rPr>
      </w:pPr>
    </w:p>
    <w:p w14:paraId="5242317E" w14:textId="09D825F1" w:rsidR="003071C2" w:rsidRPr="003071C2" w:rsidRDefault="003071C2" w:rsidP="003071C2">
      <w:pPr>
        <w:numPr>
          <w:ilvl w:val="0"/>
          <w:numId w:val="14"/>
        </w:numPr>
        <w:spacing w:after="200" w:line="276" w:lineRule="auto"/>
        <w:contextualSpacing/>
        <w:rPr>
          <w:rFonts w:ascii="Arial" w:hAnsi="Arial"/>
          <w:b/>
          <w:sz w:val="28"/>
          <w:szCs w:val="28"/>
        </w:rPr>
      </w:pPr>
      <w:r w:rsidRPr="003071C2">
        <w:rPr>
          <w:rFonts w:ascii="Arial" w:hAnsi="Arial"/>
          <w:b/>
          <w:sz w:val="28"/>
          <w:szCs w:val="28"/>
        </w:rPr>
        <w:t>If I spot a red flag the next safety rule I should use is</w:t>
      </w:r>
    </w:p>
    <w:p w14:paraId="50718EFB" w14:textId="77777777" w:rsidR="003071C2" w:rsidRPr="003071C2" w:rsidRDefault="003071C2" w:rsidP="003071C2">
      <w:pPr>
        <w:numPr>
          <w:ilvl w:val="1"/>
          <w:numId w:val="14"/>
        </w:numPr>
        <w:spacing w:after="200" w:line="276" w:lineRule="auto"/>
        <w:contextualSpacing/>
        <w:rPr>
          <w:rFonts w:ascii="Arial" w:hAnsi="Arial"/>
          <w:sz w:val="28"/>
          <w:szCs w:val="28"/>
        </w:rPr>
      </w:pPr>
      <w:r w:rsidRPr="003071C2">
        <w:rPr>
          <w:rFonts w:ascii="Arial" w:hAnsi="Arial"/>
          <w:sz w:val="28"/>
          <w:szCs w:val="28"/>
        </w:rPr>
        <w:t>Know what’s up</w:t>
      </w:r>
    </w:p>
    <w:p w14:paraId="2F8715B7" w14:textId="77777777" w:rsidR="003071C2" w:rsidRPr="003071C2" w:rsidRDefault="003071C2" w:rsidP="003071C2">
      <w:pPr>
        <w:numPr>
          <w:ilvl w:val="1"/>
          <w:numId w:val="14"/>
        </w:numPr>
        <w:spacing w:after="200" w:line="276" w:lineRule="auto"/>
        <w:contextualSpacing/>
        <w:rPr>
          <w:rFonts w:ascii="Arial" w:hAnsi="Arial"/>
          <w:sz w:val="28"/>
          <w:szCs w:val="28"/>
        </w:rPr>
      </w:pPr>
      <w:r w:rsidRPr="003071C2">
        <w:rPr>
          <w:rFonts w:ascii="Arial" w:hAnsi="Arial"/>
          <w:sz w:val="28"/>
          <w:szCs w:val="28"/>
        </w:rPr>
        <w:t>Stay quiet</w:t>
      </w:r>
    </w:p>
    <w:p w14:paraId="6C58E1D9" w14:textId="77777777" w:rsidR="003071C2" w:rsidRPr="003071C2" w:rsidRDefault="003071C2" w:rsidP="003071C2">
      <w:pPr>
        <w:numPr>
          <w:ilvl w:val="1"/>
          <w:numId w:val="14"/>
        </w:numPr>
        <w:spacing w:after="200" w:line="276" w:lineRule="auto"/>
        <w:contextualSpacing/>
        <w:rPr>
          <w:rFonts w:ascii="Arial" w:hAnsi="Arial"/>
          <w:sz w:val="28"/>
          <w:szCs w:val="28"/>
        </w:rPr>
      </w:pPr>
      <w:r w:rsidRPr="003071C2">
        <w:rPr>
          <w:rFonts w:ascii="Arial" w:hAnsi="Arial"/>
          <w:sz w:val="28"/>
          <w:szCs w:val="28"/>
        </w:rPr>
        <w:t xml:space="preserve">Make a move </w:t>
      </w:r>
    </w:p>
    <w:p w14:paraId="28DD2FE7" w14:textId="77777777" w:rsidR="003071C2" w:rsidRPr="003071C2" w:rsidRDefault="003071C2" w:rsidP="003071C2">
      <w:pPr>
        <w:numPr>
          <w:ilvl w:val="1"/>
          <w:numId w:val="14"/>
        </w:numPr>
        <w:spacing w:after="200" w:line="276" w:lineRule="auto"/>
        <w:contextualSpacing/>
        <w:rPr>
          <w:rFonts w:ascii="Arial" w:hAnsi="Arial"/>
          <w:sz w:val="28"/>
          <w:szCs w:val="28"/>
        </w:rPr>
      </w:pPr>
      <w:r w:rsidRPr="003071C2">
        <w:rPr>
          <w:rFonts w:ascii="Arial" w:hAnsi="Arial"/>
          <w:sz w:val="28"/>
          <w:szCs w:val="28"/>
        </w:rPr>
        <w:t xml:space="preserve">Distract myself </w:t>
      </w:r>
    </w:p>
    <w:p w14:paraId="4F906786" w14:textId="3B5DEC01" w:rsidR="003071C2" w:rsidRDefault="003071C2" w:rsidP="003071C2">
      <w:pPr>
        <w:jc w:val="center"/>
        <w:rPr>
          <w:rFonts w:ascii="Arial" w:hAnsi="Arial"/>
          <w:b/>
          <w:sz w:val="28"/>
          <w:szCs w:val="24"/>
        </w:rPr>
      </w:pPr>
      <w:r>
        <w:rPr>
          <w:noProof/>
        </w:rPr>
        <w:lastRenderedPageBreak/>
        <w:drawing>
          <wp:anchor distT="0" distB="0" distL="114300" distR="114300" simplePos="0" relativeHeight="251667456" behindDoc="0" locked="0" layoutInCell="1" allowOverlap="1" wp14:anchorId="621A97D4" wp14:editId="625824A0">
            <wp:simplePos x="0" y="0"/>
            <wp:positionH relativeFrom="column">
              <wp:posOffset>-237490</wp:posOffset>
            </wp:positionH>
            <wp:positionV relativeFrom="paragraph">
              <wp:posOffset>-474980</wp:posOffset>
            </wp:positionV>
            <wp:extent cx="1085215" cy="700405"/>
            <wp:effectExtent l="0" t="0" r="6985" b="10795"/>
            <wp:wrapNone/>
            <wp:docPr id="1" name="Picture 2" descr="CSM_Logo_RG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M_Logo_RGB_Color.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215" cy="700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69F8F7" w14:textId="77777777" w:rsidR="003071C2" w:rsidRPr="00562FDF" w:rsidRDefault="003071C2" w:rsidP="003071C2">
      <w:pPr>
        <w:jc w:val="center"/>
        <w:rPr>
          <w:rFonts w:ascii="Arial" w:hAnsi="Arial"/>
          <w:b/>
          <w:sz w:val="28"/>
          <w:szCs w:val="24"/>
        </w:rPr>
      </w:pPr>
      <w:r w:rsidRPr="00562FDF">
        <w:rPr>
          <w:rFonts w:ascii="Arial" w:hAnsi="Arial"/>
          <w:b/>
          <w:sz w:val="28"/>
          <w:szCs w:val="24"/>
        </w:rPr>
        <w:t>MBF Child Safety Matters</w:t>
      </w:r>
    </w:p>
    <w:p w14:paraId="2B8107B4" w14:textId="77777777" w:rsidR="003071C2" w:rsidRPr="00562FDF" w:rsidRDefault="003071C2" w:rsidP="003071C2">
      <w:pPr>
        <w:spacing w:after="160" w:line="259" w:lineRule="auto"/>
        <w:jc w:val="center"/>
        <w:rPr>
          <w:rFonts w:ascii="Arial" w:hAnsi="Arial"/>
          <w:b/>
          <w:sz w:val="28"/>
          <w:szCs w:val="24"/>
        </w:rPr>
      </w:pPr>
      <w:r w:rsidRPr="00562FDF">
        <w:rPr>
          <w:rFonts w:ascii="Arial" w:hAnsi="Arial"/>
          <w:b/>
          <w:sz w:val="28"/>
          <w:szCs w:val="24"/>
        </w:rPr>
        <w:t>3</w:t>
      </w:r>
      <w:r w:rsidRPr="00562FDF">
        <w:rPr>
          <w:rFonts w:ascii="Arial" w:hAnsi="Arial"/>
          <w:b/>
          <w:sz w:val="28"/>
          <w:szCs w:val="24"/>
          <w:vertAlign w:val="superscript"/>
        </w:rPr>
        <w:t>rd</w:t>
      </w:r>
      <w:r w:rsidRPr="00562FDF">
        <w:rPr>
          <w:rFonts w:ascii="Arial" w:hAnsi="Arial"/>
          <w:b/>
          <w:sz w:val="28"/>
          <w:szCs w:val="24"/>
        </w:rPr>
        <w:t xml:space="preserve"> Grade Pre/Post Test</w:t>
      </w:r>
    </w:p>
    <w:p w14:paraId="1011547E" w14:textId="77777777" w:rsidR="003071C2" w:rsidRPr="00562FDF" w:rsidRDefault="003071C2" w:rsidP="003071C2">
      <w:pPr>
        <w:spacing w:after="160" w:line="259" w:lineRule="auto"/>
        <w:rPr>
          <w:rFonts w:ascii="Arial" w:hAnsi="Arial"/>
          <w:sz w:val="24"/>
          <w:szCs w:val="24"/>
        </w:rPr>
      </w:pPr>
    </w:p>
    <w:p w14:paraId="03E31FEC" w14:textId="77777777" w:rsidR="003071C2" w:rsidRPr="00562FDF" w:rsidRDefault="003071C2" w:rsidP="003071C2">
      <w:pPr>
        <w:spacing w:after="160" w:line="259" w:lineRule="auto"/>
        <w:rPr>
          <w:rFonts w:ascii="Arial" w:hAnsi="Arial"/>
          <w:sz w:val="24"/>
          <w:szCs w:val="24"/>
        </w:rPr>
      </w:pPr>
      <w:r w:rsidRPr="00562FDF">
        <w:rPr>
          <w:rFonts w:ascii="Arial" w:hAnsi="Arial"/>
          <w:sz w:val="24"/>
          <w:szCs w:val="24"/>
        </w:rPr>
        <w:t>Student Name: ___________________________         Date: _________________</w:t>
      </w:r>
    </w:p>
    <w:p w14:paraId="3B4C526A" w14:textId="77777777" w:rsidR="003071C2" w:rsidRPr="00562FDF" w:rsidRDefault="003071C2" w:rsidP="003071C2">
      <w:pPr>
        <w:spacing w:after="160" w:line="259" w:lineRule="auto"/>
        <w:rPr>
          <w:rFonts w:ascii="Cambria" w:hAnsi="Cambria" w:cs="Times New Roman"/>
          <w:b/>
          <w:sz w:val="24"/>
          <w:szCs w:val="24"/>
        </w:rPr>
      </w:pPr>
    </w:p>
    <w:p w14:paraId="7A027064" w14:textId="77777777" w:rsidR="003071C2" w:rsidRDefault="003071C2" w:rsidP="003071C2">
      <w:pPr>
        <w:spacing w:after="160" w:line="259" w:lineRule="auto"/>
        <w:rPr>
          <w:rFonts w:ascii="Arial" w:hAnsi="Arial"/>
          <w:b/>
          <w:sz w:val="28"/>
          <w:szCs w:val="28"/>
        </w:rPr>
      </w:pPr>
    </w:p>
    <w:p w14:paraId="4A9E9BE5" w14:textId="77777777" w:rsidR="003071C2" w:rsidRDefault="003071C2" w:rsidP="003071C2">
      <w:pPr>
        <w:spacing w:after="160" w:line="259" w:lineRule="auto"/>
        <w:rPr>
          <w:rFonts w:ascii="Arial" w:hAnsi="Arial"/>
          <w:sz w:val="28"/>
          <w:szCs w:val="28"/>
        </w:rPr>
      </w:pPr>
      <w:r w:rsidRPr="00562FDF">
        <w:rPr>
          <w:rFonts w:ascii="Arial" w:hAnsi="Arial"/>
          <w:b/>
          <w:sz w:val="28"/>
          <w:szCs w:val="28"/>
        </w:rPr>
        <w:t>Instructions</w:t>
      </w:r>
      <w:r w:rsidRPr="00562FDF">
        <w:rPr>
          <w:rFonts w:ascii="Arial" w:hAnsi="Arial"/>
          <w:sz w:val="28"/>
          <w:szCs w:val="28"/>
        </w:rPr>
        <w:t xml:space="preserve">: Read each question carefully.  Circle the BEST answer for each item. </w:t>
      </w:r>
    </w:p>
    <w:p w14:paraId="41CF8BDD" w14:textId="77777777" w:rsidR="003071C2" w:rsidRPr="00562FDF" w:rsidRDefault="003071C2" w:rsidP="003071C2">
      <w:pPr>
        <w:spacing w:after="160" w:line="259" w:lineRule="auto"/>
        <w:rPr>
          <w:rFonts w:ascii="Arial" w:hAnsi="Arial"/>
          <w:sz w:val="28"/>
          <w:szCs w:val="28"/>
        </w:rPr>
      </w:pPr>
      <w:r w:rsidRPr="00562FDF">
        <w:rPr>
          <w:rFonts w:ascii="Arial" w:hAnsi="Arial"/>
          <w:sz w:val="28"/>
          <w:szCs w:val="28"/>
        </w:rPr>
        <w:t xml:space="preserve"> </w:t>
      </w:r>
    </w:p>
    <w:p w14:paraId="523577CC" w14:textId="77777777" w:rsidR="003071C2" w:rsidRPr="001903F0" w:rsidRDefault="003071C2" w:rsidP="003071C2">
      <w:pPr>
        <w:numPr>
          <w:ilvl w:val="0"/>
          <w:numId w:val="18"/>
        </w:numPr>
        <w:spacing w:after="160" w:line="240" w:lineRule="auto"/>
        <w:contextualSpacing/>
        <w:rPr>
          <w:rFonts w:ascii="Arial" w:hAnsi="Arial"/>
          <w:b/>
          <w:sz w:val="28"/>
          <w:szCs w:val="28"/>
        </w:rPr>
      </w:pPr>
      <w:r w:rsidRPr="001903F0">
        <w:rPr>
          <w:rFonts w:ascii="Arial" w:hAnsi="Arial"/>
          <w:b/>
          <w:sz w:val="28"/>
          <w:szCs w:val="28"/>
        </w:rPr>
        <w:t>One of the safety rules is “Spot Red Flags”. Which of the following is most likely to be a Red Flag?</w:t>
      </w:r>
    </w:p>
    <w:p w14:paraId="6841B721" w14:textId="77777777" w:rsidR="003071C2" w:rsidRPr="00562FDF" w:rsidRDefault="003071C2" w:rsidP="003071C2">
      <w:pPr>
        <w:numPr>
          <w:ilvl w:val="0"/>
          <w:numId w:val="19"/>
        </w:numPr>
        <w:spacing w:line="240" w:lineRule="auto"/>
        <w:contextualSpacing/>
        <w:rPr>
          <w:rFonts w:ascii="Arial" w:hAnsi="Arial"/>
          <w:sz w:val="28"/>
          <w:szCs w:val="28"/>
        </w:rPr>
      </w:pPr>
      <w:r w:rsidRPr="00562FDF">
        <w:rPr>
          <w:rFonts w:ascii="Arial" w:hAnsi="Arial"/>
          <w:sz w:val="28"/>
          <w:szCs w:val="28"/>
        </w:rPr>
        <w:t>An adult asks you to keep secrets.</w:t>
      </w:r>
    </w:p>
    <w:p w14:paraId="3C1B6E04" w14:textId="77777777" w:rsidR="003071C2" w:rsidRPr="00562FDF" w:rsidRDefault="003071C2" w:rsidP="003071C2">
      <w:pPr>
        <w:numPr>
          <w:ilvl w:val="0"/>
          <w:numId w:val="19"/>
        </w:numPr>
        <w:spacing w:line="240" w:lineRule="auto"/>
        <w:contextualSpacing/>
        <w:rPr>
          <w:rFonts w:ascii="Arial" w:hAnsi="Arial"/>
          <w:sz w:val="28"/>
          <w:szCs w:val="28"/>
        </w:rPr>
      </w:pPr>
      <w:r w:rsidRPr="00562FDF">
        <w:rPr>
          <w:rFonts w:ascii="Arial" w:hAnsi="Arial"/>
          <w:sz w:val="28"/>
          <w:szCs w:val="28"/>
        </w:rPr>
        <w:t>An adult tells you to follow the rules.</w:t>
      </w:r>
    </w:p>
    <w:p w14:paraId="0358610E" w14:textId="77777777" w:rsidR="003071C2" w:rsidRPr="00562FDF" w:rsidRDefault="003071C2" w:rsidP="003071C2">
      <w:pPr>
        <w:numPr>
          <w:ilvl w:val="0"/>
          <w:numId w:val="19"/>
        </w:numPr>
        <w:spacing w:line="240" w:lineRule="auto"/>
        <w:contextualSpacing/>
        <w:rPr>
          <w:rFonts w:ascii="Arial" w:hAnsi="Arial"/>
          <w:sz w:val="28"/>
          <w:szCs w:val="28"/>
        </w:rPr>
      </w:pPr>
      <w:r w:rsidRPr="00562FDF">
        <w:rPr>
          <w:rFonts w:ascii="Arial" w:hAnsi="Arial"/>
          <w:sz w:val="28"/>
          <w:szCs w:val="28"/>
        </w:rPr>
        <w:t xml:space="preserve">An adult tells you her name. </w:t>
      </w:r>
    </w:p>
    <w:p w14:paraId="70900224" w14:textId="77777777" w:rsidR="003071C2" w:rsidRDefault="003071C2" w:rsidP="003071C2">
      <w:pPr>
        <w:numPr>
          <w:ilvl w:val="0"/>
          <w:numId w:val="19"/>
        </w:numPr>
        <w:spacing w:line="240" w:lineRule="auto"/>
        <w:contextualSpacing/>
        <w:rPr>
          <w:rFonts w:ascii="Arial" w:hAnsi="Arial"/>
          <w:sz w:val="28"/>
          <w:szCs w:val="28"/>
        </w:rPr>
      </w:pPr>
      <w:r w:rsidRPr="00562FDF">
        <w:rPr>
          <w:rFonts w:ascii="Arial" w:hAnsi="Arial"/>
          <w:sz w:val="28"/>
          <w:szCs w:val="28"/>
        </w:rPr>
        <w:t xml:space="preserve">An adult asks you what time it is. </w:t>
      </w:r>
    </w:p>
    <w:p w14:paraId="5FAF17C9" w14:textId="2520AA73" w:rsidR="003071C2" w:rsidRDefault="003071C2" w:rsidP="003071C2">
      <w:pPr>
        <w:spacing w:line="240" w:lineRule="auto"/>
        <w:contextualSpacing/>
        <w:rPr>
          <w:rFonts w:ascii="Arial" w:hAnsi="Arial"/>
          <w:sz w:val="28"/>
          <w:szCs w:val="28"/>
        </w:rPr>
      </w:pPr>
    </w:p>
    <w:p w14:paraId="5B306BD6" w14:textId="77777777" w:rsidR="003071C2" w:rsidRPr="003E058E" w:rsidRDefault="003071C2" w:rsidP="003071C2">
      <w:pPr>
        <w:spacing w:line="240" w:lineRule="auto"/>
        <w:contextualSpacing/>
        <w:rPr>
          <w:rFonts w:ascii="Arial" w:hAnsi="Arial"/>
          <w:sz w:val="28"/>
          <w:szCs w:val="28"/>
        </w:rPr>
      </w:pPr>
    </w:p>
    <w:p w14:paraId="6BA5C735" w14:textId="77777777" w:rsidR="003071C2" w:rsidRPr="001903F0" w:rsidRDefault="003071C2" w:rsidP="003071C2">
      <w:pPr>
        <w:numPr>
          <w:ilvl w:val="0"/>
          <w:numId w:val="18"/>
        </w:numPr>
        <w:spacing w:line="240" w:lineRule="auto"/>
        <w:contextualSpacing/>
        <w:rPr>
          <w:rFonts w:ascii="Arial" w:hAnsi="Arial"/>
          <w:b/>
          <w:sz w:val="28"/>
          <w:szCs w:val="28"/>
        </w:rPr>
      </w:pPr>
      <w:r w:rsidRPr="001903F0">
        <w:rPr>
          <w:rFonts w:ascii="Arial" w:hAnsi="Arial"/>
          <w:b/>
          <w:sz w:val="28"/>
          <w:szCs w:val="28"/>
        </w:rPr>
        <w:t>What are the four types of child abuse?</w:t>
      </w:r>
    </w:p>
    <w:p w14:paraId="51D82D9F" w14:textId="77777777" w:rsidR="003071C2" w:rsidRPr="00562FDF" w:rsidRDefault="003071C2" w:rsidP="003071C2">
      <w:pPr>
        <w:numPr>
          <w:ilvl w:val="0"/>
          <w:numId w:val="20"/>
        </w:numPr>
        <w:spacing w:line="240" w:lineRule="auto"/>
        <w:contextualSpacing/>
        <w:rPr>
          <w:rFonts w:ascii="Arial" w:hAnsi="Arial"/>
          <w:sz w:val="28"/>
          <w:szCs w:val="28"/>
        </w:rPr>
      </w:pPr>
      <w:r w:rsidRPr="00562FDF">
        <w:rPr>
          <w:rFonts w:ascii="Arial" w:hAnsi="Arial"/>
          <w:sz w:val="28"/>
          <w:szCs w:val="28"/>
        </w:rPr>
        <w:t xml:space="preserve">Emotional, Physical, Sexual, and Neglect </w:t>
      </w:r>
    </w:p>
    <w:p w14:paraId="6D5AFFDB" w14:textId="77777777" w:rsidR="003071C2" w:rsidRPr="00562FDF" w:rsidRDefault="003071C2" w:rsidP="003071C2">
      <w:pPr>
        <w:numPr>
          <w:ilvl w:val="0"/>
          <w:numId w:val="20"/>
        </w:numPr>
        <w:spacing w:line="240" w:lineRule="auto"/>
        <w:contextualSpacing/>
        <w:rPr>
          <w:rFonts w:ascii="Arial" w:hAnsi="Arial"/>
          <w:sz w:val="28"/>
          <w:szCs w:val="28"/>
        </w:rPr>
      </w:pPr>
      <w:r w:rsidRPr="00562FDF">
        <w:rPr>
          <w:rFonts w:ascii="Arial" w:hAnsi="Arial"/>
          <w:sz w:val="28"/>
          <w:szCs w:val="28"/>
        </w:rPr>
        <w:t>Internal, Home, School, and External</w:t>
      </w:r>
    </w:p>
    <w:p w14:paraId="57165F41" w14:textId="77777777" w:rsidR="003071C2" w:rsidRPr="00562FDF" w:rsidRDefault="003071C2" w:rsidP="003071C2">
      <w:pPr>
        <w:numPr>
          <w:ilvl w:val="0"/>
          <w:numId w:val="20"/>
        </w:numPr>
        <w:spacing w:line="240" w:lineRule="auto"/>
        <w:contextualSpacing/>
        <w:rPr>
          <w:rFonts w:ascii="Arial" w:hAnsi="Arial"/>
          <w:sz w:val="28"/>
          <w:szCs w:val="28"/>
        </w:rPr>
      </w:pPr>
      <w:r w:rsidRPr="00562FDF">
        <w:rPr>
          <w:rFonts w:ascii="Arial" w:hAnsi="Arial"/>
          <w:sz w:val="28"/>
          <w:szCs w:val="28"/>
        </w:rPr>
        <w:t>Central, Passive, Impassive, and Aggressive</w:t>
      </w:r>
    </w:p>
    <w:p w14:paraId="105133A2" w14:textId="77777777" w:rsidR="003071C2" w:rsidRPr="00562FDF" w:rsidRDefault="003071C2" w:rsidP="003071C2">
      <w:pPr>
        <w:numPr>
          <w:ilvl w:val="0"/>
          <w:numId w:val="20"/>
        </w:numPr>
        <w:spacing w:line="240" w:lineRule="auto"/>
        <w:contextualSpacing/>
        <w:rPr>
          <w:rFonts w:ascii="Arial" w:hAnsi="Arial"/>
          <w:sz w:val="28"/>
          <w:szCs w:val="28"/>
        </w:rPr>
      </w:pPr>
      <w:r w:rsidRPr="00562FDF">
        <w:rPr>
          <w:rFonts w:ascii="Arial" w:hAnsi="Arial"/>
          <w:sz w:val="28"/>
          <w:szCs w:val="28"/>
        </w:rPr>
        <w:t>Immediate, Direct, Emotional, and Physical</w:t>
      </w:r>
    </w:p>
    <w:p w14:paraId="16367A5D" w14:textId="77777777" w:rsidR="003071C2" w:rsidRDefault="003071C2" w:rsidP="003071C2">
      <w:pPr>
        <w:spacing w:line="240" w:lineRule="auto"/>
        <w:ind w:left="1440"/>
        <w:contextualSpacing/>
        <w:rPr>
          <w:rFonts w:ascii="Arial" w:hAnsi="Arial"/>
          <w:sz w:val="28"/>
          <w:szCs w:val="28"/>
        </w:rPr>
      </w:pPr>
    </w:p>
    <w:p w14:paraId="4300F137" w14:textId="77777777" w:rsidR="003071C2" w:rsidRPr="00562FDF" w:rsidRDefault="003071C2" w:rsidP="003071C2">
      <w:pPr>
        <w:spacing w:line="240" w:lineRule="auto"/>
        <w:ind w:left="1440"/>
        <w:contextualSpacing/>
        <w:rPr>
          <w:rFonts w:ascii="Arial" w:hAnsi="Arial"/>
          <w:sz w:val="28"/>
          <w:szCs w:val="28"/>
        </w:rPr>
      </w:pPr>
    </w:p>
    <w:p w14:paraId="1632A400" w14:textId="77777777" w:rsidR="003071C2" w:rsidRPr="001903F0" w:rsidRDefault="003071C2" w:rsidP="003071C2">
      <w:pPr>
        <w:numPr>
          <w:ilvl w:val="0"/>
          <w:numId w:val="18"/>
        </w:numPr>
        <w:spacing w:line="240" w:lineRule="auto"/>
        <w:contextualSpacing/>
        <w:rPr>
          <w:rFonts w:ascii="Arial" w:hAnsi="Arial"/>
          <w:b/>
          <w:sz w:val="28"/>
          <w:szCs w:val="28"/>
        </w:rPr>
      </w:pPr>
      <w:r w:rsidRPr="001903F0">
        <w:rPr>
          <w:rFonts w:ascii="Arial" w:hAnsi="Arial"/>
          <w:b/>
          <w:sz w:val="28"/>
          <w:szCs w:val="28"/>
        </w:rPr>
        <w:t xml:space="preserve">If you or </w:t>
      </w:r>
      <w:proofErr w:type="gramStart"/>
      <w:r w:rsidRPr="001903F0">
        <w:rPr>
          <w:rFonts w:ascii="Arial" w:hAnsi="Arial"/>
          <w:b/>
          <w:sz w:val="28"/>
          <w:szCs w:val="28"/>
        </w:rPr>
        <w:t>a friend are</w:t>
      </w:r>
      <w:proofErr w:type="gramEnd"/>
      <w:r w:rsidRPr="001903F0">
        <w:rPr>
          <w:rFonts w:ascii="Arial" w:hAnsi="Arial"/>
          <w:b/>
          <w:sz w:val="28"/>
          <w:szCs w:val="28"/>
        </w:rPr>
        <w:t xml:space="preserve"> being cyberbullied, which of the Safety Rules reminds you to let a safe adult know what is happening? </w:t>
      </w:r>
    </w:p>
    <w:p w14:paraId="2FCA3F63" w14:textId="77777777" w:rsidR="003071C2" w:rsidRDefault="003071C2" w:rsidP="003071C2">
      <w:pPr>
        <w:numPr>
          <w:ilvl w:val="1"/>
          <w:numId w:val="21"/>
        </w:numPr>
        <w:tabs>
          <w:tab w:val="left" w:pos="1440"/>
        </w:tabs>
        <w:spacing w:line="240" w:lineRule="auto"/>
        <w:ind w:left="1440"/>
        <w:contextualSpacing/>
        <w:rPr>
          <w:rFonts w:ascii="Arial" w:hAnsi="Arial"/>
          <w:sz w:val="28"/>
          <w:szCs w:val="28"/>
        </w:rPr>
      </w:pPr>
      <w:r w:rsidRPr="00562FDF">
        <w:rPr>
          <w:rFonts w:ascii="Arial" w:hAnsi="Arial"/>
          <w:sz w:val="28"/>
          <w:szCs w:val="28"/>
        </w:rPr>
        <w:t xml:space="preserve">Make a Move </w:t>
      </w:r>
    </w:p>
    <w:p w14:paraId="7CEE72F5" w14:textId="77777777" w:rsidR="003071C2" w:rsidRDefault="003071C2" w:rsidP="003071C2">
      <w:pPr>
        <w:numPr>
          <w:ilvl w:val="1"/>
          <w:numId w:val="21"/>
        </w:numPr>
        <w:tabs>
          <w:tab w:val="left" w:pos="1440"/>
        </w:tabs>
        <w:spacing w:line="240" w:lineRule="auto"/>
        <w:ind w:left="1440"/>
        <w:contextualSpacing/>
        <w:rPr>
          <w:rFonts w:ascii="Arial" w:hAnsi="Arial"/>
          <w:sz w:val="28"/>
          <w:szCs w:val="28"/>
        </w:rPr>
      </w:pPr>
      <w:r w:rsidRPr="003E058E">
        <w:rPr>
          <w:rFonts w:ascii="Arial" w:hAnsi="Arial"/>
          <w:sz w:val="28"/>
          <w:szCs w:val="28"/>
        </w:rPr>
        <w:t>Talk It Up</w:t>
      </w:r>
    </w:p>
    <w:p w14:paraId="62BD1178" w14:textId="77777777" w:rsidR="003071C2" w:rsidRDefault="003071C2" w:rsidP="003071C2">
      <w:pPr>
        <w:numPr>
          <w:ilvl w:val="1"/>
          <w:numId w:val="21"/>
        </w:numPr>
        <w:tabs>
          <w:tab w:val="left" w:pos="1440"/>
        </w:tabs>
        <w:spacing w:line="240" w:lineRule="auto"/>
        <w:ind w:left="1440"/>
        <w:contextualSpacing/>
        <w:rPr>
          <w:rFonts w:ascii="Arial" w:hAnsi="Arial"/>
          <w:sz w:val="28"/>
          <w:szCs w:val="28"/>
        </w:rPr>
      </w:pPr>
      <w:r w:rsidRPr="003E058E">
        <w:rPr>
          <w:rFonts w:ascii="Arial" w:hAnsi="Arial"/>
          <w:sz w:val="28"/>
          <w:szCs w:val="28"/>
        </w:rPr>
        <w:t>Spot Red Flags</w:t>
      </w:r>
      <w:r w:rsidRPr="003E058E">
        <w:rPr>
          <w:rFonts w:ascii="Cambria" w:hAnsi="Cambria" w:cs="Times New Roman"/>
          <w:sz w:val="24"/>
          <w:szCs w:val="24"/>
        </w:rPr>
        <w:t xml:space="preserve"> </w:t>
      </w:r>
    </w:p>
    <w:p w14:paraId="0A541B2A" w14:textId="77777777" w:rsidR="003071C2" w:rsidRPr="003E058E" w:rsidRDefault="003071C2" w:rsidP="003071C2">
      <w:pPr>
        <w:numPr>
          <w:ilvl w:val="1"/>
          <w:numId w:val="21"/>
        </w:numPr>
        <w:tabs>
          <w:tab w:val="left" w:pos="1440"/>
        </w:tabs>
        <w:spacing w:line="240" w:lineRule="auto"/>
        <w:ind w:left="1440"/>
        <w:contextualSpacing/>
        <w:rPr>
          <w:rFonts w:ascii="Arial" w:hAnsi="Arial"/>
          <w:sz w:val="28"/>
          <w:szCs w:val="28"/>
        </w:rPr>
      </w:pPr>
      <w:r w:rsidRPr="003E058E">
        <w:rPr>
          <w:rFonts w:ascii="Arial" w:hAnsi="Arial"/>
          <w:sz w:val="28"/>
          <w:szCs w:val="28"/>
        </w:rPr>
        <w:t>No Blame No Shame</w:t>
      </w:r>
    </w:p>
    <w:p w14:paraId="57A2C351" w14:textId="77777777" w:rsidR="003071C2" w:rsidRDefault="003071C2" w:rsidP="003071C2">
      <w:pPr>
        <w:spacing w:line="240" w:lineRule="auto"/>
        <w:contextualSpacing/>
        <w:jc w:val="center"/>
        <w:rPr>
          <w:rFonts w:ascii="Arial" w:hAnsi="Arial"/>
          <w:sz w:val="28"/>
          <w:szCs w:val="28"/>
        </w:rPr>
      </w:pPr>
    </w:p>
    <w:p w14:paraId="1A2BE8F3" w14:textId="77777777" w:rsidR="003071C2" w:rsidRDefault="003071C2" w:rsidP="003071C2">
      <w:pPr>
        <w:spacing w:line="240" w:lineRule="auto"/>
        <w:contextualSpacing/>
        <w:jc w:val="center"/>
        <w:rPr>
          <w:rFonts w:ascii="Arial" w:hAnsi="Arial"/>
          <w:sz w:val="28"/>
          <w:szCs w:val="28"/>
        </w:rPr>
      </w:pPr>
    </w:p>
    <w:p w14:paraId="219462AF" w14:textId="77777777" w:rsidR="003071C2" w:rsidRDefault="003071C2" w:rsidP="003071C2">
      <w:pPr>
        <w:spacing w:line="240" w:lineRule="auto"/>
        <w:contextualSpacing/>
        <w:jc w:val="center"/>
        <w:rPr>
          <w:rFonts w:ascii="Arial" w:hAnsi="Arial"/>
          <w:sz w:val="28"/>
          <w:szCs w:val="28"/>
        </w:rPr>
      </w:pPr>
    </w:p>
    <w:p w14:paraId="549A9416" w14:textId="77777777" w:rsidR="003071C2" w:rsidRDefault="003071C2" w:rsidP="003071C2">
      <w:pPr>
        <w:spacing w:line="240" w:lineRule="auto"/>
        <w:contextualSpacing/>
        <w:jc w:val="center"/>
        <w:rPr>
          <w:rFonts w:ascii="Arial" w:hAnsi="Arial"/>
          <w:sz w:val="28"/>
          <w:szCs w:val="28"/>
        </w:rPr>
      </w:pPr>
    </w:p>
    <w:p w14:paraId="492FF8E4" w14:textId="77777777" w:rsidR="003071C2" w:rsidRPr="001903F0" w:rsidRDefault="003071C2" w:rsidP="003071C2">
      <w:pPr>
        <w:spacing w:line="240" w:lineRule="auto"/>
        <w:ind w:left="2160" w:firstLine="720"/>
        <w:contextualSpacing/>
        <w:rPr>
          <w:rFonts w:ascii="Arial" w:hAnsi="Arial"/>
          <w:b/>
          <w:sz w:val="28"/>
          <w:szCs w:val="28"/>
        </w:rPr>
      </w:pPr>
      <w:r w:rsidRPr="001903F0">
        <w:rPr>
          <w:rFonts w:ascii="Arial" w:hAnsi="Arial"/>
          <w:b/>
          <w:sz w:val="28"/>
          <w:szCs w:val="28"/>
        </w:rPr>
        <w:t xml:space="preserve">      -- Turn to Page 2 --</w:t>
      </w:r>
    </w:p>
    <w:p w14:paraId="506C280E" w14:textId="1120CFBA" w:rsidR="003071C2" w:rsidRDefault="003071C2" w:rsidP="003071C2">
      <w:pPr>
        <w:tabs>
          <w:tab w:val="left" w:pos="1440"/>
        </w:tabs>
        <w:spacing w:line="240" w:lineRule="auto"/>
        <w:ind w:left="1440"/>
        <w:contextualSpacing/>
        <w:rPr>
          <w:rFonts w:ascii="Arial" w:hAnsi="Arial"/>
          <w:sz w:val="28"/>
          <w:szCs w:val="28"/>
        </w:rPr>
      </w:pPr>
    </w:p>
    <w:p w14:paraId="60498A22" w14:textId="77777777" w:rsidR="003071C2" w:rsidRDefault="003071C2" w:rsidP="003071C2">
      <w:pPr>
        <w:tabs>
          <w:tab w:val="left" w:pos="1440"/>
        </w:tabs>
        <w:spacing w:line="240" w:lineRule="auto"/>
        <w:ind w:left="1440"/>
        <w:contextualSpacing/>
        <w:rPr>
          <w:rFonts w:ascii="Arial" w:hAnsi="Arial"/>
          <w:sz w:val="28"/>
          <w:szCs w:val="28"/>
        </w:rPr>
      </w:pPr>
    </w:p>
    <w:p w14:paraId="00452D85" w14:textId="77777777" w:rsidR="003071C2" w:rsidRPr="001903F0" w:rsidRDefault="003071C2" w:rsidP="003071C2">
      <w:pPr>
        <w:numPr>
          <w:ilvl w:val="0"/>
          <w:numId w:val="18"/>
        </w:numPr>
        <w:spacing w:after="160" w:line="240" w:lineRule="auto"/>
        <w:contextualSpacing/>
        <w:rPr>
          <w:rFonts w:ascii="Arial" w:hAnsi="Arial"/>
          <w:b/>
          <w:i/>
          <w:sz w:val="28"/>
          <w:szCs w:val="28"/>
        </w:rPr>
      </w:pPr>
      <w:r w:rsidRPr="001903F0">
        <w:rPr>
          <w:rFonts w:ascii="Arial" w:hAnsi="Arial"/>
          <w:b/>
          <w:i/>
          <w:sz w:val="28"/>
          <w:szCs w:val="28"/>
        </w:rPr>
        <w:t xml:space="preserve">Roberto’s neighbor, Frank, tries to get Roberto to come over to Frank’s house to play video games.  Roberto does not know Frank very well, but Frank says he has a lot of friends they can play with and chat with online.  Frank also told Roberto not to tell his parents about it. </w:t>
      </w:r>
    </w:p>
    <w:p w14:paraId="78F001C2" w14:textId="77777777" w:rsidR="003071C2" w:rsidRPr="001903F0" w:rsidRDefault="003071C2" w:rsidP="003071C2">
      <w:pPr>
        <w:spacing w:after="160" w:line="259" w:lineRule="auto"/>
        <w:ind w:left="720"/>
        <w:contextualSpacing/>
        <w:rPr>
          <w:rFonts w:ascii="Arial" w:hAnsi="Arial"/>
          <w:b/>
          <w:sz w:val="28"/>
          <w:szCs w:val="28"/>
        </w:rPr>
      </w:pPr>
    </w:p>
    <w:p w14:paraId="2A806365" w14:textId="77777777" w:rsidR="003071C2" w:rsidRPr="001903F0" w:rsidRDefault="003071C2" w:rsidP="003071C2">
      <w:pPr>
        <w:spacing w:line="240" w:lineRule="auto"/>
        <w:ind w:left="720"/>
        <w:contextualSpacing/>
        <w:rPr>
          <w:rFonts w:ascii="Arial" w:hAnsi="Arial"/>
          <w:b/>
          <w:sz w:val="28"/>
          <w:szCs w:val="28"/>
        </w:rPr>
      </w:pPr>
      <w:r w:rsidRPr="001903F0">
        <w:rPr>
          <w:rFonts w:ascii="Arial" w:hAnsi="Arial"/>
          <w:b/>
          <w:sz w:val="28"/>
          <w:szCs w:val="28"/>
        </w:rPr>
        <w:t>What order of Safety Rules should Roberto follow after hearing Frank’s offer?</w:t>
      </w:r>
    </w:p>
    <w:p w14:paraId="1A71DB8E" w14:textId="77777777" w:rsidR="003071C2" w:rsidRDefault="003071C2" w:rsidP="003071C2">
      <w:pPr>
        <w:pStyle w:val="ListParagraph"/>
        <w:numPr>
          <w:ilvl w:val="0"/>
          <w:numId w:val="22"/>
        </w:numPr>
        <w:spacing w:line="240" w:lineRule="auto"/>
        <w:rPr>
          <w:rFonts w:ascii="Arial" w:hAnsi="Arial"/>
          <w:sz w:val="28"/>
          <w:szCs w:val="28"/>
        </w:rPr>
      </w:pPr>
      <w:r w:rsidRPr="004A2FF7">
        <w:rPr>
          <w:rFonts w:ascii="Arial" w:hAnsi="Arial"/>
          <w:sz w:val="28"/>
          <w:szCs w:val="28"/>
        </w:rPr>
        <w:t>Know What’s Up and Make a Move</w:t>
      </w:r>
    </w:p>
    <w:p w14:paraId="1D00A377" w14:textId="77777777" w:rsidR="003071C2" w:rsidRDefault="003071C2" w:rsidP="003071C2">
      <w:pPr>
        <w:pStyle w:val="ListParagraph"/>
        <w:numPr>
          <w:ilvl w:val="0"/>
          <w:numId w:val="22"/>
        </w:numPr>
        <w:spacing w:line="240" w:lineRule="auto"/>
        <w:rPr>
          <w:rFonts w:ascii="Arial" w:hAnsi="Arial"/>
          <w:sz w:val="28"/>
          <w:szCs w:val="28"/>
        </w:rPr>
      </w:pPr>
      <w:r w:rsidRPr="004A2FF7">
        <w:rPr>
          <w:rFonts w:ascii="Arial" w:hAnsi="Arial"/>
          <w:sz w:val="28"/>
          <w:szCs w:val="28"/>
        </w:rPr>
        <w:t>Spot Red Flags and Make a Move</w:t>
      </w:r>
    </w:p>
    <w:p w14:paraId="3C8BCDA5" w14:textId="77777777" w:rsidR="003071C2" w:rsidRDefault="003071C2" w:rsidP="003071C2">
      <w:pPr>
        <w:pStyle w:val="ListParagraph"/>
        <w:numPr>
          <w:ilvl w:val="0"/>
          <w:numId w:val="22"/>
        </w:numPr>
        <w:spacing w:line="240" w:lineRule="auto"/>
        <w:rPr>
          <w:rFonts w:ascii="Arial" w:hAnsi="Arial"/>
          <w:sz w:val="28"/>
          <w:szCs w:val="28"/>
        </w:rPr>
      </w:pPr>
      <w:r w:rsidRPr="004A2FF7">
        <w:rPr>
          <w:rFonts w:ascii="Arial" w:hAnsi="Arial"/>
          <w:sz w:val="28"/>
          <w:szCs w:val="28"/>
        </w:rPr>
        <w:t xml:space="preserve">Talk it up and </w:t>
      </w:r>
      <w:r>
        <w:rPr>
          <w:rFonts w:ascii="Arial" w:hAnsi="Arial"/>
          <w:sz w:val="28"/>
          <w:szCs w:val="28"/>
        </w:rPr>
        <w:t xml:space="preserve">tell </w:t>
      </w:r>
    </w:p>
    <w:p w14:paraId="5A5CFC5F" w14:textId="77777777" w:rsidR="003071C2" w:rsidRPr="004A2FF7" w:rsidRDefault="003071C2" w:rsidP="003071C2">
      <w:pPr>
        <w:pStyle w:val="ListParagraph"/>
        <w:numPr>
          <w:ilvl w:val="0"/>
          <w:numId w:val="22"/>
        </w:numPr>
        <w:spacing w:line="240" w:lineRule="auto"/>
        <w:rPr>
          <w:rFonts w:ascii="Arial" w:hAnsi="Arial"/>
          <w:sz w:val="28"/>
          <w:szCs w:val="28"/>
        </w:rPr>
      </w:pPr>
      <w:r w:rsidRPr="004A2FF7">
        <w:rPr>
          <w:rFonts w:ascii="Arial" w:hAnsi="Arial"/>
          <w:sz w:val="28"/>
          <w:szCs w:val="28"/>
        </w:rPr>
        <w:t xml:space="preserve">Talk It Up and No Blame No Shame </w:t>
      </w:r>
    </w:p>
    <w:p w14:paraId="3C4AA2A7" w14:textId="77777777" w:rsidR="003071C2" w:rsidRPr="00562FDF" w:rsidRDefault="003071C2" w:rsidP="003071C2">
      <w:pPr>
        <w:spacing w:after="160" w:line="360" w:lineRule="auto"/>
        <w:ind w:left="1440"/>
        <w:contextualSpacing/>
        <w:rPr>
          <w:rFonts w:ascii="Arial" w:hAnsi="Arial"/>
          <w:sz w:val="28"/>
          <w:szCs w:val="28"/>
        </w:rPr>
      </w:pPr>
    </w:p>
    <w:p w14:paraId="164EA7DA" w14:textId="77777777" w:rsidR="003071C2" w:rsidRPr="001903F0" w:rsidRDefault="003071C2" w:rsidP="003071C2">
      <w:pPr>
        <w:pStyle w:val="ListParagraph"/>
        <w:numPr>
          <w:ilvl w:val="0"/>
          <w:numId w:val="18"/>
        </w:numPr>
        <w:spacing w:line="240" w:lineRule="auto"/>
        <w:rPr>
          <w:rFonts w:ascii="Arial" w:hAnsi="Arial"/>
          <w:b/>
          <w:sz w:val="28"/>
          <w:szCs w:val="28"/>
        </w:rPr>
      </w:pPr>
      <w:r w:rsidRPr="001903F0">
        <w:rPr>
          <w:rFonts w:ascii="Arial" w:hAnsi="Arial"/>
          <w:b/>
          <w:sz w:val="28"/>
          <w:szCs w:val="28"/>
        </w:rPr>
        <w:t>What kind of person tells someone to stop bullying?</w:t>
      </w:r>
    </w:p>
    <w:p w14:paraId="628A1F19" w14:textId="77777777" w:rsidR="003071C2" w:rsidRPr="004A2FF7" w:rsidRDefault="003071C2" w:rsidP="003071C2">
      <w:pPr>
        <w:pStyle w:val="ListParagraph"/>
        <w:numPr>
          <w:ilvl w:val="0"/>
          <w:numId w:val="23"/>
        </w:numPr>
        <w:spacing w:line="240" w:lineRule="auto"/>
        <w:rPr>
          <w:rFonts w:ascii="Arial" w:hAnsi="Arial"/>
          <w:sz w:val="28"/>
          <w:szCs w:val="28"/>
        </w:rPr>
      </w:pPr>
      <w:r w:rsidRPr="004A2FF7">
        <w:rPr>
          <w:rFonts w:ascii="Arial" w:hAnsi="Arial"/>
          <w:sz w:val="28"/>
          <w:szCs w:val="28"/>
        </w:rPr>
        <w:t>Teacher</w:t>
      </w:r>
    </w:p>
    <w:p w14:paraId="67D7F82B" w14:textId="77777777" w:rsidR="003071C2" w:rsidRDefault="003071C2" w:rsidP="003071C2">
      <w:pPr>
        <w:pStyle w:val="ListParagraph"/>
        <w:numPr>
          <w:ilvl w:val="0"/>
          <w:numId w:val="23"/>
        </w:numPr>
        <w:spacing w:line="240" w:lineRule="auto"/>
        <w:rPr>
          <w:rFonts w:ascii="Arial" w:hAnsi="Arial"/>
          <w:sz w:val="28"/>
          <w:szCs w:val="28"/>
        </w:rPr>
      </w:pPr>
      <w:r w:rsidRPr="004A2FF7">
        <w:rPr>
          <w:rFonts w:ascii="Arial" w:hAnsi="Arial"/>
          <w:sz w:val="28"/>
          <w:szCs w:val="28"/>
        </w:rPr>
        <w:t>Bystander</w:t>
      </w:r>
    </w:p>
    <w:p w14:paraId="63586DA6" w14:textId="03989171" w:rsidR="003071C2" w:rsidRDefault="003071C2" w:rsidP="003071C2">
      <w:pPr>
        <w:pStyle w:val="ListParagraph"/>
        <w:numPr>
          <w:ilvl w:val="0"/>
          <w:numId w:val="23"/>
        </w:numPr>
        <w:spacing w:line="240" w:lineRule="auto"/>
        <w:rPr>
          <w:rFonts w:ascii="Arial" w:hAnsi="Arial"/>
          <w:sz w:val="28"/>
          <w:szCs w:val="28"/>
        </w:rPr>
      </w:pPr>
      <w:proofErr w:type="spellStart"/>
      <w:r>
        <w:rPr>
          <w:rFonts w:ascii="Arial" w:hAnsi="Arial"/>
          <w:sz w:val="28"/>
          <w:szCs w:val="28"/>
        </w:rPr>
        <w:t>U</w:t>
      </w:r>
      <w:r w:rsidRPr="004A2FF7">
        <w:rPr>
          <w:rFonts w:ascii="Arial" w:hAnsi="Arial"/>
          <w:sz w:val="28"/>
          <w:szCs w:val="28"/>
        </w:rPr>
        <w:t>pstander</w:t>
      </w:r>
      <w:proofErr w:type="spellEnd"/>
    </w:p>
    <w:p w14:paraId="527365F3" w14:textId="77777777" w:rsidR="003071C2" w:rsidRPr="004A2FF7" w:rsidRDefault="003071C2" w:rsidP="003071C2">
      <w:pPr>
        <w:pStyle w:val="ListParagraph"/>
        <w:numPr>
          <w:ilvl w:val="0"/>
          <w:numId w:val="23"/>
        </w:numPr>
        <w:spacing w:line="240" w:lineRule="auto"/>
        <w:rPr>
          <w:rFonts w:ascii="Arial" w:hAnsi="Arial"/>
          <w:sz w:val="28"/>
          <w:szCs w:val="28"/>
        </w:rPr>
      </w:pPr>
      <w:r w:rsidRPr="004A2FF7">
        <w:rPr>
          <w:rFonts w:ascii="Arial" w:hAnsi="Arial"/>
          <w:sz w:val="28"/>
          <w:szCs w:val="28"/>
        </w:rPr>
        <w:t>Bully</w:t>
      </w:r>
    </w:p>
    <w:p w14:paraId="301B03A7" w14:textId="77777777" w:rsidR="003071C2" w:rsidRDefault="003071C2" w:rsidP="003071C2">
      <w:pPr>
        <w:spacing w:line="240" w:lineRule="auto"/>
        <w:ind w:left="1440"/>
        <w:contextualSpacing/>
        <w:rPr>
          <w:rFonts w:ascii="Cambria" w:hAnsi="Cambria" w:cs="Times New Roman"/>
          <w:sz w:val="24"/>
          <w:szCs w:val="24"/>
        </w:rPr>
      </w:pPr>
    </w:p>
    <w:p w14:paraId="1767F87C" w14:textId="77777777" w:rsidR="003071C2" w:rsidRPr="00562FDF" w:rsidRDefault="003071C2" w:rsidP="003071C2">
      <w:pPr>
        <w:spacing w:line="240" w:lineRule="auto"/>
        <w:ind w:left="1440"/>
        <w:contextualSpacing/>
        <w:rPr>
          <w:rFonts w:ascii="Cambria" w:hAnsi="Cambria" w:cs="Times New Roman"/>
          <w:sz w:val="24"/>
          <w:szCs w:val="24"/>
        </w:rPr>
      </w:pPr>
    </w:p>
    <w:p w14:paraId="0AB46639" w14:textId="77777777" w:rsidR="003071C2" w:rsidRPr="001903F0" w:rsidRDefault="003071C2" w:rsidP="003071C2">
      <w:pPr>
        <w:numPr>
          <w:ilvl w:val="0"/>
          <w:numId w:val="21"/>
        </w:numPr>
        <w:spacing w:line="240" w:lineRule="auto"/>
        <w:contextualSpacing/>
        <w:rPr>
          <w:rFonts w:ascii="Arial" w:hAnsi="Arial"/>
          <w:b/>
          <w:sz w:val="28"/>
          <w:szCs w:val="28"/>
        </w:rPr>
      </w:pPr>
      <w:r w:rsidRPr="001903F0">
        <w:rPr>
          <w:rFonts w:ascii="Arial" w:hAnsi="Arial"/>
          <w:b/>
          <w:sz w:val="28"/>
          <w:szCs w:val="28"/>
        </w:rPr>
        <w:t>Which of the following is a type of physical abuse?</w:t>
      </w:r>
    </w:p>
    <w:p w14:paraId="45C23C86" w14:textId="77777777" w:rsidR="003071C2" w:rsidRPr="00562FDF" w:rsidRDefault="003071C2" w:rsidP="003071C2">
      <w:pPr>
        <w:numPr>
          <w:ilvl w:val="1"/>
          <w:numId w:val="21"/>
        </w:numPr>
        <w:spacing w:line="240" w:lineRule="auto"/>
        <w:contextualSpacing/>
        <w:rPr>
          <w:rFonts w:ascii="Arial" w:hAnsi="Arial"/>
          <w:sz w:val="28"/>
          <w:szCs w:val="28"/>
        </w:rPr>
      </w:pPr>
      <w:r w:rsidRPr="00562FDF">
        <w:rPr>
          <w:rFonts w:ascii="Arial" w:hAnsi="Arial"/>
          <w:sz w:val="28"/>
          <w:szCs w:val="28"/>
        </w:rPr>
        <w:t>A mom spanking her child for misbehaving.</w:t>
      </w:r>
    </w:p>
    <w:p w14:paraId="4798B3C6" w14:textId="77777777" w:rsidR="003071C2" w:rsidRPr="00562FDF" w:rsidRDefault="003071C2" w:rsidP="003071C2">
      <w:pPr>
        <w:numPr>
          <w:ilvl w:val="1"/>
          <w:numId w:val="21"/>
        </w:numPr>
        <w:spacing w:line="240" w:lineRule="auto"/>
        <w:contextualSpacing/>
        <w:rPr>
          <w:rFonts w:ascii="Arial" w:hAnsi="Arial"/>
          <w:sz w:val="28"/>
          <w:szCs w:val="28"/>
        </w:rPr>
      </w:pPr>
      <w:r w:rsidRPr="00562FDF">
        <w:rPr>
          <w:rFonts w:ascii="Arial" w:hAnsi="Arial"/>
          <w:sz w:val="28"/>
          <w:szCs w:val="28"/>
        </w:rPr>
        <w:t xml:space="preserve">An older child calling a younger child names. </w:t>
      </w:r>
    </w:p>
    <w:p w14:paraId="48359DA1" w14:textId="77777777" w:rsidR="003071C2" w:rsidRDefault="003071C2" w:rsidP="003071C2">
      <w:pPr>
        <w:numPr>
          <w:ilvl w:val="1"/>
          <w:numId w:val="21"/>
        </w:numPr>
        <w:spacing w:line="240" w:lineRule="auto"/>
        <w:contextualSpacing/>
        <w:rPr>
          <w:rFonts w:ascii="Arial" w:hAnsi="Arial"/>
          <w:sz w:val="28"/>
          <w:szCs w:val="28"/>
        </w:rPr>
      </w:pPr>
      <w:r w:rsidRPr="00562FDF">
        <w:rPr>
          <w:rFonts w:ascii="Arial" w:hAnsi="Arial"/>
          <w:sz w:val="28"/>
          <w:szCs w:val="28"/>
        </w:rPr>
        <w:t xml:space="preserve">A boy hitting his brother to get his attention. </w:t>
      </w:r>
    </w:p>
    <w:p w14:paraId="4BECF624" w14:textId="77777777" w:rsidR="003071C2" w:rsidRPr="004A2FF7" w:rsidRDefault="003071C2" w:rsidP="003071C2">
      <w:pPr>
        <w:numPr>
          <w:ilvl w:val="1"/>
          <w:numId w:val="21"/>
        </w:numPr>
        <w:spacing w:line="240" w:lineRule="auto"/>
        <w:contextualSpacing/>
        <w:rPr>
          <w:rFonts w:ascii="Arial" w:hAnsi="Arial"/>
          <w:sz w:val="28"/>
          <w:szCs w:val="28"/>
        </w:rPr>
      </w:pPr>
      <w:r w:rsidRPr="004A2FF7">
        <w:rPr>
          <w:rFonts w:ascii="Arial" w:hAnsi="Arial"/>
          <w:sz w:val="28"/>
          <w:szCs w:val="28"/>
        </w:rPr>
        <w:t xml:space="preserve">An older child hitting a younger child repeatedly. </w:t>
      </w:r>
    </w:p>
    <w:p w14:paraId="5CAB95F3" w14:textId="77777777" w:rsidR="003071C2" w:rsidRDefault="003071C2" w:rsidP="003071C2">
      <w:pPr>
        <w:spacing w:line="240" w:lineRule="auto"/>
        <w:ind w:left="360"/>
        <w:contextualSpacing/>
        <w:rPr>
          <w:rFonts w:ascii="Cambria" w:hAnsi="Cambria" w:cs="Times New Roman"/>
          <w:sz w:val="24"/>
          <w:szCs w:val="24"/>
        </w:rPr>
      </w:pPr>
    </w:p>
    <w:p w14:paraId="3DA46112" w14:textId="77777777" w:rsidR="003071C2" w:rsidRPr="00562FDF" w:rsidRDefault="003071C2" w:rsidP="003071C2">
      <w:pPr>
        <w:spacing w:line="240" w:lineRule="auto"/>
        <w:ind w:left="360"/>
        <w:contextualSpacing/>
        <w:rPr>
          <w:rFonts w:ascii="Cambria" w:hAnsi="Cambria" w:cs="Times New Roman"/>
          <w:sz w:val="24"/>
          <w:szCs w:val="24"/>
        </w:rPr>
      </w:pPr>
    </w:p>
    <w:p w14:paraId="662CC88D" w14:textId="77777777" w:rsidR="003071C2" w:rsidRPr="001903F0" w:rsidRDefault="003071C2" w:rsidP="003071C2">
      <w:pPr>
        <w:numPr>
          <w:ilvl w:val="0"/>
          <w:numId w:val="21"/>
        </w:numPr>
        <w:spacing w:line="240" w:lineRule="auto"/>
        <w:contextualSpacing/>
        <w:rPr>
          <w:rFonts w:ascii="Cambria" w:hAnsi="Cambria" w:cs="Times New Roman"/>
          <w:b/>
          <w:sz w:val="24"/>
          <w:szCs w:val="24"/>
        </w:rPr>
      </w:pPr>
      <w:r w:rsidRPr="001903F0">
        <w:rPr>
          <w:rFonts w:ascii="Arial" w:hAnsi="Arial"/>
          <w:b/>
          <w:sz w:val="28"/>
          <w:szCs w:val="28"/>
        </w:rPr>
        <w:t>If you’ve been hurt by someone else the safety rule “No Blame | No Shame” reminds you that:</w:t>
      </w:r>
    </w:p>
    <w:p w14:paraId="5F16C155" w14:textId="77777777" w:rsidR="003071C2" w:rsidRDefault="003071C2" w:rsidP="003071C2">
      <w:pPr>
        <w:pStyle w:val="ListParagraph"/>
        <w:numPr>
          <w:ilvl w:val="2"/>
          <w:numId w:val="14"/>
        </w:numPr>
        <w:spacing w:line="240" w:lineRule="auto"/>
        <w:ind w:left="1530" w:hanging="90"/>
        <w:rPr>
          <w:rFonts w:ascii="Arial" w:hAnsi="Arial"/>
          <w:sz w:val="28"/>
          <w:szCs w:val="28"/>
        </w:rPr>
      </w:pPr>
      <w:r w:rsidRPr="004A2FF7">
        <w:rPr>
          <w:rFonts w:ascii="Arial" w:hAnsi="Arial"/>
          <w:sz w:val="28"/>
          <w:szCs w:val="28"/>
        </w:rPr>
        <w:t>It’s your fault</w:t>
      </w:r>
    </w:p>
    <w:p w14:paraId="0703BA3E" w14:textId="77777777" w:rsidR="003071C2" w:rsidRDefault="003071C2" w:rsidP="003071C2">
      <w:pPr>
        <w:pStyle w:val="ListParagraph"/>
        <w:numPr>
          <w:ilvl w:val="2"/>
          <w:numId w:val="14"/>
        </w:numPr>
        <w:spacing w:line="240" w:lineRule="auto"/>
        <w:ind w:left="1530" w:hanging="90"/>
        <w:rPr>
          <w:rFonts w:ascii="Arial" w:hAnsi="Arial"/>
          <w:sz w:val="28"/>
          <w:szCs w:val="28"/>
        </w:rPr>
      </w:pPr>
      <w:r w:rsidRPr="004A2FF7">
        <w:rPr>
          <w:rFonts w:ascii="Arial" w:hAnsi="Arial"/>
          <w:sz w:val="28"/>
          <w:szCs w:val="28"/>
        </w:rPr>
        <w:t>It’s never your fault</w:t>
      </w:r>
    </w:p>
    <w:p w14:paraId="350C8044" w14:textId="77777777" w:rsidR="003071C2" w:rsidRDefault="003071C2" w:rsidP="003071C2">
      <w:pPr>
        <w:pStyle w:val="ListParagraph"/>
        <w:numPr>
          <w:ilvl w:val="2"/>
          <w:numId w:val="14"/>
        </w:numPr>
        <w:spacing w:line="240" w:lineRule="auto"/>
        <w:ind w:left="1530" w:hanging="90"/>
        <w:rPr>
          <w:rFonts w:ascii="Arial" w:hAnsi="Arial"/>
          <w:sz w:val="28"/>
          <w:szCs w:val="28"/>
        </w:rPr>
      </w:pPr>
      <w:r w:rsidRPr="004A2FF7">
        <w:rPr>
          <w:rFonts w:ascii="Arial" w:hAnsi="Arial"/>
          <w:sz w:val="28"/>
          <w:szCs w:val="28"/>
        </w:rPr>
        <w:t>You need to follow the rules</w:t>
      </w:r>
    </w:p>
    <w:p w14:paraId="3BA17CD5" w14:textId="77777777" w:rsidR="003071C2" w:rsidRPr="004A2FF7" w:rsidRDefault="003071C2" w:rsidP="003071C2">
      <w:pPr>
        <w:pStyle w:val="ListParagraph"/>
        <w:numPr>
          <w:ilvl w:val="2"/>
          <w:numId w:val="14"/>
        </w:numPr>
        <w:spacing w:line="240" w:lineRule="auto"/>
        <w:ind w:left="1530" w:hanging="90"/>
        <w:rPr>
          <w:rFonts w:ascii="Arial" w:hAnsi="Arial"/>
          <w:sz w:val="28"/>
          <w:szCs w:val="28"/>
        </w:rPr>
      </w:pPr>
      <w:r w:rsidRPr="004A2FF7">
        <w:rPr>
          <w:rFonts w:ascii="Arial" w:hAnsi="Arial"/>
          <w:sz w:val="28"/>
          <w:szCs w:val="28"/>
        </w:rPr>
        <w:t>You need to find a safe place</w:t>
      </w:r>
    </w:p>
    <w:p w14:paraId="6E5BDBBE" w14:textId="77777777" w:rsidR="003071C2" w:rsidRDefault="003071C2" w:rsidP="00E92A69">
      <w:pPr>
        <w:spacing w:line="240" w:lineRule="auto"/>
        <w:jc w:val="center"/>
        <w:rPr>
          <w:rFonts w:ascii="Arial" w:hAnsi="Arial"/>
          <w:b/>
          <w:sz w:val="28"/>
          <w:szCs w:val="24"/>
        </w:rPr>
      </w:pPr>
    </w:p>
    <w:p w14:paraId="5509EA1B" w14:textId="77777777" w:rsidR="003071C2" w:rsidRDefault="003071C2" w:rsidP="00E92A69">
      <w:pPr>
        <w:spacing w:line="240" w:lineRule="auto"/>
        <w:jc w:val="center"/>
        <w:rPr>
          <w:rFonts w:ascii="Arial" w:hAnsi="Arial"/>
          <w:b/>
          <w:sz w:val="28"/>
          <w:szCs w:val="24"/>
        </w:rPr>
      </w:pPr>
    </w:p>
    <w:p w14:paraId="7866DECE" w14:textId="77777777" w:rsidR="003071C2" w:rsidRDefault="003071C2" w:rsidP="00E92A69">
      <w:pPr>
        <w:spacing w:line="240" w:lineRule="auto"/>
        <w:jc w:val="center"/>
        <w:rPr>
          <w:rFonts w:ascii="Arial" w:hAnsi="Arial"/>
          <w:b/>
          <w:sz w:val="28"/>
          <w:szCs w:val="24"/>
        </w:rPr>
      </w:pPr>
    </w:p>
    <w:p w14:paraId="1D7E6C3D" w14:textId="77777777" w:rsidR="003071C2" w:rsidRDefault="003071C2" w:rsidP="00E92A69">
      <w:pPr>
        <w:spacing w:line="240" w:lineRule="auto"/>
        <w:jc w:val="center"/>
        <w:rPr>
          <w:rFonts w:ascii="Arial" w:hAnsi="Arial"/>
          <w:b/>
          <w:sz w:val="28"/>
          <w:szCs w:val="24"/>
        </w:rPr>
      </w:pPr>
    </w:p>
    <w:p w14:paraId="37E70B38" w14:textId="0F103E25" w:rsidR="003071C2" w:rsidRPr="00562FDF" w:rsidRDefault="003071C2" w:rsidP="003071C2">
      <w:pPr>
        <w:spacing w:line="240" w:lineRule="auto"/>
        <w:jc w:val="center"/>
        <w:rPr>
          <w:rFonts w:ascii="Arial" w:hAnsi="Arial"/>
          <w:b/>
          <w:sz w:val="28"/>
          <w:szCs w:val="24"/>
        </w:rPr>
      </w:pPr>
      <w:r>
        <w:rPr>
          <w:noProof/>
        </w:rPr>
        <w:lastRenderedPageBreak/>
        <w:drawing>
          <wp:anchor distT="0" distB="0" distL="114300" distR="114300" simplePos="0" relativeHeight="251669504" behindDoc="0" locked="0" layoutInCell="1" allowOverlap="1" wp14:anchorId="593964D5" wp14:editId="7D2CDDB7">
            <wp:simplePos x="0" y="0"/>
            <wp:positionH relativeFrom="column">
              <wp:posOffset>-356235</wp:posOffset>
            </wp:positionH>
            <wp:positionV relativeFrom="paragraph">
              <wp:posOffset>-474980</wp:posOffset>
            </wp:positionV>
            <wp:extent cx="1085215" cy="700405"/>
            <wp:effectExtent l="0" t="0" r="6985" b="10795"/>
            <wp:wrapNone/>
            <wp:docPr id="7" name="Picture 2" descr="CSM_Logo_RG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M_Logo_RGB_Color.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215"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FDF">
        <w:rPr>
          <w:rFonts w:ascii="Arial" w:hAnsi="Arial"/>
          <w:b/>
          <w:sz w:val="28"/>
          <w:szCs w:val="24"/>
        </w:rPr>
        <w:t>MBF Child Safety Matters</w:t>
      </w:r>
    </w:p>
    <w:p w14:paraId="35A63B29" w14:textId="77777777" w:rsidR="003071C2" w:rsidRPr="00562FDF" w:rsidRDefault="003071C2" w:rsidP="003071C2">
      <w:pPr>
        <w:spacing w:line="240" w:lineRule="auto"/>
        <w:jc w:val="center"/>
        <w:rPr>
          <w:rFonts w:ascii="Arial" w:hAnsi="Arial"/>
          <w:b/>
          <w:sz w:val="28"/>
          <w:szCs w:val="24"/>
        </w:rPr>
      </w:pPr>
      <w:r>
        <w:rPr>
          <w:rFonts w:ascii="Arial" w:hAnsi="Arial"/>
          <w:b/>
          <w:sz w:val="28"/>
          <w:szCs w:val="24"/>
        </w:rPr>
        <w:t>4</w:t>
      </w:r>
      <w:r w:rsidRPr="00906BDF">
        <w:rPr>
          <w:rFonts w:ascii="Arial" w:hAnsi="Arial"/>
          <w:b/>
          <w:sz w:val="28"/>
          <w:szCs w:val="24"/>
          <w:vertAlign w:val="superscript"/>
        </w:rPr>
        <w:t>th</w:t>
      </w:r>
      <w:r>
        <w:rPr>
          <w:rFonts w:ascii="Arial" w:hAnsi="Arial"/>
          <w:b/>
          <w:sz w:val="28"/>
          <w:szCs w:val="24"/>
        </w:rPr>
        <w:t xml:space="preserve"> and 5</w:t>
      </w:r>
      <w:r w:rsidRPr="00B47BA1">
        <w:rPr>
          <w:rFonts w:ascii="Arial" w:hAnsi="Arial"/>
          <w:b/>
          <w:sz w:val="28"/>
          <w:szCs w:val="24"/>
          <w:vertAlign w:val="superscript"/>
        </w:rPr>
        <w:t>th</w:t>
      </w:r>
      <w:r>
        <w:rPr>
          <w:rFonts w:ascii="Arial" w:hAnsi="Arial"/>
          <w:b/>
          <w:sz w:val="28"/>
          <w:szCs w:val="24"/>
        </w:rPr>
        <w:t xml:space="preserve"> </w:t>
      </w:r>
      <w:r w:rsidRPr="00562FDF">
        <w:rPr>
          <w:rFonts w:ascii="Arial" w:hAnsi="Arial"/>
          <w:b/>
          <w:sz w:val="28"/>
          <w:szCs w:val="24"/>
        </w:rPr>
        <w:t>Grade Pre/Post Test</w:t>
      </w:r>
    </w:p>
    <w:p w14:paraId="4538693D" w14:textId="77777777" w:rsidR="003071C2" w:rsidRPr="00562FDF" w:rsidRDefault="003071C2" w:rsidP="003071C2">
      <w:pPr>
        <w:spacing w:line="240" w:lineRule="auto"/>
        <w:rPr>
          <w:rFonts w:ascii="Arial" w:hAnsi="Arial"/>
          <w:sz w:val="24"/>
          <w:szCs w:val="24"/>
        </w:rPr>
      </w:pPr>
    </w:p>
    <w:p w14:paraId="202A1EBB" w14:textId="77777777" w:rsidR="003071C2" w:rsidRPr="00562FDF" w:rsidRDefault="003071C2" w:rsidP="003071C2">
      <w:pPr>
        <w:spacing w:line="240" w:lineRule="auto"/>
        <w:rPr>
          <w:rFonts w:ascii="Arial" w:hAnsi="Arial"/>
          <w:sz w:val="24"/>
          <w:szCs w:val="24"/>
        </w:rPr>
      </w:pPr>
      <w:r w:rsidRPr="00562FDF">
        <w:rPr>
          <w:rFonts w:ascii="Arial" w:hAnsi="Arial"/>
          <w:sz w:val="24"/>
          <w:szCs w:val="24"/>
        </w:rPr>
        <w:t>Student Name: _____________________________         Date: _________________</w:t>
      </w:r>
    </w:p>
    <w:p w14:paraId="4213741B" w14:textId="77777777" w:rsidR="003071C2" w:rsidRPr="00562FDF" w:rsidRDefault="003071C2" w:rsidP="003071C2">
      <w:pPr>
        <w:spacing w:line="240" w:lineRule="auto"/>
        <w:rPr>
          <w:rFonts w:ascii="Arial" w:hAnsi="Arial"/>
          <w:b/>
          <w:sz w:val="24"/>
          <w:szCs w:val="24"/>
        </w:rPr>
      </w:pPr>
    </w:p>
    <w:p w14:paraId="7F5A0F0A" w14:textId="77777777" w:rsidR="003071C2" w:rsidRPr="00562FDF" w:rsidRDefault="003071C2" w:rsidP="003071C2">
      <w:pPr>
        <w:spacing w:line="240" w:lineRule="auto"/>
        <w:ind w:left="-540" w:right="-540"/>
        <w:rPr>
          <w:rFonts w:ascii="Arial" w:hAnsi="Arial"/>
          <w:sz w:val="28"/>
          <w:szCs w:val="28"/>
        </w:rPr>
      </w:pPr>
      <w:r w:rsidRPr="00562FDF">
        <w:rPr>
          <w:rFonts w:ascii="Arial" w:hAnsi="Arial"/>
          <w:b/>
          <w:sz w:val="28"/>
          <w:szCs w:val="28"/>
        </w:rPr>
        <w:t>Instructions</w:t>
      </w:r>
      <w:r w:rsidRPr="00562FDF">
        <w:rPr>
          <w:rFonts w:ascii="Arial" w:hAnsi="Arial"/>
          <w:sz w:val="28"/>
          <w:szCs w:val="28"/>
        </w:rPr>
        <w:t xml:space="preserve">: Read each question carefully.  Circle the BEST answer for each item.  </w:t>
      </w:r>
    </w:p>
    <w:p w14:paraId="3CFFEDAA" w14:textId="77777777" w:rsidR="003071C2" w:rsidRPr="00562FDF" w:rsidRDefault="003071C2" w:rsidP="003071C2">
      <w:pPr>
        <w:spacing w:line="240" w:lineRule="auto"/>
        <w:rPr>
          <w:rFonts w:ascii="Arial" w:hAnsi="Arial"/>
          <w:sz w:val="24"/>
          <w:szCs w:val="24"/>
        </w:rPr>
      </w:pPr>
    </w:p>
    <w:p w14:paraId="414D767D" w14:textId="77777777" w:rsidR="003071C2" w:rsidRPr="00B93A01" w:rsidRDefault="003071C2" w:rsidP="003071C2">
      <w:pPr>
        <w:numPr>
          <w:ilvl w:val="0"/>
          <w:numId w:val="24"/>
        </w:numPr>
        <w:spacing w:after="160" w:line="259" w:lineRule="auto"/>
        <w:contextualSpacing/>
        <w:rPr>
          <w:rFonts w:ascii="Arial" w:hAnsi="Arial"/>
          <w:b/>
          <w:sz w:val="28"/>
          <w:szCs w:val="28"/>
        </w:rPr>
      </w:pPr>
      <w:r w:rsidRPr="00B93A01">
        <w:rPr>
          <w:rFonts w:ascii="Arial" w:hAnsi="Arial"/>
          <w:b/>
          <w:sz w:val="28"/>
          <w:szCs w:val="28"/>
        </w:rPr>
        <w:t>What type of abuse is it when a child is not getting what he or she needs to be healthy and safe, like not having food or proper clothes?</w:t>
      </w:r>
    </w:p>
    <w:p w14:paraId="53C76A2F"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Neglect</w:t>
      </w:r>
    </w:p>
    <w:p w14:paraId="24415F93"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 xml:space="preserve">Empathy </w:t>
      </w:r>
    </w:p>
    <w:p w14:paraId="7AFC3D5A"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Emotional</w:t>
      </w:r>
    </w:p>
    <w:p w14:paraId="39CA9351"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Physical</w:t>
      </w:r>
    </w:p>
    <w:p w14:paraId="42D1E772" w14:textId="77777777" w:rsidR="003071C2" w:rsidRPr="00562FDF" w:rsidRDefault="003071C2" w:rsidP="003071C2">
      <w:pPr>
        <w:spacing w:line="240" w:lineRule="auto"/>
        <w:rPr>
          <w:rFonts w:ascii="Arial" w:hAnsi="Arial"/>
          <w:sz w:val="28"/>
          <w:szCs w:val="28"/>
        </w:rPr>
      </w:pPr>
    </w:p>
    <w:p w14:paraId="09A8E0B3" w14:textId="77777777" w:rsidR="003071C2" w:rsidRPr="00B93A01" w:rsidRDefault="003071C2" w:rsidP="003071C2">
      <w:pPr>
        <w:numPr>
          <w:ilvl w:val="0"/>
          <w:numId w:val="24"/>
        </w:numPr>
        <w:spacing w:line="240" w:lineRule="auto"/>
        <w:contextualSpacing/>
        <w:rPr>
          <w:rFonts w:ascii="Arial" w:hAnsi="Arial"/>
          <w:b/>
          <w:sz w:val="28"/>
          <w:szCs w:val="28"/>
        </w:rPr>
      </w:pPr>
      <w:r w:rsidRPr="00562FDF">
        <w:rPr>
          <w:rFonts w:ascii="Arial" w:hAnsi="Arial"/>
          <w:sz w:val="28"/>
          <w:szCs w:val="28"/>
        </w:rPr>
        <w:t xml:space="preserve"> </w:t>
      </w:r>
      <w:r w:rsidRPr="00B93A01">
        <w:rPr>
          <w:rFonts w:ascii="Arial" w:hAnsi="Arial"/>
          <w:b/>
          <w:sz w:val="28"/>
          <w:szCs w:val="28"/>
        </w:rPr>
        <w:t>What are your choices when unsafe things happen?</w:t>
      </w:r>
    </w:p>
    <w:p w14:paraId="2EC0F62A"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Wait for someone to come and help me</w:t>
      </w:r>
    </w:p>
    <w:p w14:paraId="3BB07982"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Go along with what is happening</w:t>
      </w:r>
    </w:p>
    <w:p w14:paraId="7C32384E" w14:textId="77777777" w:rsidR="003071C2" w:rsidRPr="00562FDF" w:rsidRDefault="003071C2" w:rsidP="003071C2">
      <w:pPr>
        <w:numPr>
          <w:ilvl w:val="1"/>
          <w:numId w:val="24"/>
        </w:numPr>
        <w:spacing w:line="240" w:lineRule="auto"/>
        <w:contextualSpacing/>
        <w:rPr>
          <w:rFonts w:ascii="Arial" w:hAnsi="Arial"/>
          <w:sz w:val="28"/>
          <w:szCs w:val="28"/>
        </w:rPr>
      </w:pPr>
      <w:r>
        <w:rPr>
          <w:rFonts w:ascii="Arial" w:hAnsi="Arial"/>
          <w:sz w:val="28"/>
          <w:szCs w:val="28"/>
        </w:rPr>
        <w:t xml:space="preserve">Get away, </w:t>
      </w:r>
      <w:r w:rsidRPr="00562FDF">
        <w:rPr>
          <w:rFonts w:ascii="Arial" w:hAnsi="Arial"/>
          <w:sz w:val="28"/>
          <w:szCs w:val="28"/>
        </w:rPr>
        <w:t>stay away</w:t>
      </w:r>
      <w:r>
        <w:rPr>
          <w:rFonts w:ascii="Arial" w:hAnsi="Arial"/>
          <w:sz w:val="28"/>
          <w:szCs w:val="28"/>
        </w:rPr>
        <w:t>, and tell a safe adult</w:t>
      </w:r>
      <w:r w:rsidRPr="00562FDF">
        <w:rPr>
          <w:rFonts w:ascii="Arial" w:hAnsi="Arial"/>
          <w:sz w:val="28"/>
          <w:szCs w:val="28"/>
        </w:rPr>
        <w:t>.</w:t>
      </w:r>
    </w:p>
    <w:p w14:paraId="2DA6FE80"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Pretend that the things didn’t happen.</w:t>
      </w:r>
    </w:p>
    <w:p w14:paraId="576595BF" w14:textId="77777777" w:rsidR="003071C2" w:rsidRPr="00562FDF" w:rsidRDefault="003071C2" w:rsidP="003071C2">
      <w:pPr>
        <w:spacing w:after="160" w:line="259" w:lineRule="auto"/>
        <w:contextualSpacing/>
        <w:rPr>
          <w:rFonts w:ascii="Arial" w:hAnsi="Arial"/>
          <w:sz w:val="28"/>
          <w:szCs w:val="28"/>
        </w:rPr>
      </w:pPr>
    </w:p>
    <w:p w14:paraId="6F2EA503" w14:textId="77777777" w:rsidR="003071C2" w:rsidRPr="00B93A01" w:rsidRDefault="003071C2" w:rsidP="003071C2">
      <w:pPr>
        <w:numPr>
          <w:ilvl w:val="0"/>
          <w:numId w:val="24"/>
        </w:numPr>
        <w:spacing w:line="240" w:lineRule="auto"/>
        <w:contextualSpacing/>
        <w:rPr>
          <w:rFonts w:ascii="Arial" w:hAnsi="Arial"/>
          <w:b/>
          <w:sz w:val="28"/>
          <w:szCs w:val="28"/>
        </w:rPr>
      </w:pPr>
      <w:r w:rsidRPr="00B93A01">
        <w:rPr>
          <w:rFonts w:ascii="Arial" w:hAnsi="Arial"/>
          <w:b/>
          <w:sz w:val="28"/>
          <w:szCs w:val="28"/>
        </w:rPr>
        <w:t xml:space="preserve">Which of the following digital safety tips can help keep you safe online? </w:t>
      </w:r>
    </w:p>
    <w:p w14:paraId="6B7D621E"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Give out your personal information only</w:t>
      </w:r>
      <w:r>
        <w:rPr>
          <w:rFonts w:ascii="Arial" w:hAnsi="Arial"/>
          <w:sz w:val="28"/>
          <w:szCs w:val="28"/>
        </w:rPr>
        <w:t xml:space="preserve"> to people you meet online who </w:t>
      </w:r>
      <w:r w:rsidRPr="00562FDF">
        <w:rPr>
          <w:rFonts w:ascii="Arial" w:hAnsi="Arial"/>
          <w:sz w:val="28"/>
          <w:szCs w:val="28"/>
        </w:rPr>
        <w:t>are your age</w:t>
      </w:r>
    </w:p>
    <w:p w14:paraId="442A06D1"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Chat with people you don’t know online only if you are with a group of friends</w:t>
      </w:r>
    </w:p>
    <w:p w14:paraId="1B546BC0"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Only visit certain websites if they have been approved by your parent/guardian</w:t>
      </w:r>
    </w:p>
    <w:p w14:paraId="10B666D7"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 xml:space="preserve">Never post things online for your family and friends to read or see </w:t>
      </w:r>
    </w:p>
    <w:p w14:paraId="090B4D19" w14:textId="77777777" w:rsidR="003071C2" w:rsidRPr="00562FDF" w:rsidRDefault="003071C2" w:rsidP="003071C2">
      <w:pPr>
        <w:spacing w:line="240" w:lineRule="auto"/>
        <w:contextualSpacing/>
        <w:rPr>
          <w:rFonts w:ascii="Cambria" w:hAnsi="Cambria" w:cs="Times New Roman"/>
          <w:sz w:val="24"/>
          <w:szCs w:val="24"/>
        </w:rPr>
      </w:pPr>
    </w:p>
    <w:p w14:paraId="11995C47" w14:textId="77777777" w:rsidR="003071C2" w:rsidRPr="00B93A01" w:rsidRDefault="003071C2" w:rsidP="003071C2">
      <w:pPr>
        <w:numPr>
          <w:ilvl w:val="0"/>
          <w:numId w:val="24"/>
        </w:numPr>
        <w:spacing w:line="240" w:lineRule="auto"/>
        <w:contextualSpacing/>
        <w:rPr>
          <w:rFonts w:ascii="Arial" w:hAnsi="Arial"/>
          <w:b/>
          <w:sz w:val="28"/>
          <w:szCs w:val="28"/>
        </w:rPr>
      </w:pPr>
      <w:r w:rsidRPr="00B93A01">
        <w:rPr>
          <w:rFonts w:ascii="Arial" w:hAnsi="Arial"/>
          <w:b/>
          <w:sz w:val="28"/>
          <w:szCs w:val="28"/>
        </w:rPr>
        <w:t>Which of the following examples would be considered a “Red Flag”?</w:t>
      </w:r>
    </w:p>
    <w:p w14:paraId="4375B901"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A neighbor tells Jimmy about a surprise party for his parents</w:t>
      </w:r>
    </w:p>
    <w:p w14:paraId="16473175"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 xml:space="preserve">A coach gives Jimmy a nicer gift than Jimmy’s teammates received </w:t>
      </w:r>
    </w:p>
    <w:p w14:paraId="44412407"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A teacher sends Jimmy to the office for misbehaving in class</w:t>
      </w:r>
    </w:p>
    <w:p w14:paraId="1210082C" w14:textId="77777777" w:rsidR="003071C2"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A parent spanks Jimmy for talking back when he was told to go to his room</w:t>
      </w:r>
    </w:p>
    <w:p w14:paraId="0C163B7B" w14:textId="77777777" w:rsidR="003071C2" w:rsidRDefault="003071C2" w:rsidP="003071C2">
      <w:pPr>
        <w:spacing w:line="240" w:lineRule="auto"/>
        <w:contextualSpacing/>
        <w:rPr>
          <w:rFonts w:ascii="Arial" w:hAnsi="Arial"/>
          <w:sz w:val="28"/>
          <w:szCs w:val="28"/>
        </w:rPr>
      </w:pPr>
    </w:p>
    <w:p w14:paraId="4BF499B3" w14:textId="77777777" w:rsidR="003071C2" w:rsidRPr="00B93A01" w:rsidRDefault="003071C2" w:rsidP="003071C2">
      <w:pPr>
        <w:spacing w:line="240" w:lineRule="auto"/>
        <w:ind w:left="2340" w:firstLine="540"/>
        <w:contextualSpacing/>
        <w:rPr>
          <w:rFonts w:ascii="Arial" w:hAnsi="Arial"/>
          <w:b/>
          <w:sz w:val="28"/>
          <w:szCs w:val="28"/>
        </w:rPr>
      </w:pPr>
      <w:r w:rsidRPr="00B93A01">
        <w:rPr>
          <w:rFonts w:ascii="Arial" w:hAnsi="Arial"/>
          <w:b/>
          <w:sz w:val="28"/>
          <w:szCs w:val="28"/>
        </w:rPr>
        <w:t xml:space="preserve">      --Turn to Page 2--</w:t>
      </w:r>
    </w:p>
    <w:p w14:paraId="01B954D4" w14:textId="77777777" w:rsidR="003071C2" w:rsidRPr="00B93A01" w:rsidRDefault="003071C2" w:rsidP="003071C2">
      <w:pPr>
        <w:numPr>
          <w:ilvl w:val="0"/>
          <w:numId w:val="24"/>
        </w:numPr>
        <w:spacing w:line="240" w:lineRule="auto"/>
        <w:contextualSpacing/>
        <w:rPr>
          <w:rFonts w:ascii="Arial" w:hAnsi="Arial"/>
          <w:b/>
          <w:sz w:val="28"/>
          <w:szCs w:val="28"/>
        </w:rPr>
      </w:pPr>
      <w:r w:rsidRPr="00B93A01">
        <w:rPr>
          <w:rFonts w:ascii="Arial" w:hAnsi="Arial"/>
          <w:b/>
          <w:sz w:val="28"/>
          <w:szCs w:val="28"/>
        </w:rPr>
        <w:lastRenderedPageBreak/>
        <w:t xml:space="preserve">Which of the following is an example of the safety rule “Talk it </w:t>
      </w:r>
      <w:proofErr w:type="gramStart"/>
      <w:r w:rsidRPr="00B93A01">
        <w:rPr>
          <w:rFonts w:ascii="Arial" w:hAnsi="Arial"/>
          <w:b/>
          <w:sz w:val="28"/>
          <w:szCs w:val="28"/>
        </w:rPr>
        <w:t>Up</w:t>
      </w:r>
      <w:proofErr w:type="gramEnd"/>
      <w:r w:rsidRPr="00B93A01">
        <w:rPr>
          <w:rFonts w:ascii="Arial" w:hAnsi="Arial"/>
          <w:b/>
          <w:sz w:val="28"/>
          <w:szCs w:val="28"/>
        </w:rPr>
        <w:t>”?</w:t>
      </w:r>
    </w:p>
    <w:p w14:paraId="3DF7F29A"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Letting the teacher know about a child w</w:t>
      </w:r>
      <w:r>
        <w:rPr>
          <w:rFonts w:ascii="Arial" w:hAnsi="Arial"/>
          <w:sz w:val="28"/>
          <w:szCs w:val="28"/>
        </w:rPr>
        <w:t>ho was bullied on the bus</w:t>
      </w:r>
    </w:p>
    <w:p w14:paraId="6C22D084"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Getting away and staying away</w:t>
      </w:r>
      <w:r>
        <w:rPr>
          <w:rFonts w:ascii="Arial" w:hAnsi="Arial"/>
          <w:sz w:val="28"/>
          <w:szCs w:val="28"/>
        </w:rPr>
        <w:t xml:space="preserve"> from bullies on the playground</w:t>
      </w:r>
    </w:p>
    <w:p w14:paraId="0EA64F3E" w14:textId="77777777" w:rsidR="003071C2"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Noticing a classmate coming to s</w:t>
      </w:r>
      <w:r>
        <w:rPr>
          <w:rFonts w:ascii="Arial" w:hAnsi="Arial"/>
          <w:sz w:val="28"/>
          <w:szCs w:val="28"/>
        </w:rPr>
        <w:t>chool with bruises on their arm</w:t>
      </w:r>
    </w:p>
    <w:p w14:paraId="1D3AB798"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If you are ever hurt, it is never your f</w:t>
      </w:r>
      <w:r>
        <w:rPr>
          <w:rFonts w:ascii="Arial" w:hAnsi="Arial"/>
          <w:sz w:val="28"/>
          <w:szCs w:val="28"/>
        </w:rPr>
        <w:t>ault and never too late to tell</w:t>
      </w:r>
    </w:p>
    <w:p w14:paraId="70A2134A" w14:textId="77777777" w:rsidR="003071C2" w:rsidRDefault="003071C2" w:rsidP="003071C2">
      <w:pPr>
        <w:spacing w:line="240" w:lineRule="auto"/>
        <w:rPr>
          <w:rFonts w:ascii="Cambria" w:hAnsi="Cambria" w:cs="Times New Roman"/>
          <w:sz w:val="24"/>
          <w:szCs w:val="24"/>
        </w:rPr>
      </w:pPr>
    </w:p>
    <w:p w14:paraId="14CAEC41" w14:textId="77777777" w:rsidR="003071C2" w:rsidRPr="00562FDF" w:rsidRDefault="003071C2" w:rsidP="003071C2">
      <w:pPr>
        <w:spacing w:line="240" w:lineRule="auto"/>
        <w:rPr>
          <w:rFonts w:ascii="Cambria" w:hAnsi="Cambria" w:cs="Times New Roman"/>
          <w:sz w:val="24"/>
          <w:szCs w:val="24"/>
        </w:rPr>
      </w:pPr>
    </w:p>
    <w:p w14:paraId="47D64285" w14:textId="77777777" w:rsidR="003071C2" w:rsidRPr="00B93A01" w:rsidRDefault="003071C2" w:rsidP="003071C2">
      <w:pPr>
        <w:numPr>
          <w:ilvl w:val="0"/>
          <w:numId w:val="24"/>
        </w:numPr>
        <w:spacing w:line="240" w:lineRule="auto"/>
        <w:contextualSpacing/>
        <w:rPr>
          <w:rFonts w:ascii="Arial" w:hAnsi="Arial"/>
          <w:b/>
          <w:sz w:val="28"/>
          <w:szCs w:val="28"/>
        </w:rPr>
      </w:pPr>
      <w:r w:rsidRPr="00562FDF">
        <w:rPr>
          <w:rFonts w:ascii="Arial" w:hAnsi="Arial"/>
          <w:sz w:val="24"/>
          <w:szCs w:val="24"/>
        </w:rPr>
        <w:t xml:space="preserve"> </w:t>
      </w:r>
      <w:r w:rsidRPr="00B93A01">
        <w:rPr>
          <w:rFonts w:ascii="Arial" w:hAnsi="Arial"/>
          <w:b/>
          <w:sz w:val="28"/>
          <w:szCs w:val="28"/>
        </w:rPr>
        <w:t>Which of the following safety rules can you use if you are unsure if a situation is safe?</w:t>
      </w:r>
    </w:p>
    <w:p w14:paraId="01C2B80B"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Talk it up</w:t>
      </w:r>
    </w:p>
    <w:p w14:paraId="261B3BAA" w14:textId="77777777" w:rsidR="003071C2" w:rsidRPr="00562FDF" w:rsidRDefault="003071C2" w:rsidP="003071C2">
      <w:pPr>
        <w:numPr>
          <w:ilvl w:val="1"/>
          <w:numId w:val="24"/>
        </w:numPr>
        <w:spacing w:line="240" w:lineRule="auto"/>
        <w:contextualSpacing/>
        <w:rPr>
          <w:rFonts w:ascii="Arial" w:hAnsi="Arial"/>
          <w:sz w:val="28"/>
          <w:szCs w:val="28"/>
        </w:rPr>
      </w:pPr>
      <w:r>
        <w:rPr>
          <w:rFonts w:ascii="Arial" w:hAnsi="Arial"/>
          <w:sz w:val="28"/>
          <w:szCs w:val="28"/>
        </w:rPr>
        <w:t xml:space="preserve">No Blame | </w:t>
      </w:r>
      <w:r w:rsidRPr="00562FDF">
        <w:rPr>
          <w:rFonts w:ascii="Arial" w:hAnsi="Arial"/>
          <w:sz w:val="28"/>
          <w:szCs w:val="28"/>
        </w:rPr>
        <w:t>No Shame</w:t>
      </w:r>
    </w:p>
    <w:p w14:paraId="7DCCAF0A"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Make a move</w:t>
      </w:r>
    </w:p>
    <w:p w14:paraId="30641203"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Spot red flags</w:t>
      </w:r>
    </w:p>
    <w:p w14:paraId="0A13CED7" w14:textId="77777777" w:rsidR="003071C2" w:rsidRDefault="003071C2" w:rsidP="003071C2">
      <w:pPr>
        <w:spacing w:line="240" w:lineRule="auto"/>
        <w:ind w:left="1440"/>
        <w:contextualSpacing/>
        <w:rPr>
          <w:rFonts w:ascii="Cambria" w:hAnsi="Cambria" w:cs="Times New Roman"/>
          <w:sz w:val="24"/>
          <w:szCs w:val="24"/>
        </w:rPr>
      </w:pPr>
    </w:p>
    <w:p w14:paraId="34F2C81A" w14:textId="77777777" w:rsidR="003071C2" w:rsidRPr="00562FDF" w:rsidRDefault="003071C2" w:rsidP="003071C2">
      <w:pPr>
        <w:spacing w:line="240" w:lineRule="auto"/>
        <w:ind w:left="1440"/>
        <w:contextualSpacing/>
        <w:rPr>
          <w:rFonts w:ascii="Cambria" w:hAnsi="Cambria" w:cs="Times New Roman"/>
          <w:sz w:val="24"/>
          <w:szCs w:val="24"/>
        </w:rPr>
      </w:pPr>
    </w:p>
    <w:p w14:paraId="60F3578C" w14:textId="77777777" w:rsidR="003071C2" w:rsidRPr="00B93A01" w:rsidRDefault="003071C2" w:rsidP="003071C2">
      <w:pPr>
        <w:numPr>
          <w:ilvl w:val="0"/>
          <w:numId w:val="24"/>
        </w:numPr>
        <w:spacing w:line="240" w:lineRule="auto"/>
        <w:contextualSpacing/>
        <w:rPr>
          <w:rFonts w:ascii="Arial" w:hAnsi="Arial"/>
          <w:b/>
          <w:sz w:val="28"/>
          <w:szCs w:val="28"/>
        </w:rPr>
      </w:pPr>
      <w:r w:rsidRPr="00B93A01">
        <w:rPr>
          <w:rFonts w:ascii="Arial" w:hAnsi="Arial"/>
          <w:b/>
          <w:sz w:val="28"/>
          <w:szCs w:val="28"/>
        </w:rPr>
        <w:t>What is Safety Rule #5?</w:t>
      </w:r>
    </w:p>
    <w:p w14:paraId="72728859"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Make a move</w:t>
      </w:r>
    </w:p>
    <w:p w14:paraId="2EE5AD27"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Spot Red Flags</w:t>
      </w:r>
    </w:p>
    <w:p w14:paraId="3C307D85" w14:textId="77777777" w:rsidR="003071C2" w:rsidRPr="00562FDF" w:rsidRDefault="003071C2" w:rsidP="003071C2">
      <w:pPr>
        <w:numPr>
          <w:ilvl w:val="1"/>
          <w:numId w:val="24"/>
        </w:numPr>
        <w:spacing w:line="240" w:lineRule="auto"/>
        <w:contextualSpacing/>
        <w:rPr>
          <w:rFonts w:ascii="Arial" w:hAnsi="Arial"/>
          <w:sz w:val="28"/>
          <w:szCs w:val="28"/>
        </w:rPr>
      </w:pPr>
      <w:r>
        <w:rPr>
          <w:rFonts w:ascii="Arial" w:hAnsi="Arial"/>
          <w:sz w:val="28"/>
          <w:szCs w:val="28"/>
        </w:rPr>
        <w:t xml:space="preserve">No Blame | </w:t>
      </w:r>
      <w:r w:rsidRPr="00562FDF">
        <w:rPr>
          <w:rFonts w:ascii="Arial" w:hAnsi="Arial"/>
          <w:sz w:val="28"/>
          <w:szCs w:val="28"/>
        </w:rPr>
        <w:t>No shame</w:t>
      </w:r>
    </w:p>
    <w:p w14:paraId="2B4C34AE" w14:textId="77777777" w:rsidR="003071C2" w:rsidRPr="00562FDF" w:rsidRDefault="003071C2" w:rsidP="003071C2">
      <w:pPr>
        <w:numPr>
          <w:ilvl w:val="1"/>
          <w:numId w:val="24"/>
        </w:numPr>
        <w:spacing w:line="240" w:lineRule="auto"/>
        <w:contextualSpacing/>
        <w:rPr>
          <w:rFonts w:ascii="Arial" w:hAnsi="Arial"/>
          <w:sz w:val="28"/>
          <w:szCs w:val="28"/>
        </w:rPr>
      </w:pPr>
      <w:r w:rsidRPr="00562FDF">
        <w:rPr>
          <w:rFonts w:ascii="Arial" w:hAnsi="Arial"/>
          <w:sz w:val="28"/>
          <w:szCs w:val="28"/>
        </w:rPr>
        <w:t>Talk it Up</w:t>
      </w:r>
    </w:p>
    <w:p w14:paraId="258DB720" w14:textId="77777777" w:rsidR="003071C2" w:rsidRDefault="003071C2" w:rsidP="003071C2">
      <w:pPr>
        <w:spacing w:line="240" w:lineRule="auto"/>
        <w:rPr>
          <w:rFonts w:ascii="Cambria" w:hAnsi="Cambria" w:cs="Times New Roman"/>
          <w:sz w:val="24"/>
          <w:szCs w:val="24"/>
        </w:rPr>
      </w:pPr>
    </w:p>
    <w:p w14:paraId="48B71E24" w14:textId="77777777" w:rsidR="003071C2" w:rsidRPr="00562FDF" w:rsidRDefault="003071C2" w:rsidP="003071C2">
      <w:pPr>
        <w:spacing w:line="240" w:lineRule="auto"/>
        <w:rPr>
          <w:rFonts w:ascii="Cambria" w:hAnsi="Cambria" w:cs="Times New Roman"/>
          <w:sz w:val="24"/>
          <w:szCs w:val="24"/>
        </w:rPr>
      </w:pPr>
    </w:p>
    <w:p w14:paraId="340C2AEA" w14:textId="77777777" w:rsidR="003071C2" w:rsidRPr="00B93A01" w:rsidRDefault="003071C2" w:rsidP="003071C2">
      <w:pPr>
        <w:numPr>
          <w:ilvl w:val="0"/>
          <w:numId w:val="24"/>
        </w:numPr>
        <w:spacing w:line="240" w:lineRule="auto"/>
        <w:contextualSpacing/>
        <w:rPr>
          <w:rFonts w:ascii="Arial" w:hAnsi="Arial"/>
          <w:b/>
          <w:i/>
          <w:sz w:val="28"/>
          <w:szCs w:val="28"/>
        </w:rPr>
      </w:pPr>
      <w:r w:rsidRPr="00B93A01">
        <w:rPr>
          <w:rFonts w:ascii="Arial" w:hAnsi="Arial"/>
          <w:b/>
          <w:i/>
          <w:sz w:val="28"/>
          <w:szCs w:val="28"/>
        </w:rPr>
        <w:t>Rebecca was a shy 5th grade girl.  She only had a few friends that she talked to and ate lunch with. One day, Rebecca came to school and seemed really down most of the day.  At one point, she mentioned that her mom and dad were fighting a lot at home and her dad had been really mean to her.</w:t>
      </w:r>
    </w:p>
    <w:p w14:paraId="51D712B2" w14:textId="77777777" w:rsidR="003071C2" w:rsidRPr="00B93A01" w:rsidRDefault="003071C2" w:rsidP="003071C2">
      <w:pPr>
        <w:spacing w:line="240" w:lineRule="auto"/>
        <w:ind w:left="360"/>
        <w:contextualSpacing/>
        <w:rPr>
          <w:rFonts w:ascii="Arial" w:hAnsi="Arial"/>
          <w:b/>
          <w:sz w:val="28"/>
          <w:szCs w:val="28"/>
        </w:rPr>
      </w:pPr>
    </w:p>
    <w:p w14:paraId="42F51FA4" w14:textId="77777777" w:rsidR="003071C2" w:rsidRPr="00B93A01" w:rsidRDefault="003071C2" w:rsidP="003071C2">
      <w:pPr>
        <w:spacing w:line="240" w:lineRule="auto"/>
        <w:ind w:left="360"/>
        <w:contextualSpacing/>
        <w:rPr>
          <w:rFonts w:ascii="Arial" w:hAnsi="Arial"/>
          <w:b/>
          <w:sz w:val="28"/>
          <w:szCs w:val="28"/>
        </w:rPr>
      </w:pPr>
      <w:r w:rsidRPr="00B93A01">
        <w:rPr>
          <w:rFonts w:ascii="Arial" w:hAnsi="Arial"/>
          <w:b/>
          <w:sz w:val="28"/>
          <w:szCs w:val="28"/>
        </w:rPr>
        <w:t>Which of the following is the best way to help Rebecca?</w:t>
      </w:r>
    </w:p>
    <w:p w14:paraId="50CB9C69" w14:textId="77777777" w:rsidR="003071C2" w:rsidRPr="00562FDF" w:rsidRDefault="003071C2" w:rsidP="003071C2">
      <w:pPr>
        <w:spacing w:line="240" w:lineRule="auto"/>
        <w:ind w:left="360"/>
        <w:contextualSpacing/>
        <w:rPr>
          <w:rFonts w:ascii="Cambria" w:hAnsi="Cambria" w:cs="Times New Roman"/>
          <w:sz w:val="24"/>
          <w:szCs w:val="24"/>
        </w:rPr>
      </w:pPr>
    </w:p>
    <w:p w14:paraId="2E3C4D13" w14:textId="77777777" w:rsidR="003071C2" w:rsidRPr="00562FDF" w:rsidRDefault="003071C2" w:rsidP="003071C2">
      <w:pPr>
        <w:numPr>
          <w:ilvl w:val="1"/>
          <w:numId w:val="24"/>
        </w:numPr>
        <w:spacing w:line="240" w:lineRule="auto"/>
        <w:contextualSpacing/>
        <w:rPr>
          <w:rFonts w:ascii="Arial" w:hAnsi="Arial"/>
          <w:sz w:val="28"/>
          <w:szCs w:val="28"/>
        </w:rPr>
      </w:pPr>
      <w:r>
        <w:rPr>
          <w:rFonts w:ascii="Arial" w:hAnsi="Arial"/>
          <w:sz w:val="28"/>
          <w:szCs w:val="28"/>
        </w:rPr>
        <w:t>No Blame | No Shame</w:t>
      </w:r>
    </w:p>
    <w:p w14:paraId="5A659F14" w14:textId="77777777" w:rsidR="003071C2" w:rsidRPr="00562FDF" w:rsidRDefault="003071C2" w:rsidP="003071C2">
      <w:pPr>
        <w:numPr>
          <w:ilvl w:val="1"/>
          <w:numId w:val="24"/>
        </w:numPr>
        <w:spacing w:line="240" w:lineRule="auto"/>
        <w:contextualSpacing/>
        <w:rPr>
          <w:rFonts w:ascii="Arial" w:hAnsi="Arial"/>
          <w:sz w:val="28"/>
          <w:szCs w:val="28"/>
        </w:rPr>
      </w:pPr>
      <w:r>
        <w:rPr>
          <w:rFonts w:ascii="Arial" w:hAnsi="Arial"/>
          <w:sz w:val="28"/>
          <w:szCs w:val="28"/>
        </w:rPr>
        <w:t>Talk It Up</w:t>
      </w:r>
    </w:p>
    <w:p w14:paraId="07949F8E" w14:textId="77777777" w:rsidR="003071C2" w:rsidRPr="00562FDF" w:rsidRDefault="003071C2" w:rsidP="003071C2">
      <w:pPr>
        <w:numPr>
          <w:ilvl w:val="1"/>
          <w:numId w:val="24"/>
        </w:numPr>
        <w:spacing w:line="240" w:lineRule="auto"/>
        <w:contextualSpacing/>
        <w:rPr>
          <w:rFonts w:ascii="Arial" w:hAnsi="Arial"/>
          <w:sz w:val="28"/>
          <w:szCs w:val="28"/>
        </w:rPr>
      </w:pPr>
      <w:r>
        <w:rPr>
          <w:rFonts w:ascii="Arial" w:hAnsi="Arial"/>
          <w:sz w:val="28"/>
          <w:szCs w:val="28"/>
        </w:rPr>
        <w:t>Know What’s Up</w:t>
      </w:r>
    </w:p>
    <w:p w14:paraId="6BB9C387" w14:textId="77777777" w:rsidR="003071C2" w:rsidRPr="00562FDF" w:rsidRDefault="003071C2" w:rsidP="003071C2">
      <w:pPr>
        <w:numPr>
          <w:ilvl w:val="1"/>
          <w:numId w:val="24"/>
        </w:numPr>
        <w:spacing w:line="240" w:lineRule="auto"/>
        <w:contextualSpacing/>
        <w:rPr>
          <w:rFonts w:ascii="Arial" w:hAnsi="Arial"/>
          <w:sz w:val="28"/>
          <w:szCs w:val="28"/>
        </w:rPr>
      </w:pPr>
      <w:r>
        <w:rPr>
          <w:rFonts w:ascii="Arial" w:hAnsi="Arial"/>
          <w:sz w:val="28"/>
          <w:szCs w:val="28"/>
        </w:rPr>
        <w:t>Spot Red Flags</w:t>
      </w:r>
      <w:r w:rsidRPr="00562FDF">
        <w:rPr>
          <w:rFonts w:ascii="Arial" w:hAnsi="Arial"/>
          <w:sz w:val="28"/>
          <w:szCs w:val="28"/>
        </w:rPr>
        <w:t xml:space="preserve"> </w:t>
      </w:r>
    </w:p>
    <w:p w14:paraId="508F140B" w14:textId="77777777" w:rsidR="003071C2" w:rsidRPr="00562FDF" w:rsidRDefault="003071C2" w:rsidP="003071C2">
      <w:pPr>
        <w:spacing w:line="240" w:lineRule="auto"/>
        <w:ind w:left="1440"/>
        <w:contextualSpacing/>
        <w:rPr>
          <w:rFonts w:ascii="Cambria" w:hAnsi="Cambria" w:cs="Times New Roman"/>
          <w:sz w:val="24"/>
          <w:szCs w:val="24"/>
        </w:rPr>
      </w:pPr>
    </w:p>
    <w:p w14:paraId="1C00C988" w14:textId="77777777" w:rsidR="003071C2" w:rsidRDefault="003071C2" w:rsidP="003071C2"/>
    <w:p w14:paraId="2BAE3C66" w14:textId="77777777" w:rsidR="003071C2" w:rsidRDefault="003071C2" w:rsidP="003071C2"/>
    <w:p w14:paraId="564FDF02" w14:textId="77777777" w:rsidR="003071C2" w:rsidRDefault="003071C2" w:rsidP="003071C2"/>
    <w:p w14:paraId="512B3448" w14:textId="77777777" w:rsidR="003071C2" w:rsidRDefault="003071C2" w:rsidP="003071C2"/>
    <w:p w14:paraId="01817EDC" w14:textId="77777777" w:rsidR="003071C2" w:rsidRDefault="003071C2" w:rsidP="003071C2"/>
    <w:p w14:paraId="5FEC6316" w14:textId="77777777" w:rsidR="003071C2" w:rsidRDefault="003071C2" w:rsidP="003071C2"/>
    <w:p w14:paraId="0AA2206F" w14:textId="77777777" w:rsidR="003071C2" w:rsidRDefault="003071C2" w:rsidP="003071C2"/>
    <w:p w14:paraId="08C2EE50" w14:textId="77777777" w:rsidR="003071C2" w:rsidRDefault="003071C2" w:rsidP="003071C2"/>
    <w:p w14:paraId="393D1814" w14:textId="77777777" w:rsidR="003071C2" w:rsidRDefault="003071C2" w:rsidP="003071C2"/>
    <w:p w14:paraId="77D186C3" w14:textId="77777777" w:rsidR="003071C2" w:rsidRDefault="003071C2" w:rsidP="003071C2"/>
    <w:p w14:paraId="3C2BDC54" w14:textId="77777777" w:rsidR="003071C2" w:rsidRDefault="003071C2" w:rsidP="003071C2"/>
    <w:p w14:paraId="79B05529" w14:textId="77777777" w:rsidR="003071C2" w:rsidRDefault="003071C2" w:rsidP="003071C2"/>
    <w:p w14:paraId="7CBFED24" w14:textId="77777777" w:rsidR="003071C2" w:rsidRDefault="003071C2" w:rsidP="003071C2"/>
    <w:p w14:paraId="69F989F8" w14:textId="77777777" w:rsidR="003071C2" w:rsidRDefault="003071C2" w:rsidP="003071C2"/>
    <w:p w14:paraId="252ECDBB" w14:textId="77777777" w:rsidR="003071C2" w:rsidRDefault="003071C2" w:rsidP="003071C2"/>
    <w:p w14:paraId="0F974239" w14:textId="77777777" w:rsidR="003071C2" w:rsidRDefault="003071C2" w:rsidP="003071C2"/>
    <w:p w14:paraId="38D43C88" w14:textId="77777777" w:rsidR="003071C2" w:rsidRDefault="003071C2" w:rsidP="003071C2"/>
    <w:p w14:paraId="626D92D8" w14:textId="201CFD4C" w:rsidR="004F3C09" w:rsidRPr="001663ED" w:rsidRDefault="00590291" w:rsidP="004F3C09">
      <w:pPr>
        <w:tabs>
          <w:tab w:val="left" w:pos="6840"/>
        </w:tabs>
        <w:jc w:val="center"/>
        <w:rPr>
          <w:rFonts w:ascii="Gill Sans MT" w:hAnsi="Gill Sans MT"/>
          <w:color w:val="002A6C"/>
          <w:sz w:val="32"/>
          <w:szCs w:val="32"/>
        </w:rPr>
      </w:pPr>
      <w:r>
        <w:rPr>
          <w:rFonts w:ascii="Gill Sans MT" w:hAnsi="Gill Sans MT"/>
          <w:noProof/>
          <w:color w:val="002A6C"/>
          <w:sz w:val="32"/>
          <w:szCs w:val="32"/>
        </w:rPr>
        <w:drawing>
          <wp:inline distT="0" distB="0" distL="0" distR="0" wp14:anchorId="7E3F940C" wp14:editId="1CDDFD8D">
            <wp:extent cx="2956074" cy="2956074"/>
            <wp:effectExtent l="0" t="0" r="0" b="0"/>
            <wp:docPr id="5" name="Picture 5" descr="Macintosh HD:Users:stacypendarvis:Desktop:aLAHtP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Macintosh HD:Users:stacypendarvis:Desktop:aLAHtPs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56074" cy="2956074"/>
                    </a:xfrm>
                    <a:prstGeom prst="rect">
                      <a:avLst/>
                    </a:prstGeom>
                    <a:noFill/>
                    <a:ln>
                      <a:noFill/>
                    </a:ln>
                  </pic:spPr>
                </pic:pic>
              </a:graphicData>
            </a:graphic>
          </wp:inline>
        </w:drawing>
      </w:r>
    </w:p>
    <w:p w14:paraId="20A7623B" w14:textId="77777777" w:rsidR="004F3C09" w:rsidRPr="001663ED" w:rsidRDefault="004F3C09" w:rsidP="004F3C09">
      <w:pPr>
        <w:tabs>
          <w:tab w:val="left" w:pos="6840"/>
        </w:tabs>
        <w:jc w:val="center"/>
        <w:rPr>
          <w:rFonts w:ascii="Gill Sans MT" w:hAnsi="Gill Sans MT"/>
          <w:color w:val="002A6C"/>
          <w:sz w:val="32"/>
          <w:szCs w:val="32"/>
        </w:rPr>
      </w:pPr>
    </w:p>
    <w:p w14:paraId="50702B47" w14:textId="77777777" w:rsidR="004F3C09" w:rsidRPr="001663ED" w:rsidRDefault="004F3C09" w:rsidP="004F3C09">
      <w:pPr>
        <w:tabs>
          <w:tab w:val="left" w:pos="6840"/>
        </w:tabs>
        <w:jc w:val="center"/>
        <w:rPr>
          <w:rFonts w:ascii="Gill Sans MT" w:hAnsi="Gill Sans MT"/>
          <w:color w:val="002A6C"/>
          <w:sz w:val="32"/>
          <w:szCs w:val="32"/>
        </w:rPr>
      </w:pPr>
    </w:p>
    <w:p w14:paraId="7A392552" w14:textId="77777777" w:rsidR="004F3C09" w:rsidRPr="001663ED" w:rsidRDefault="004F3C09" w:rsidP="004F3C09">
      <w:pPr>
        <w:tabs>
          <w:tab w:val="left" w:pos="6840"/>
        </w:tabs>
        <w:jc w:val="center"/>
        <w:rPr>
          <w:rFonts w:ascii="Gill Sans MT" w:hAnsi="Gill Sans MT"/>
          <w:color w:val="002A6C"/>
          <w:sz w:val="32"/>
          <w:szCs w:val="32"/>
        </w:rPr>
      </w:pPr>
    </w:p>
    <w:p w14:paraId="7D59B585" w14:textId="77777777" w:rsidR="004F3C09" w:rsidRPr="001663ED" w:rsidRDefault="004F3C09" w:rsidP="004F3C09">
      <w:pPr>
        <w:tabs>
          <w:tab w:val="left" w:pos="6840"/>
        </w:tabs>
        <w:jc w:val="center"/>
        <w:rPr>
          <w:rFonts w:ascii="Gill Sans MT" w:hAnsi="Gill Sans MT"/>
          <w:color w:val="002A6C"/>
          <w:sz w:val="32"/>
          <w:szCs w:val="32"/>
        </w:rPr>
      </w:pPr>
    </w:p>
    <w:p w14:paraId="75959D88" w14:textId="77777777" w:rsidR="00A57645" w:rsidRDefault="00A57645" w:rsidP="004F3C09">
      <w:pPr>
        <w:tabs>
          <w:tab w:val="left" w:pos="6840"/>
        </w:tabs>
        <w:jc w:val="center"/>
        <w:rPr>
          <w:rFonts w:ascii="Gill Sans MT" w:hAnsi="Gill Sans MT"/>
          <w:color w:val="002A6C"/>
          <w:sz w:val="32"/>
          <w:szCs w:val="32"/>
        </w:rPr>
      </w:pPr>
      <w:r>
        <w:rPr>
          <w:rFonts w:ascii="Gill Sans MT" w:hAnsi="Gill Sans MT"/>
          <w:color w:val="002A6C"/>
          <w:sz w:val="32"/>
          <w:szCs w:val="32"/>
        </w:rPr>
        <w:t>Florida State University</w:t>
      </w:r>
    </w:p>
    <w:p w14:paraId="07C9721B" w14:textId="77777777" w:rsidR="00A57645" w:rsidRDefault="00A57645" w:rsidP="004F3C09">
      <w:pPr>
        <w:tabs>
          <w:tab w:val="left" w:pos="6840"/>
        </w:tabs>
        <w:jc w:val="center"/>
        <w:rPr>
          <w:rFonts w:ascii="Gill Sans MT" w:hAnsi="Gill Sans MT"/>
          <w:color w:val="002A6C"/>
          <w:sz w:val="32"/>
          <w:szCs w:val="32"/>
        </w:rPr>
      </w:pPr>
      <w:r>
        <w:rPr>
          <w:rFonts w:ascii="Gill Sans MT" w:hAnsi="Gill Sans MT"/>
          <w:color w:val="002A6C"/>
          <w:sz w:val="32"/>
          <w:szCs w:val="32"/>
        </w:rPr>
        <w:t>College of Education</w:t>
      </w:r>
    </w:p>
    <w:p w14:paraId="562B277C" w14:textId="77777777" w:rsidR="00A57645" w:rsidRDefault="00A57645" w:rsidP="004F3C09">
      <w:pPr>
        <w:tabs>
          <w:tab w:val="left" w:pos="6840"/>
        </w:tabs>
        <w:jc w:val="center"/>
        <w:rPr>
          <w:rFonts w:ascii="Gill Sans MT" w:hAnsi="Gill Sans MT"/>
          <w:color w:val="002A6C"/>
          <w:sz w:val="32"/>
          <w:szCs w:val="32"/>
        </w:rPr>
      </w:pPr>
      <w:r>
        <w:rPr>
          <w:rFonts w:ascii="Gill Sans MT" w:hAnsi="Gill Sans MT"/>
          <w:color w:val="002A6C"/>
          <w:sz w:val="32"/>
          <w:szCs w:val="32"/>
        </w:rPr>
        <w:t>School of Teacher Education</w:t>
      </w:r>
    </w:p>
    <w:p w14:paraId="5096AA4B" w14:textId="77777777" w:rsidR="004F3C09" w:rsidRPr="001663ED" w:rsidRDefault="00A57645" w:rsidP="004F3C09">
      <w:pPr>
        <w:tabs>
          <w:tab w:val="left" w:pos="6840"/>
        </w:tabs>
        <w:jc w:val="center"/>
        <w:rPr>
          <w:rFonts w:ascii="Gill Sans MT" w:hAnsi="Gill Sans MT"/>
          <w:color w:val="002A6C"/>
          <w:sz w:val="32"/>
          <w:szCs w:val="32"/>
        </w:rPr>
      </w:pPr>
      <w:r>
        <w:rPr>
          <w:rFonts w:ascii="Gill Sans MT" w:hAnsi="Gill Sans MT"/>
          <w:color w:val="002A6C"/>
          <w:sz w:val="32"/>
          <w:szCs w:val="32"/>
        </w:rPr>
        <w:t>Tallahassee</w:t>
      </w:r>
      <w:bookmarkEnd w:id="35"/>
      <w:bookmarkEnd w:id="36"/>
      <w:r>
        <w:rPr>
          <w:rFonts w:ascii="Gill Sans MT" w:hAnsi="Gill Sans MT"/>
          <w:color w:val="002A6C"/>
          <w:sz w:val="32"/>
          <w:szCs w:val="32"/>
        </w:rPr>
        <w:t xml:space="preserve"> FL 32306</w:t>
      </w:r>
    </w:p>
    <w:p w14:paraId="3F0FEED1" w14:textId="77777777" w:rsidR="004F3C09" w:rsidRPr="001663ED" w:rsidRDefault="004F3C09" w:rsidP="004F3C09">
      <w:pPr>
        <w:pStyle w:val="sectionhead"/>
      </w:pPr>
    </w:p>
    <w:p w14:paraId="61498D28" w14:textId="77777777" w:rsidR="006E243D" w:rsidRPr="001663ED" w:rsidRDefault="006E243D" w:rsidP="004F3C09">
      <w:pPr>
        <w:rPr>
          <w:rFonts w:ascii="Gill Sans MT" w:hAnsi="Gill Sans MT"/>
        </w:rPr>
      </w:pPr>
    </w:p>
    <w:sectPr w:rsidR="006E243D" w:rsidRPr="001663ED" w:rsidSect="00D42A65">
      <w:headerReference w:type="even" r:id="rId30"/>
      <w:headerReference w:type="default" r:id="rId31"/>
      <w:footerReference w:type="default" r:id="rId32"/>
      <w:headerReference w:type="first" r:id="rId33"/>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62625" w14:textId="77777777" w:rsidR="00F82B4C" w:rsidRDefault="00F82B4C" w:rsidP="002C6F38">
      <w:r>
        <w:separator/>
      </w:r>
    </w:p>
    <w:p w14:paraId="186255FA" w14:textId="77777777" w:rsidR="00F82B4C" w:rsidRDefault="00F82B4C"/>
  </w:endnote>
  <w:endnote w:type="continuationSeparator" w:id="0">
    <w:p w14:paraId="16DC7BC9" w14:textId="77777777" w:rsidR="00F82B4C" w:rsidRDefault="00F82B4C" w:rsidP="002C6F38">
      <w:r>
        <w:continuationSeparator/>
      </w:r>
    </w:p>
    <w:p w14:paraId="238589E4" w14:textId="77777777" w:rsidR="00F82B4C" w:rsidRDefault="00F82B4C"/>
  </w:endnote>
  <w:endnote w:type="continuationNotice" w:id="1">
    <w:p w14:paraId="21D15058" w14:textId="77777777" w:rsidR="00F82B4C" w:rsidRDefault="00F82B4C" w:rsidP="002C6F38"/>
    <w:p w14:paraId="760411CA" w14:textId="77777777" w:rsidR="00F82B4C" w:rsidRDefault="00F82B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Sans">
    <w:altName w:val="Gill 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Light">
    <w:altName w:val="Cambria"/>
    <w:panose1 w:val="00000000000000000000"/>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Gill Sans">
    <w:charset w:val="00"/>
    <w:family w:val="auto"/>
    <w:pitch w:val="variable"/>
    <w:sig w:usb0="80000267" w:usb1="00000000" w:usb2="00000000" w:usb3="00000000" w:csb0="000001F7" w:csb1="00000000"/>
  </w:font>
  <w:font w:name="Malgun Gothic">
    <w:altName w:val="맑은 고딕"/>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BD7A8" w14:textId="77777777" w:rsidR="00DB35FB" w:rsidRDefault="00DB35FB">
    <w:pPr>
      <w:pStyle w:val="Footer"/>
      <w:jc w:val="center"/>
    </w:pPr>
    <w:r>
      <w:fldChar w:fldCharType="begin"/>
    </w:r>
    <w:r>
      <w:instrText xml:space="preserve"> PAGE   \* MERGEFORMAT </w:instrText>
    </w:r>
    <w:r>
      <w:fldChar w:fldCharType="separate"/>
    </w:r>
    <w:r w:rsidR="009B3A2C">
      <w:rPr>
        <w:noProof/>
      </w:rPr>
      <w:t>4</w:t>
    </w:r>
    <w:r>
      <w:rPr>
        <w:noProof/>
      </w:rPr>
      <w:fldChar w:fldCharType="end"/>
    </w:r>
  </w:p>
  <w:p w14:paraId="7EAD00E6" w14:textId="77777777" w:rsidR="00DB35FB" w:rsidRDefault="00DB35FB" w:rsidP="004F3C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6C2F0" w14:textId="77777777" w:rsidR="00DB35FB" w:rsidRDefault="00DB35FB">
    <w:pPr>
      <w:pStyle w:val="Footer"/>
      <w:jc w:val="center"/>
    </w:pPr>
    <w:r>
      <w:fldChar w:fldCharType="begin"/>
    </w:r>
    <w:r>
      <w:instrText xml:space="preserve"> PAGE   \* MERGEFORMAT </w:instrText>
    </w:r>
    <w:r>
      <w:fldChar w:fldCharType="separate"/>
    </w:r>
    <w:r w:rsidR="009B3A2C">
      <w:rPr>
        <w:noProof/>
      </w:rPr>
      <w:t>5</w:t>
    </w:r>
    <w:r>
      <w:rPr>
        <w:noProof/>
      </w:rPr>
      <w:fldChar w:fldCharType="end"/>
    </w:r>
  </w:p>
  <w:p w14:paraId="4BF12F3A" w14:textId="77777777" w:rsidR="00DB35FB" w:rsidRDefault="00DB35FB" w:rsidP="004F3C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A2AEF" w14:textId="77777777" w:rsidR="00DB35FB" w:rsidRDefault="00DB35FB">
    <w:pPr>
      <w:pStyle w:val="Footer"/>
      <w:jc w:val="center"/>
    </w:pPr>
    <w:r>
      <w:fldChar w:fldCharType="begin"/>
    </w:r>
    <w:r>
      <w:instrText xml:space="preserve"> PAGE   \* MERGEFORMAT </w:instrText>
    </w:r>
    <w:r>
      <w:fldChar w:fldCharType="separate"/>
    </w:r>
    <w:r w:rsidR="009B3A2C">
      <w:rPr>
        <w:noProof/>
      </w:rPr>
      <w:t>7</w:t>
    </w:r>
    <w:r>
      <w:rPr>
        <w:noProof/>
      </w:rPr>
      <w:fldChar w:fldCharType="end"/>
    </w:r>
  </w:p>
  <w:p w14:paraId="37ADEFA9" w14:textId="77777777" w:rsidR="00DB35FB" w:rsidRDefault="00DB35FB" w:rsidP="004F3C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94B2E" w14:textId="77777777" w:rsidR="00DB35FB" w:rsidRDefault="00DB35FB">
    <w:pPr>
      <w:pStyle w:val="Footer"/>
      <w:jc w:val="center"/>
    </w:pPr>
    <w:r>
      <w:fldChar w:fldCharType="begin"/>
    </w:r>
    <w:r>
      <w:instrText xml:space="preserve"> PAGE   \* MERGEFORMAT </w:instrText>
    </w:r>
    <w:r>
      <w:fldChar w:fldCharType="separate"/>
    </w:r>
    <w:r w:rsidR="009B3A2C">
      <w:rPr>
        <w:noProof/>
      </w:rPr>
      <w:t>10</w:t>
    </w:r>
    <w:r>
      <w:rPr>
        <w:noProof/>
      </w:rPr>
      <w:fldChar w:fldCharType="end"/>
    </w:r>
  </w:p>
  <w:p w14:paraId="60B5D217" w14:textId="77777777" w:rsidR="00DB35FB" w:rsidRDefault="00DB35FB" w:rsidP="004F3C0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76324" w14:textId="77777777" w:rsidR="00DB35FB" w:rsidRDefault="00DB35FB">
    <w:pPr>
      <w:pStyle w:val="Footer"/>
      <w:jc w:val="center"/>
    </w:pPr>
    <w:r>
      <w:fldChar w:fldCharType="begin"/>
    </w:r>
    <w:r>
      <w:instrText xml:space="preserve"> PAGE   \* MERGEFORMAT </w:instrText>
    </w:r>
    <w:r>
      <w:fldChar w:fldCharType="separate"/>
    </w:r>
    <w:r w:rsidR="00491402">
      <w:rPr>
        <w:noProof/>
      </w:rPr>
      <w:t>15</w:t>
    </w:r>
    <w:r>
      <w:rPr>
        <w:noProof/>
      </w:rPr>
      <w:fldChar w:fldCharType="end"/>
    </w:r>
  </w:p>
  <w:p w14:paraId="31F33731" w14:textId="77777777" w:rsidR="00DB35FB" w:rsidRDefault="00DB35FB" w:rsidP="002C6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0DD231" w14:textId="77777777" w:rsidR="00F82B4C" w:rsidRDefault="00F82B4C" w:rsidP="002C6F38">
      <w:r>
        <w:separator/>
      </w:r>
    </w:p>
    <w:p w14:paraId="6D458873" w14:textId="77777777" w:rsidR="00F82B4C" w:rsidRDefault="00F82B4C"/>
  </w:footnote>
  <w:footnote w:type="continuationSeparator" w:id="0">
    <w:p w14:paraId="0A0F7005" w14:textId="77777777" w:rsidR="00F82B4C" w:rsidRDefault="00F82B4C" w:rsidP="002C6F38">
      <w:r>
        <w:continuationSeparator/>
      </w:r>
    </w:p>
    <w:p w14:paraId="0D49385A" w14:textId="77777777" w:rsidR="00F82B4C" w:rsidRDefault="00F82B4C"/>
  </w:footnote>
  <w:footnote w:type="continuationNotice" w:id="1">
    <w:p w14:paraId="1A8EDD0A" w14:textId="77777777" w:rsidR="00F82B4C" w:rsidRDefault="00F82B4C" w:rsidP="002C6F38"/>
    <w:p w14:paraId="75C28D0A" w14:textId="77777777" w:rsidR="00F82B4C" w:rsidRDefault="00F82B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0C839" w14:textId="77777777" w:rsidR="00DB35FB" w:rsidRDefault="00DB35FB" w:rsidP="004F3C0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A6987" w14:textId="77777777" w:rsidR="00DB35FB" w:rsidRDefault="00DB35FB" w:rsidP="002C6F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0D7B" w14:textId="5D2AF496" w:rsidR="00DB35FB" w:rsidRPr="00387EC6" w:rsidRDefault="00DB35FB" w:rsidP="00FC77DC">
    <w:pPr>
      <w:pStyle w:val="Header"/>
      <w:tabs>
        <w:tab w:val="left" w:pos="2167"/>
      </w:tabs>
      <w:rPr>
        <w:rFonts w:ascii="Gill Sans MT" w:hAnsi="Gill Sans MT"/>
      </w:rPr>
    </w:pPr>
    <w:r w:rsidRPr="00387EC6">
      <w:rPr>
        <w:rFonts w:ascii="Gill Sans MT" w:hAnsi="Gill Sans MT"/>
      </w:rPr>
      <w:t>Keeping Children Safe</w:t>
    </w:r>
    <w:r w:rsidRPr="00387EC6">
      <w:rPr>
        <w:rFonts w:ascii="Gill Sans MT" w:hAnsi="Gill Sans MT"/>
      </w:rPr>
      <w:tab/>
    </w:r>
    <w:r>
      <w:rPr>
        <w:rFonts w:ascii="Gill Sans MT" w:hAnsi="Gill Sans MT"/>
      </w:rPr>
      <w:tab/>
    </w:r>
    <w:r w:rsidRPr="00387EC6">
      <w:rPr>
        <w:rFonts w:ascii="Gill Sans MT" w:hAnsi="Gill Sans MT"/>
      </w:rPr>
      <w:tab/>
      <w:t>Final Report</w:t>
    </w:r>
  </w:p>
  <w:p w14:paraId="3FC8582E" w14:textId="74563BD3" w:rsidR="00DB35FB" w:rsidRPr="00FC77DC" w:rsidRDefault="00DB35FB" w:rsidP="00FC7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2F1CE" w14:textId="77777777" w:rsidR="00DB35FB" w:rsidRDefault="00DB35FB" w:rsidP="004F3C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4E393" w14:textId="77777777" w:rsidR="00DB35FB" w:rsidRPr="00387EC6" w:rsidRDefault="00DB35FB" w:rsidP="00FC77DC">
    <w:pPr>
      <w:pStyle w:val="Header"/>
      <w:tabs>
        <w:tab w:val="left" w:pos="2167"/>
      </w:tabs>
      <w:rPr>
        <w:rFonts w:ascii="Gill Sans MT" w:hAnsi="Gill Sans MT"/>
      </w:rPr>
    </w:pPr>
    <w:r w:rsidRPr="00387EC6">
      <w:rPr>
        <w:rFonts w:ascii="Gill Sans MT" w:hAnsi="Gill Sans MT"/>
      </w:rPr>
      <w:t>Keeping Children Safe</w:t>
    </w:r>
    <w:r w:rsidRPr="00387EC6">
      <w:rPr>
        <w:rFonts w:ascii="Gill Sans MT" w:hAnsi="Gill Sans MT"/>
      </w:rPr>
      <w:tab/>
    </w:r>
    <w:r>
      <w:rPr>
        <w:rFonts w:ascii="Gill Sans MT" w:hAnsi="Gill Sans MT"/>
      </w:rPr>
      <w:tab/>
    </w:r>
    <w:r w:rsidRPr="00387EC6">
      <w:rPr>
        <w:rFonts w:ascii="Gill Sans MT" w:hAnsi="Gill Sans MT"/>
      </w:rPr>
      <w:tab/>
      <w:t>Final Report</w:t>
    </w:r>
  </w:p>
  <w:p w14:paraId="43AB3F11" w14:textId="77777777" w:rsidR="00DB35FB" w:rsidRPr="00FC77DC" w:rsidRDefault="00DB35FB" w:rsidP="00FC77D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F36BFB" w14:textId="77777777" w:rsidR="00DB35FB" w:rsidRDefault="00DB35FB" w:rsidP="004F3C0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C923E" w14:textId="77777777" w:rsidR="00DB35FB" w:rsidRDefault="00DB35FB" w:rsidP="004F3C0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4D0FF" w14:textId="77777777" w:rsidR="00DB35FB" w:rsidRDefault="00DB35FB" w:rsidP="004F3C0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417CA" w14:textId="77777777" w:rsidR="00DB35FB" w:rsidRDefault="00DB35FB" w:rsidP="002C6F3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90195" w14:textId="77777777" w:rsidR="00DB35FB" w:rsidRDefault="00DB35FB" w:rsidP="002C6F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21D5"/>
    <w:multiLevelType w:val="multilevel"/>
    <w:tmpl w:val="3566D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605BE6"/>
    <w:multiLevelType w:val="hybridMultilevel"/>
    <w:tmpl w:val="ACD03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1690B"/>
    <w:multiLevelType w:val="hybridMultilevel"/>
    <w:tmpl w:val="23FC0178"/>
    <w:lvl w:ilvl="0" w:tplc="DA9E575A">
      <w:start w:val="1"/>
      <w:numFmt w:val="upperLetter"/>
      <w:lvlText w:val="%1."/>
      <w:lvlJc w:val="left"/>
      <w:pPr>
        <w:ind w:left="1440" w:hanging="360"/>
      </w:pPr>
      <w:rPr>
        <w:rFonts w:ascii="Arial" w:hAnsi="Arial" w:cs="Arial" w:hint="default"/>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2D83BDC"/>
    <w:multiLevelType w:val="hybridMultilevel"/>
    <w:tmpl w:val="5C20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AB50FA"/>
    <w:multiLevelType w:val="hybridMultilevel"/>
    <w:tmpl w:val="4356B270"/>
    <w:lvl w:ilvl="0" w:tplc="4D38D5E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5348D1"/>
    <w:multiLevelType w:val="hybridMultilevel"/>
    <w:tmpl w:val="9582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DF4822"/>
    <w:multiLevelType w:val="hybridMultilevel"/>
    <w:tmpl w:val="062E6392"/>
    <w:lvl w:ilvl="0" w:tplc="0A9C82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7B2159"/>
    <w:multiLevelType w:val="hybridMultilevel"/>
    <w:tmpl w:val="3A4E2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23483F"/>
    <w:multiLevelType w:val="hybridMultilevel"/>
    <w:tmpl w:val="47C83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2C5D34"/>
    <w:multiLevelType w:val="hybridMultilevel"/>
    <w:tmpl w:val="52DE6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F12C90"/>
    <w:multiLevelType w:val="hybridMultilevel"/>
    <w:tmpl w:val="727A2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E86F75"/>
    <w:multiLevelType w:val="hybridMultilevel"/>
    <w:tmpl w:val="623CF6CE"/>
    <w:lvl w:ilvl="0" w:tplc="1988CE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B093407"/>
    <w:multiLevelType w:val="hybridMultilevel"/>
    <w:tmpl w:val="C26083AC"/>
    <w:lvl w:ilvl="0" w:tplc="FBCA2056">
      <w:start w:val="1"/>
      <w:numFmt w:val="upperLetter"/>
      <w:lvlText w:val="%1."/>
      <w:lvlJc w:val="left"/>
      <w:pPr>
        <w:ind w:left="1440"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CA020E5"/>
    <w:multiLevelType w:val="hybridMultilevel"/>
    <w:tmpl w:val="3BB041B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953B19"/>
    <w:multiLevelType w:val="hybridMultilevel"/>
    <w:tmpl w:val="4AD66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6A05CF"/>
    <w:multiLevelType w:val="hybridMultilevel"/>
    <w:tmpl w:val="955EB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51BF1"/>
    <w:multiLevelType w:val="hybridMultilevel"/>
    <w:tmpl w:val="F6AEF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D06DCF"/>
    <w:multiLevelType w:val="hybridMultilevel"/>
    <w:tmpl w:val="822C51E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171C6D"/>
    <w:multiLevelType w:val="hybridMultilevel"/>
    <w:tmpl w:val="87E8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268E6"/>
    <w:multiLevelType w:val="hybridMultilevel"/>
    <w:tmpl w:val="07A8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F1009B"/>
    <w:multiLevelType w:val="hybridMultilevel"/>
    <w:tmpl w:val="EA881300"/>
    <w:lvl w:ilvl="0" w:tplc="FE1654AE">
      <w:start w:val="1"/>
      <w:numFmt w:val="decimal"/>
      <w:lvlText w:val="%1."/>
      <w:lvlJc w:val="left"/>
      <w:pPr>
        <w:ind w:left="360" w:hanging="360"/>
      </w:pPr>
      <w:rPr>
        <w:rFonts w:ascii="Arial" w:eastAsia="Calibri" w:hAnsi="Arial" w:cs="Arial" w:hint="default"/>
        <w:sz w:val="28"/>
        <w:szCs w:val="28"/>
      </w:rPr>
    </w:lvl>
    <w:lvl w:ilvl="1" w:tplc="3E6ADAD8">
      <w:start w:val="1"/>
      <w:numFmt w:val="upperLetter"/>
      <w:lvlText w:val="%2."/>
      <w:lvlJc w:val="left"/>
      <w:pPr>
        <w:ind w:left="900" w:hanging="360"/>
      </w:pPr>
      <w:rPr>
        <w:rFonts w:hint="default"/>
        <w:sz w:val="28"/>
        <w:szCs w:val="28"/>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B6373D3"/>
    <w:multiLevelType w:val="hybridMultilevel"/>
    <w:tmpl w:val="88B03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316AF9"/>
    <w:multiLevelType w:val="hybridMultilevel"/>
    <w:tmpl w:val="49722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A1521B"/>
    <w:multiLevelType w:val="hybridMultilevel"/>
    <w:tmpl w:val="A8EC19FE"/>
    <w:lvl w:ilvl="0" w:tplc="D4F433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5EA7699"/>
    <w:multiLevelType w:val="hybridMultilevel"/>
    <w:tmpl w:val="2350F4EA"/>
    <w:lvl w:ilvl="0" w:tplc="68B2ECF8">
      <w:start w:val="5"/>
      <w:numFmt w:val="decimal"/>
      <w:lvlText w:val="%1."/>
      <w:lvlJc w:val="left"/>
      <w:pPr>
        <w:ind w:left="720" w:hanging="360"/>
      </w:pPr>
      <w:rPr>
        <w:rFonts w:ascii="Arial" w:hAnsi="Arial" w:cs="Arial" w:hint="default"/>
        <w:sz w:val="28"/>
        <w:szCs w:val="28"/>
      </w:rPr>
    </w:lvl>
    <w:lvl w:ilvl="1" w:tplc="6AFA5302">
      <w:start w:val="1"/>
      <w:numFmt w:val="upperLetter"/>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766C39"/>
    <w:multiLevelType w:val="hybridMultilevel"/>
    <w:tmpl w:val="3CEA3B06"/>
    <w:lvl w:ilvl="0" w:tplc="15B2AA62">
      <w:start w:val="1"/>
      <w:numFmt w:val="bullet"/>
      <w:suff w:val="space"/>
      <w:lvlText w:val=""/>
      <w:lvlJc w:val="left"/>
      <w:pPr>
        <w:ind w:left="0" w:firstLine="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FEF56BC"/>
    <w:multiLevelType w:val="hybridMultilevel"/>
    <w:tmpl w:val="6368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007387"/>
    <w:multiLevelType w:val="hybridMultilevel"/>
    <w:tmpl w:val="BC56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833A46"/>
    <w:multiLevelType w:val="hybridMultilevel"/>
    <w:tmpl w:val="ACD039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7902A4"/>
    <w:multiLevelType w:val="hybridMultilevel"/>
    <w:tmpl w:val="99EA1F06"/>
    <w:lvl w:ilvl="0" w:tplc="7E829E7C">
      <w:start w:val="1"/>
      <w:numFmt w:val="decimal"/>
      <w:lvlText w:val="%1."/>
      <w:lvlJc w:val="left"/>
      <w:pPr>
        <w:ind w:left="720" w:hanging="360"/>
      </w:pPr>
      <w:rPr>
        <w:rFonts w:ascii="Arial" w:hAnsi="Arial" w:cs="Arial" w:hint="default"/>
        <w:sz w:val="28"/>
        <w:szCs w:val="28"/>
      </w:rPr>
    </w:lvl>
    <w:lvl w:ilvl="1" w:tplc="E7CE6076">
      <w:start w:val="1"/>
      <w:numFmt w:val="upperLetter"/>
      <w:lvlText w:val="%2."/>
      <w:lvlJc w:val="left"/>
      <w:pPr>
        <w:ind w:left="1440" w:hanging="360"/>
      </w:pPr>
      <w:rPr>
        <w:rFonts w:ascii="Arial" w:hAnsi="Arial" w:cs="Arial" w:hint="default"/>
      </w:rPr>
    </w:lvl>
    <w:lvl w:ilvl="2" w:tplc="1C1A67A6">
      <w:start w:val="1"/>
      <w:numFmt w:val="upperLetter"/>
      <w:lvlText w:val="%3."/>
      <w:lvlJc w:val="right"/>
      <w:pPr>
        <w:ind w:left="1350" w:hanging="180"/>
      </w:pPr>
      <w:rPr>
        <w:rFonts w:ascii="Arial" w:eastAsia="Calibri"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9406A3"/>
    <w:multiLevelType w:val="hybridMultilevel"/>
    <w:tmpl w:val="23365306"/>
    <w:lvl w:ilvl="0" w:tplc="820EEB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1344425"/>
    <w:multiLevelType w:val="hybridMultilevel"/>
    <w:tmpl w:val="FF529E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A7415C"/>
    <w:multiLevelType w:val="hybridMultilevel"/>
    <w:tmpl w:val="F2706FD0"/>
    <w:lvl w:ilvl="0" w:tplc="D9A8C09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C915B4"/>
    <w:multiLevelType w:val="hybridMultilevel"/>
    <w:tmpl w:val="8638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0A3ACE"/>
    <w:multiLevelType w:val="hybridMultilevel"/>
    <w:tmpl w:val="48043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FA03C0"/>
    <w:multiLevelType w:val="hybridMultilevel"/>
    <w:tmpl w:val="1D825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A087E9D"/>
    <w:multiLevelType w:val="hybridMultilevel"/>
    <w:tmpl w:val="E24E64EC"/>
    <w:lvl w:ilvl="0" w:tplc="2B908CF0">
      <w:start w:val="1"/>
      <w:numFmt w:val="upperLetter"/>
      <w:lvlText w:val="%1."/>
      <w:lvlJc w:val="left"/>
      <w:pPr>
        <w:ind w:left="1530" w:hanging="360"/>
      </w:pPr>
      <w:rPr>
        <w:rFonts w:ascii="Arial" w:eastAsia="Calibri" w:hAnsi="Arial" w:cs="Arial"/>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7">
    <w:nsid w:val="6B782039"/>
    <w:multiLevelType w:val="hybridMultilevel"/>
    <w:tmpl w:val="09520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AC16B6"/>
    <w:multiLevelType w:val="hybridMultilevel"/>
    <w:tmpl w:val="6FE2A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B05227"/>
    <w:multiLevelType w:val="hybridMultilevel"/>
    <w:tmpl w:val="9B3E3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C12D37"/>
    <w:multiLevelType w:val="hybridMultilevel"/>
    <w:tmpl w:val="0CF8C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94765F"/>
    <w:multiLevelType w:val="hybridMultilevel"/>
    <w:tmpl w:val="848EA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7D6042"/>
    <w:multiLevelType w:val="hybridMultilevel"/>
    <w:tmpl w:val="202C9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DD4C48"/>
    <w:multiLevelType w:val="hybridMultilevel"/>
    <w:tmpl w:val="6322A8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B1D49F0"/>
    <w:multiLevelType w:val="hybridMultilevel"/>
    <w:tmpl w:val="E8C46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E65C43"/>
    <w:multiLevelType w:val="hybridMultilevel"/>
    <w:tmpl w:val="1B74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D8D4C1F"/>
    <w:multiLevelType w:val="hybridMultilevel"/>
    <w:tmpl w:val="B378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27"/>
  </w:num>
  <w:num w:numId="3">
    <w:abstractNumId w:val="18"/>
  </w:num>
  <w:num w:numId="4">
    <w:abstractNumId w:val="26"/>
  </w:num>
  <w:num w:numId="5">
    <w:abstractNumId w:val="33"/>
  </w:num>
  <w:num w:numId="6">
    <w:abstractNumId w:val="19"/>
  </w:num>
  <w:num w:numId="7">
    <w:abstractNumId w:val="10"/>
  </w:num>
  <w:num w:numId="8">
    <w:abstractNumId w:val="17"/>
  </w:num>
  <w:num w:numId="9">
    <w:abstractNumId w:val="12"/>
  </w:num>
  <w:num w:numId="10">
    <w:abstractNumId w:val="11"/>
  </w:num>
  <w:num w:numId="11">
    <w:abstractNumId w:val="9"/>
  </w:num>
  <w:num w:numId="12">
    <w:abstractNumId w:val="2"/>
  </w:num>
  <w:num w:numId="13">
    <w:abstractNumId w:val="6"/>
  </w:num>
  <w:num w:numId="14">
    <w:abstractNumId w:val="29"/>
  </w:num>
  <w:num w:numId="15">
    <w:abstractNumId w:val="23"/>
  </w:num>
  <w:num w:numId="16">
    <w:abstractNumId w:val="13"/>
  </w:num>
  <w:num w:numId="17">
    <w:abstractNumId w:val="43"/>
  </w:num>
  <w:num w:numId="18">
    <w:abstractNumId w:val="32"/>
  </w:num>
  <w:num w:numId="19">
    <w:abstractNumId w:val="30"/>
  </w:num>
  <w:num w:numId="20">
    <w:abstractNumId w:val="7"/>
  </w:num>
  <w:num w:numId="21">
    <w:abstractNumId w:val="24"/>
  </w:num>
  <w:num w:numId="22">
    <w:abstractNumId w:val="4"/>
  </w:num>
  <w:num w:numId="23">
    <w:abstractNumId w:val="36"/>
  </w:num>
  <w:num w:numId="24">
    <w:abstractNumId w:val="20"/>
  </w:num>
  <w:num w:numId="25">
    <w:abstractNumId w:val="44"/>
  </w:num>
  <w:num w:numId="26">
    <w:abstractNumId w:val="14"/>
  </w:num>
  <w:num w:numId="27">
    <w:abstractNumId w:val="3"/>
  </w:num>
  <w:num w:numId="28">
    <w:abstractNumId w:val="1"/>
  </w:num>
  <w:num w:numId="29">
    <w:abstractNumId w:val="5"/>
  </w:num>
  <w:num w:numId="30">
    <w:abstractNumId w:val="8"/>
  </w:num>
  <w:num w:numId="31">
    <w:abstractNumId w:val="46"/>
  </w:num>
  <w:num w:numId="32">
    <w:abstractNumId w:val="22"/>
  </w:num>
  <w:num w:numId="33">
    <w:abstractNumId w:val="45"/>
  </w:num>
  <w:num w:numId="34">
    <w:abstractNumId w:val="41"/>
  </w:num>
  <w:num w:numId="35">
    <w:abstractNumId w:val="40"/>
  </w:num>
  <w:num w:numId="36">
    <w:abstractNumId w:val="0"/>
  </w:num>
  <w:num w:numId="37">
    <w:abstractNumId w:val="31"/>
  </w:num>
  <w:num w:numId="38">
    <w:abstractNumId w:val="37"/>
  </w:num>
  <w:num w:numId="39">
    <w:abstractNumId w:val="21"/>
  </w:num>
  <w:num w:numId="40">
    <w:abstractNumId w:val="35"/>
  </w:num>
  <w:num w:numId="41">
    <w:abstractNumId w:val="25"/>
  </w:num>
  <w:num w:numId="42">
    <w:abstractNumId w:val="15"/>
  </w:num>
  <w:num w:numId="43">
    <w:abstractNumId w:val="42"/>
  </w:num>
  <w:num w:numId="44">
    <w:abstractNumId w:val="28"/>
  </w:num>
  <w:num w:numId="45">
    <w:abstractNumId w:val="39"/>
  </w:num>
  <w:num w:numId="46">
    <w:abstractNumId w:val="38"/>
  </w:num>
  <w:num w:numId="47">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spelling="clean" w:grammar="clean"/>
  <w:defaultTabStop w:val="720"/>
  <w:drawingGridHorizontalSpacing w:val="187"/>
  <w:drawingGridVerticalSpacing w:val="187"/>
  <w:displayHorizontalDrawingGridEvery w:val="0"/>
  <w:displayVerticalDrawingGridEvery w:val="10"/>
  <w:doNotUseMarginsForDrawingGridOrigin/>
  <w:drawingGridHorizontalOrigin w:val="1440"/>
  <w:drawingGridVerticalOrigin w:val="144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FB3"/>
    <w:rsid w:val="00012AF5"/>
    <w:rsid w:val="00015DE7"/>
    <w:rsid w:val="00017DA8"/>
    <w:rsid w:val="0002082B"/>
    <w:rsid w:val="00022153"/>
    <w:rsid w:val="0002676D"/>
    <w:rsid w:val="0003059E"/>
    <w:rsid w:val="00030966"/>
    <w:rsid w:val="00040134"/>
    <w:rsid w:val="0004172B"/>
    <w:rsid w:val="00044872"/>
    <w:rsid w:val="0004552E"/>
    <w:rsid w:val="00047A40"/>
    <w:rsid w:val="00061BAA"/>
    <w:rsid w:val="000620AB"/>
    <w:rsid w:val="00065825"/>
    <w:rsid w:val="000818AE"/>
    <w:rsid w:val="000A2FE6"/>
    <w:rsid w:val="000B006C"/>
    <w:rsid w:val="000B7309"/>
    <w:rsid w:val="000C3E44"/>
    <w:rsid w:val="000C4018"/>
    <w:rsid w:val="000D1011"/>
    <w:rsid w:val="000D178A"/>
    <w:rsid w:val="000E39BC"/>
    <w:rsid w:val="000E3FB3"/>
    <w:rsid w:val="000E59FE"/>
    <w:rsid w:val="000E7FDA"/>
    <w:rsid w:val="000F49D9"/>
    <w:rsid w:val="000F7BD3"/>
    <w:rsid w:val="0010631E"/>
    <w:rsid w:val="00114491"/>
    <w:rsid w:val="00114F22"/>
    <w:rsid w:val="00124113"/>
    <w:rsid w:val="00127E02"/>
    <w:rsid w:val="00131122"/>
    <w:rsid w:val="00133CDF"/>
    <w:rsid w:val="0013413C"/>
    <w:rsid w:val="00134DE8"/>
    <w:rsid w:val="00136B8B"/>
    <w:rsid w:val="00137D36"/>
    <w:rsid w:val="0014001C"/>
    <w:rsid w:val="00142BD9"/>
    <w:rsid w:val="001505A3"/>
    <w:rsid w:val="00152978"/>
    <w:rsid w:val="00153AA3"/>
    <w:rsid w:val="00156B7E"/>
    <w:rsid w:val="001611F8"/>
    <w:rsid w:val="001622C2"/>
    <w:rsid w:val="00165041"/>
    <w:rsid w:val="001663ED"/>
    <w:rsid w:val="0017017D"/>
    <w:rsid w:val="00170688"/>
    <w:rsid w:val="001801BE"/>
    <w:rsid w:val="001809BB"/>
    <w:rsid w:val="001824B8"/>
    <w:rsid w:val="00187723"/>
    <w:rsid w:val="001910BD"/>
    <w:rsid w:val="0019477D"/>
    <w:rsid w:val="00194A08"/>
    <w:rsid w:val="001A022E"/>
    <w:rsid w:val="001A3016"/>
    <w:rsid w:val="001B3A6A"/>
    <w:rsid w:val="001B58C3"/>
    <w:rsid w:val="001B76F1"/>
    <w:rsid w:val="001C4D19"/>
    <w:rsid w:val="001D173F"/>
    <w:rsid w:val="001D5E66"/>
    <w:rsid w:val="001E25CA"/>
    <w:rsid w:val="001E49D7"/>
    <w:rsid w:val="001E5E9B"/>
    <w:rsid w:val="001F02BE"/>
    <w:rsid w:val="001F4647"/>
    <w:rsid w:val="00201445"/>
    <w:rsid w:val="00202B2A"/>
    <w:rsid w:val="00210F5F"/>
    <w:rsid w:val="00214AFC"/>
    <w:rsid w:val="00215126"/>
    <w:rsid w:val="00220150"/>
    <w:rsid w:val="00222BE3"/>
    <w:rsid w:val="00223A02"/>
    <w:rsid w:val="00223D59"/>
    <w:rsid w:val="00225FB0"/>
    <w:rsid w:val="002340E4"/>
    <w:rsid w:val="002346E4"/>
    <w:rsid w:val="00237883"/>
    <w:rsid w:val="00240707"/>
    <w:rsid w:val="002432DD"/>
    <w:rsid w:val="00251C89"/>
    <w:rsid w:val="002546B4"/>
    <w:rsid w:val="00257CC7"/>
    <w:rsid w:val="00263128"/>
    <w:rsid w:val="0026716E"/>
    <w:rsid w:val="002753A7"/>
    <w:rsid w:val="00283217"/>
    <w:rsid w:val="00283D2E"/>
    <w:rsid w:val="00283ECD"/>
    <w:rsid w:val="00284735"/>
    <w:rsid w:val="00286AFD"/>
    <w:rsid w:val="0029306E"/>
    <w:rsid w:val="00294A23"/>
    <w:rsid w:val="0029629B"/>
    <w:rsid w:val="002A13D7"/>
    <w:rsid w:val="002A28E4"/>
    <w:rsid w:val="002A3C33"/>
    <w:rsid w:val="002A4BB1"/>
    <w:rsid w:val="002A51E5"/>
    <w:rsid w:val="002A5E99"/>
    <w:rsid w:val="002A7B37"/>
    <w:rsid w:val="002B2A92"/>
    <w:rsid w:val="002B2FE6"/>
    <w:rsid w:val="002B40DB"/>
    <w:rsid w:val="002B5EDA"/>
    <w:rsid w:val="002B5EEB"/>
    <w:rsid w:val="002B7968"/>
    <w:rsid w:val="002C14CC"/>
    <w:rsid w:val="002C6F38"/>
    <w:rsid w:val="002D6ABC"/>
    <w:rsid w:val="002E0E32"/>
    <w:rsid w:val="002E37B5"/>
    <w:rsid w:val="002E4ECA"/>
    <w:rsid w:val="002E778F"/>
    <w:rsid w:val="002F00C4"/>
    <w:rsid w:val="002F083A"/>
    <w:rsid w:val="002F21DA"/>
    <w:rsid w:val="002F3B4E"/>
    <w:rsid w:val="002F56C7"/>
    <w:rsid w:val="002F5957"/>
    <w:rsid w:val="002F6432"/>
    <w:rsid w:val="002F6B64"/>
    <w:rsid w:val="00303C02"/>
    <w:rsid w:val="003052FF"/>
    <w:rsid w:val="00306A99"/>
    <w:rsid w:val="003071C2"/>
    <w:rsid w:val="0031179A"/>
    <w:rsid w:val="003131C7"/>
    <w:rsid w:val="00316834"/>
    <w:rsid w:val="00321F6D"/>
    <w:rsid w:val="003317F8"/>
    <w:rsid w:val="00332FD9"/>
    <w:rsid w:val="0034213E"/>
    <w:rsid w:val="00344A85"/>
    <w:rsid w:val="0035097A"/>
    <w:rsid w:val="00352648"/>
    <w:rsid w:val="003626C0"/>
    <w:rsid w:val="00365FD5"/>
    <w:rsid w:val="00366122"/>
    <w:rsid w:val="00370B57"/>
    <w:rsid w:val="00370C6C"/>
    <w:rsid w:val="00371706"/>
    <w:rsid w:val="00373714"/>
    <w:rsid w:val="0037498A"/>
    <w:rsid w:val="003769E8"/>
    <w:rsid w:val="00377961"/>
    <w:rsid w:val="00377AED"/>
    <w:rsid w:val="00377B8C"/>
    <w:rsid w:val="003804AA"/>
    <w:rsid w:val="00380D33"/>
    <w:rsid w:val="00380F79"/>
    <w:rsid w:val="003831EC"/>
    <w:rsid w:val="00384160"/>
    <w:rsid w:val="00387EC6"/>
    <w:rsid w:val="00395764"/>
    <w:rsid w:val="003A178B"/>
    <w:rsid w:val="003A77FD"/>
    <w:rsid w:val="003B504C"/>
    <w:rsid w:val="003C2742"/>
    <w:rsid w:val="003C3E89"/>
    <w:rsid w:val="003C4068"/>
    <w:rsid w:val="003C4BC2"/>
    <w:rsid w:val="003D0E81"/>
    <w:rsid w:val="003E46E9"/>
    <w:rsid w:val="003E50EB"/>
    <w:rsid w:val="003F00B3"/>
    <w:rsid w:val="003F21C2"/>
    <w:rsid w:val="003F66A4"/>
    <w:rsid w:val="0042226A"/>
    <w:rsid w:val="00430A0A"/>
    <w:rsid w:val="00430CF1"/>
    <w:rsid w:val="00431204"/>
    <w:rsid w:val="00431ECB"/>
    <w:rsid w:val="004341CF"/>
    <w:rsid w:val="004346C0"/>
    <w:rsid w:val="00446DD2"/>
    <w:rsid w:val="00450947"/>
    <w:rsid w:val="00455F72"/>
    <w:rsid w:val="0046161F"/>
    <w:rsid w:val="00461D95"/>
    <w:rsid w:val="004675A4"/>
    <w:rsid w:val="00475DDF"/>
    <w:rsid w:val="004776A3"/>
    <w:rsid w:val="00481306"/>
    <w:rsid w:val="0048710C"/>
    <w:rsid w:val="00491402"/>
    <w:rsid w:val="004949F4"/>
    <w:rsid w:val="004A3F67"/>
    <w:rsid w:val="004A79EA"/>
    <w:rsid w:val="004B4833"/>
    <w:rsid w:val="004B66DE"/>
    <w:rsid w:val="004B7890"/>
    <w:rsid w:val="004B7B29"/>
    <w:rsid w:val="004C0EF6"/>
    <w:rsid w:val="004C2D33"/>
    <w:rsid w:val="004C3D18"/>
    <w:rsid w:val="004D2DB0"/>
    <w:rsid w:val="004D73B3"/>
    <w:rsid w:val="004D7B24"/>
    <w:rsid w:val="004E63FC"/>
    <w:rsid w:val="004F25C0"/>
    <w:rsid w:val="004F3C09"/>
    <w:rsid w:val="004F52F3"/>
    <w:rsid w:val="00501FE3"/>
    <w:rsid w:val="00506CBB"/>
    <w:rsid w:val="00507082"/>
    <w:rsid w:val="00513364"/>
    <w:rsid w:val="00513F0E"/>
    <w:rsid w:val="00521D7D"/>
    <w:rsid w:val="00523BA1"/>
    <w:rsid w:val="00531E3C"/>
    <w:rsid w:val="0053624F"/>
    <w:rsid w:val="00536415"/>
    <w:rsid w:val="00540B14"/>
    <w:rsid w:val="00545275"/>
    <w:rsid w:val="00545835"/>
    <w:rsid w:val="00545916"/>
    <w:rsid w:val="0055043B"/>
    <w:rsid w:val="00551028"/>
    <w:rsid w:val="005577A0"/>
    <w:rsid w:val="00560B54"/>
    <w:rsid w:val="00570D98"/>
    <w:rsid w:val="00572BD6"/>
    <w:rsid w:val="0057455B"/>
    <w:rsid w:val="00574DEB"/>
    <w:rsid w:val="00576A8C"/>
    <w:rsid w:val="00582047"/>
    <w:rsid w:val="00583B51"/>
    <w:rsid w:val="00584ABA"/>
    <w:rsid w:val="00584D01"/>
    <w:rsid w:val="0059026C"/>
    <w:rsid w:val="00590291"/>
    <w:rsid w:val="00594DFC"/>
    <w:rsid w:val="0059657C"/>
    <w:rsid w:val="005A1FD1"/>
    <w:rsid w:val="005A3932"/>
    <w:rsid w:val="005A4C0B"/>
    <w:rsid w:val="005A5745"/>
    <w:rsid w:val="005A67F4"/>
    <w:rsid w:val="005A756B"/>
    <w:rsid w:val="005B1945"/>
    <w:rsid w:val="005B250E"/>
    <w:rsid w:val="005B2D27"/>
    <w:rsid w:val="005B7518"/>
    <w:rsid w:val="005C2CBD"/>
    <w:rsid w:val="005C2DF7"/>
    <w:rsid w:val="005D3923"/>
    <w:rsid w:val="005D535C"/>
    <w:rsid w:val="005E31ED"/>
    <w:rsid w:val="005F6286"/>
    <w:rsid w:val="005F7AD8"/>
    <w:rsid w:val="006051AE"/>
    <w:rsid w:val="0061144B"/>
    <w:rsid w:val="00612268"/>
    <w:rsid w:val="0061254C"/>
    <w:rsid w:val="00615DCF"/>
    <w:rsid w:val="006164FF"/>
    <w:rsid w:val="00620FA4"/>
    <w:rsid w:val="00621084"/>
    <w:rsid w:val="00631615"/>
    <w:rsid w:val="0064188D"/>
    <w:rsid w:val="00641F68"/>
    <w:rsid w:val="006469E7"/>
    <w:rsid w:val="00652AAA"/>
    <w:rsid w:val="006557E2"/>
    <w:rsid w:val="006601A9"/>
    <w:rsid w:val="00663081"/>
    <w:rsid w:val="00672884"/>
    <w:rsid w:val="0068061F"/>
    <w:rsid w:val="00681FF8"/>
    <w:rsid w:val="00682DE8"/>
    <w:rsid w:val="00683E2B"/>
    <w:rsid w:val="00684565"/>
    <w:rsid w:val="00685159"/>
    <w:rsid w:val="00685CF9"/>
    <w:rsid w:val="00693C39"/>
    <w:rsid w:val="00695035"/>
    <w:rsid w:val="006A2D07"/>
    <w:rsid w:val="006A4B8A"/>
    <w:rsid w:val="006A7892"/>
    <w:rsid w:val="006B02A0"/>
    <w:rsid w:val="006B0D44"/>
    <w:rsid w:val="006B10F1"/>
    <w:rsid w:val="006B48F3"/>
    <w:rsid w:val="006B567D"/>
    <w:rsid w:val="006B6630"/>
    <w:rsid w:val="006C0DD7"/>
    <w:rsid w:val="006C3490"/>
    <w:rsid w:val="006C6145"/>
    <w:rsid w:val="006C79BB"/>
    <w:rsid w:val="006D2BA7"/>
    <w:rsid w:val="006E159B"/>
    <w:rsid w:val="006E20B8"/>
    <w:rsid w:val="006E243D"/>
    <w:rsid w:val="006F1B59"/>
    <w:rsid w:val="006F5364"/>
    <w:rsid w:val="006F7C25"/>
    <w:rsid w:val="00700767"/>
    <w:rsid w:val="00702F3C"/>
    <w:rsid w:val="007055FC"/>
    <w:rsid w:val="0071092B"/>
    <w:rsid w:val="007118A3"/>
    <w:rsid w:val="00736C01"/>
    <w:rsid w:val="007371A5"/>
    <w:rsid w:val="00750440"/>
    <w:rsid w:val="00756D2C"/>
    <w:rsid w:val="00756DA0"/>
    <w:rsid w:val="00761446"/>
    <w:rsid w:val="0076552B"/>
    <w:rsid w:val="00770974"/>
    <w:rsid w:val="00773E2A"/>
    <w:rsid w:val="007746EB"/>
    <w:rsid w:val="00781F38"/>
    <w:rsid w:val="00787160"/>
    <w:rsid w:val="00790229"/>
    <w:rsid w:val="0079258C"/>
    <w:rsid w:val="00793596"/>
    <w:rsid w:val="00794778"/>
    <w:rsid w:val="00796C8E"/>
    <w:rsid w:val="007A1A24"/>
    <w:rsid w:val="007A3BDC"/>
    <w:rsid w:val="007B362B"/>
    <w:rsid w:val="007B6D41"/>
    <w:rsid w:val="007B72C5"/>
    <w:rsid w:val="007B7FB3"/>
    <w:rsid w:val="007C28DC"/>
    <w:rsid w:val="007C3D01"/>
    <w:rsid w:val="007C546B"/>
    <w:rsid w:val="007D39CC"/>
    <w:rsid w:val="007D4616"/>
    <w:rsid w:val="007E2FB1"/>
    <w:rsid w:val="007E3B11"/>
    <w:rsid w:val="007E7199"/>
    <w:rsid w:val="007F189A"/>
    <w:rsid w:val="007F3DA7"/>
    <w:rsid w:val="007F5381"/>
    <w:rsid w:val="007F64AD"/>
    <w:rsid w:val="00801A88"/>
    <w:rsid w:val="008024DF"/>
    <w:rsid w:val="00804560"/>
    <w:rsid w:val="0081189F"/>
    <w:rsid w:val="008124D0"/>
    <w:rsid w:val="0082135E"/>
    <w:rsid w:val="00822C20"/>
    <w:rsid w:val="00825E58"/>
    <w:rsid w:val="00827BE3"/>
    <w:rsid w:val="00830259"/>
    <w:rsid w:val="00830BDC"/>
    <w:rsid w:val="00835B5C"/>
    <w:rsid w:val="008363EB"/>
    <w:rsid w:val="00837917"/>
    <w:rsid w:val="00841D38"/>
    <w:rsid w:val="00841DEE"/>
    <w:rsid w:val="008514E5"/>
    <w:rsid w:val="0086649C"/>
    <w:rsid w:val="0087069B"/>
    <w:rsid w:val="008723F0"/>
    <w:rsid w:val="008759CF"/>
    <w:rsid w:val="008768A8"/>
    <w:rsid w:val="00882259"/>
    <w:rsid w:val="00883368"/>
    <w:rsid w:val="00883830"/>
    <w:rsid w:val="0088439E"/>
    <w:rsid w:val="008851E2"/>
    <w:rsid w:val="00885628"/>
    <w:rsid w:val="00887CBE"/>
    <w:rsid w:val="008951F4"/>
    <w:rsid w:val="008A319E"/>
    <w:rsid w:val="008A491C"/>
    <w:rsid w:val="008B14DE"/>
    <w:rsid w:val="008B1B9A"/>
    <w:rsid w:val="008B2F1D"/>
    <w:rsid w:val="008B36BF"/>
    <w:rsid w:val="008B6131"/>
    <w:rsid w:val="008C34DC"/>
    <w:rsid w:val="008C4600"/>
    <w:rsid w:val="008C480D"/>
    <w:rsid w:val="008C4BD5"/>
    <w:rsid w:val="008C4C56"/>
    <w:rsid w:val="008C50EC"/>
    <w:rsid w:val="008C578D"/>
    <w:rsid w:val="008C5BF1"/>
    <w:rsid w:val="008C5E07"/>
    <w:rsid w:val="008D664E"/>
    <w:rsid w:val="008E00F5"/>
    <w:rsid w:val="008E06F3"/>
    <w:rsid w:val="008E38C1"/>
    <w:rsid w:val="008E7D62"/>
    <w:rsid w:val="008F0A56"/>
    <w:rsid w:val="008F5911"/>
    <w:rsid w:val="008F6DB9"/>
    <w:rsid w:val="00900148"/>
    <w:rsid w:val="009027AD"/>
    <w:rsid w:val="00902AE0"/>
    <w:rsid w:val="00910036"/>
    <w:rsid w:val="009120D9"/>
    <w:rsid w:val="00914BC5"/>
    <w:rsid w:val="00917E0A"/>
    <w:rsid w:val="00920C77"/>
    <w:rsid w:val="00920FC4"/>
    <w:rsid w:val="009238FB"/>
    <w:rsid w:val="009244BC"/>
    <w:rsid w:val="00931AA1"/>
    <w:rsid w:val="00945057"/>
    <w:rsid w:val="00963C46"/>
    <w:rsid w:val="009735FF"/>
    <w:rsid w:val="009770D8"/>
    <w:rsid w:val="009868D9"/>
    <w:rsid w:val="00990C3C"/>
    <w:rsid w:val="009934A5"/>
    <w:rsid w:val="009A230E"/>
    <w:rsid w:val="009A23B6"/>
    <w:rsid w:val="009A5D55"/>
    <w:rsid w:val="009A7FB8"/>
    <w:rsid w:val="009B007D"/>
    <w:rsid w:val="009B0511"/>
    <w:rsid w:val="009B0CB9"/>
    <w:rsid w:val="009B2C71"/>
    <w:rsid w:val="009B3290"/>
    <w:rsid w:val="009B3A2C"/>
    <w:rsid w:val="009B4E27"/>
    <w:rsid w:val="009B7964"/>
    <w:rsid w:val="009C3F49"/>
    <w:rsid w:val="009C4193"/>
    <w:rsid w:val="009C7B82"/>
    <w:rsid w:val="009D09AB"/>
    <w:rsid w:val="009D2DED"/>
    <w:rsid w:val="009E063F"/>
    <w:rsid w:val="009E1A1F"/>
    <w:rsid w:val="009E5DA9"/>
    <w:rsid w:val="009F5B01"/>
    <w:rsid w:val="009F73C6"/>
    <w:rsid w:val="00A00C16"/>
    <w:rsid w:val="00A04058"/>
    <w:rsid w:val="00A12E5A"/>
    <w:rsid w:val="00A27048"/>
    <w:rsid w:val="00A3217D"/>
    <w:rsid w:val="00A34DF1"/>
    <w:rsid w:val="00A35B76"/>
    <w:rsid w:val="00A36456"/>
    <w:rsid w:val="00A52269"/>
    <w:rsid w:val="00A53301"/>
    <w:rsid w:val="00A53750"/>
    <w:rsid w:val="00A57645"/>
    <w:rsid w:val="00A576A9"/>
    <w:rsid w:val="00A6111E"/>
    <w:rsid w:val="00A61E50"/>
    <w:rsid w:val="00A67C5F"/>
    <w:rsid w:val="00A71271"/>
    <w:rsid w:val="00A767AF"/>
    <w:rsid w:val="00A7715D"/>
    <w:rsid w:val="00A82C42"/>
    <w:rsid w:val="00A840D6"/>
    <w:rsid w:val="00A96476"/>
    <w:rsid w:val="00AB1B1C"/>
    <w:rsid w:val="00AC15B5"/>
    <w:rsid w:val="00AC617E"/>
    <w:rsid w:val="00AC7079"/>
    <w:rsid w:val="00AD0A0E"/>
    <w:rsid w:val="00AD0F7A"/>
    <w:rsid w:val="00AE0173"/>
    <w:rsid w:val="00AE3509"/>
    <w:rsid w:val="00AF7FE4"/>
    <w:rsid w:val="00B013FD"/>
    <w:rsid w:val="00B0357F"/>
    <w:rsid w:val="00B035B0"/>
    <w:rsid w:val="00B06F0D"/>
    <w:rsid w:val="00B072EA"/>
    <w:rsid w:val="00B1191A"/>
    <w:rsid w:val="00B17375"/>
    <w:rsid w:val="00B256A8"/>
    <w:rsid w:val="00B37E9B"/>
    <w:rsid w:val="00B40865"/>
    <w:rsid w:val="00B444BB"/>
    <w:rsid w:val="00B44535"/>
    <w:rsid w:val="00B4603B"/>
    <w:rsid w:val="00B4774C"/>
    <w:rsid w:val="00B527CB"/>
    <w:rsid w:val="00B533E6"/>
    <w:rsid w:val="00B54004"/>
    <w:rsid w:val="00B650E0"/>
    <w:rsid w:val="00B77711"/>
    <w:rsid w:val="00B915CA"/>
    <w:rsid w:val="00B95DE4"/>
    <w:rsid w:val="00B97616"/>
    <w:rsid w:val="00BA12BE"/>
    <w:rsid w:val="00BA496C"/>
    <w:rsid w:val="00BA7494"/>
    <w:rsid w:val="00BA7AED"/>
    <w:rsid w:val="00BC3D1E"/>
    <w:rsid w:val="00BC4163"/>
    <w:rsid w:val="00BC7BCC"/>
    <w:rsid w:val="00BD39A3"/>
    <w:rsid w:val="00BD3C8E"/>
    <w:rsid w:val="00BE0F55"/>
    <w:rsid w:val="00BE51EC"/>
    <w:rsid w:val="00BE5356"/>
    <w:rsid w:val="00BE7422"/>
    <w:rsid w:val="00BF3C52"/>
    <w:rsid w:val="00BF751D"/>
    <w:rsid w:val="00C00F78"/>
    <w:rsid w:val="00C03BAC"/>
    <w:rsid w:val="00C10C3F"/>
    <w:rsid w:val="00C15AD4"/>
    <w:rsid w:val="00C17F81"/>
    <w:rsid w:val="00C202FA"/>
    <w:rsid w:val="00C22504"/>
    <w:rsid w:val="00C24387"/>
    <w:rsid w:val="00C27A19"/>
    <w:rsid w:val="00C30FC3"/>
    <w:rsid w:val="00C37486"/>
    <w:rsid w:val="00C40A83"/>
    <w:rsid w:val="00C416F4"/>
    <w:rsid w:val="00C516F8"/>
    <w:rsid w:val="00C5376B"/>
    <w:rsid w:val="00C615CD"/>
    <w:rsid w:val="00C639FF"/>
    <w:rsid w:val="00C65E73"/>
    <w:rsid w:val="00C70A3C"/>
    <w:rsid w:val="00C8017C"/>
    <w:rsid w:val="00C8324B"/>
    <w:rsid w:val="00C839B0"/>
    <w:rsid w:val="00C92145"/>
    <w:rsid w:val="00C931B2"/>
    <w:rsid w:val="00C96442"/>
    <w:rsid w:val="00CA32F9"/>
    <w:rsid w:val="00CB053A"/>
    <w:rsid w:val="00CB23D2"/>
    <w:rsid w:val="00CC03B3"/>
    <w:rsid w:val="00CC1B6B"/>
    <w:rsid w:val="00CC29DA"/>
    <w:rsid w:val="00CC63C8"/>
    <w:rsid w:val="00CC74A6"/>
    <w:rsid w:val="00CD050C"/>
    <w:rsid w:val="00CD257A"/>
    <w:rsid w:val="00CD3B26"/>
    <w:rsid w:val="00CD459C"/>
    <w:rsid w:val="00CD4896"/>
    <w:rsid w:val="00CE0FC0"/>
    <w:rsid w:val="00CE5957"/>
    <w:rsid w:val="00CE75B7"/>
    <w:rsid w:val="00CF0A51"/>
    <w:rsid w:val="00CF2B77"/>
    <w:rsid w:val="00CF3BBE"/>
    <w:rsid w:val="00D022C9"/>
    <w:rsid w:val="00D05CA2"/>
    <w:rsid w:val="00D064B0"/>
    <w:rsid w:val="00D109BD"/>
    <w:rsid w:val="00D13056"/>
    <w:rsid w:val="00D2201A"/>
    <w:rsid w:val="00D22C2B"/>
    <w:rsid w:val="00D26C5B"/>
    <w:rsid w:val="00D30E07"/>
    <w:rsid w:val="00D368CC"/>
    <w:rsid w:val="00D42A65"/>
    <w:rsid w:val="00D43808"/>
    <w:rsid w:val="00D52AA6"/>
    <w:rsid w:val="00D56E7C"/>
    <w:rsid w:val="00D629A4"/>
    <w:rsid w:val="00D64AC5"/>
    <w:rsid w:val="00D71C0A"/>
    <w:rsid w:val="00D72A1C"/>
    <w:rsid w:val="00D824C2"/>
    <w:rsid w:val="00D82721"/>
    <w:rsid w:val="00D8343C"/>
    <w:rsid w:val="00D85D36"/>
    <w:rsid w:val="00D92892"/>
    <w:rsid w:val="00D92D4F"/>
    <w:rsid w:val="00D9716F"/>
    <w:rsid w:val="00DA2770"/>
    <w:rsid w:val="00DA6CEB"/>
    <w:rsid w:val="00DB0B23"/>
    <w:rsid w:val="00DB35FB"/>
    <w:rsid w:val="00DB5216"/>
    <w:rsid w:val="00DC3948"/>
    <w:rsid w:val="00DC61C9"/>
    <w:rsid w:val="00DD2666"/>
    <w:rsid w:val="00DD379C"/>
    <w:rsid w:val="00DD44C4"/>
    <w:rsid w:val="00DD657F"/>
    <w:rsid w:val="00DD6824"/>
    <w:rsid w:val="00DD7F14"/>
    <w:rsid w:val="00DE4F1A"/>
    <w:rsid w:val="00DE5B6B"/>
    <w:rsid w:val="00DE6888"/>
    <w:rsid w:val="00DF237D"/>
    <w:rsid w:val="00DF3BB1"/>
    <w:rsid w:val="00E00E61"/>
    <w:rsid w:val="00E02F7F"/>
    <w:rsid w:val="00E03FE7"/>
    <w:rsid w:val="00E05663"/>
    <w:rsid w:val="00E05F93"/>
    <w:rsid w:val="00E065BA"/>
    <w:rsid w:val="00E078E9"/>
    <w:rsid w:val="00E14B00"/>
    <w:rsid w:val="00E16806"/>
    <w:rsid w:val="00E200BB"/>
    <w:rsid w:val="00E21110"/>
    <w:rsid w:val="00E211F5"/>
    <w:rsid w:val="00E21732"/>
    <w:rsid w:val="00E22D80"/>
    <w:rsid w:val="00E26C0B"/>
    <w:rsid w:val="00E27697"/>
    <w:rsid w:val="00E323D6"/>
    <w:rsid w:val="00E365E5"/>
    <w:rsid w:val="00E41254"/>
    <w:rsid w:val="00E419A9"/>
    <w:rsid w:val="00E44567"/>
    <w:rsid w:val="00E45997"/>
    <w:rsid w:val="00E512BF"/>
    <w:rsid w:val="00E51B20"/>
    <w:rsid w:val="00E52C1C"/>
    <w:rsid w:val="00E53C9A"/>
    <w:rsid w:val="00E614E1"/>
    <w:rsid w:val="00E62227"/>
    <w:rsid w:val="00E62993"/>
    <w:rsid w:val="00E6630B"/>
    <w:rsid w:val="00E716B6"/>
    <w:rsid w:val="00E71C4F"/>
    <w:rsid w:val="00E71D08"/>
    <w:rsid w:val="00E720DC"/>
    <w:rsid w:val="00E776C6"/>
    <w:rsid w:val="00E777D4"/>
    <w:rsid w:val="00E80994"/>
    <w:rsid w:val="00E83149"/>
    <w:rsid w:val="00E83BB4"/>
    <w:rsid w:val="00E84B61"/>
    <w:rsid w:val="00E86205"/>
    <w:rsid w:val="00E92A69"/>
    <w:rsid w:val="00E94483"/>
    <w:rsid w:val="00E967E8"/>
    <w:rsid w:val="00E97BDF"/>
    <w:rsid w:val="00EA0502"/>
    <w:rsid w:val="00EA0592"/>
    <w:rsid w:val="00EA0940"/>
    <w:rsid w:val="00EA2A85"/>
    <w:rsid w:val="00EA53FC"/>
    <w:rsid w:val="00EA5E48"/>
    <w:rsid w:val="00EA7540"/>
    <w:rsid w:val="00EA7E04"/>
    <w:rsid w:val="00EB18A8"/>
    <w:rsid w:val="00EC0783"/>
    <w:rsid w:val="00EC243D"/>
    <w:rsid w:val="00EC39F1"/>
    <w:rsid w:val="00EC5B8C"/>
    <w:rsid w:val="00EF413E"/>
    <w:rsid w:val="00EF732B"/>
    <w:rsid w:val="00F00E4E"/>
    <w:rsid w:val="00F01B0B"/>
    <w:rsid w:val="00F05877"/>
    <w:rsid w:val="00F10CF0"/>
    <w:rsid w:val="00F10DC6"/>
    <w:rsid w:val="00F1455D"/>
    <w:rsid w:val="00F1476A"/>
    <w:rsid w:val="00F17B7A"/>
    <w:rsid w:val="00F2328F"/>
    <w:rsid w:val="00F25407"/>
    <w:rsid w:val="00F261AC"/>
    <w:rsid w:val="00F2640D"/>
    <w:rsid w:val="00F320E3"/>
    <w:rsid w:val="00F35544"/>
    <w:rsid w:val="00F3799C"/>
    <w:rsid w:val="00F37B56"/>
    <w:rsid w:val="00F40AC0"/>
    <w:rsid w:val="00F4356D"/>
    <w:rsid w:val="00F43CC2"/>
    <w:rsid w:val="00F43D9A"/>
    <w:rsid w:val="00F44A29"/>
    <w:rsid w:val="00F6070C"/>
    <w:rsid w:val="00F61D59"/>
    <w:rsid w:val="00F65216"/>
    <w:rsid w:val="00F73767"/>
    <w:rsid w:val="00F73B07"/>
    <w:rsid w:val="00F74097"/>
    <w:rsid w:val="00F7539B"/>
    <w:rsid w:val="00F77D86"/>
    <w:rsid w:val="00F80250"/>
    <w:rsid w:val="00F81BA5"/>
    <w:rsid w:val="00F82B4C"/>
    <w:rsid w:val="00F82F88"/>
    <w:rsid w:val="00F86AF4"/>
    <w:rsid w:val="00F86B9C"/>
    <w:rsid w:val="00F86CCB"/>
    <w:rsid w:val="00F92049"/>
    <w:rsid w:val="00F9516D"/>
    <w:rsid w:val="00FA0513"/>
    <w:rsid w:val="00FA16E1"/>
    <w:rsid w:val="00FA1892"/>
    <w:rsid w:val="00FA4804"/>
    <w:rsid w:val="00FA6FDF"/>
    <w:rsid w:val="00FB0C7E"/>
    <w:rsid w:val="00FB2826"/>
    <w:rsid w:val="00FC0162"/>
    <w:rsid w:val="00FC4D97"/>
    <w:rsid w:val="00FC747E"/>
    <w:rsid w:val="00FC77DC"/>
    <w:rsid w:val="00FD1674"/>
    <w:rsid w:val="00FD5B03"/>
    <w:rsid w:val="00FD6749"/>
    <w:rsid w:val="00FE1393"/>
    <w:rsid w:val="00FE1667"/>
    <w:rsid w:val="00FE2374"/>
    <w:rsid w:val="00FE57B4"/>
    <w:rsid w:val="00FE592E"/>
    <w:rsid w:val="00FE5BC8"/>
    <w:rsid w:val="00FF0348"/>
    <w:rsid w:val="00FF63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845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38"/>
    <w:pPr>
      <w:spacing w:line="220" w:lineRule="atLeast"/>
    </w:pPr>
    <w:rPr>
      <w:rFonts w:ascii="GillSans" w:hAnsi="GillSans" w:cs="Arial"/>
    </w:rPr>
  </w:style>
  <w:style w:type="paragraph" w:styleId="Heading1">
    <w:name w:val="heading 1"/>
    <w:basedOn w:val="Normal"/>
    <w:next w:val="Normal"/>
    <w:link w:val="Heading1Char"/>
    <w:uiPriority w:val="9"/>
    <w:qFormat/>
    <w:rsid w:val="007746EB"/>
    <w:pPr>
      <w:keepNext/>
      <w:keepLines/>
      <w:outlineLvl w:val="0"/>
    </w:pPr>
    <w:rPr>
      <w:rFonts w:eastAsia="Times New Roman" w:cs="Times New Roman"/>
      <w:b/>
      <w:bCs/>
      <w:caps/>
      <w:color w:val="002A6C"/>
      <w:sz w:val="28"/>
      <w:szCs w:val="28"/>
      <w:lang w:val="x-none" w:eastAsia="x-none"/>
    </w:rPr>
  </w:style>
  <w:style w:type="paragraph" w:styleId="Heading2">
    <w:name w:val="heading 2"/>
    <w:basedOn w:val="Normal"/>
    <w:next w:val="Normal"/>
    <w:link w:val="Heading2Char"/>
    <w:uiPriority w:val="9"/>
    <w:unhideWhenUsed/>
    <w:qFormat/>
    <w:rsid w:val="003E50EB"/>
    <w:pPr>
      <w:keepNext/>
      <w:keepLines/>
      <w:outlineLvl w:val="1"/>
    </w:pPr>
    <w:rPr>
      <w:rFonts w:ascii="Arial" w:eastAsia="Times New Roman" w:hAnsi="Arial" w:cs="Times New Roman"/>
      <w:b/>
      <w:bCs/>
      <w:color w:val="002A6C"/>
      <w:sz w:val="24"/>
      <w:szCs w:val="26"/>
      <w:lang w:val="x-none" w:eastAsia="x-none"/>
    </w:rPr>
  </w:style>
  <w:style w:type="paragraph" w:styleId="Heading3">
    <w:name w:val="heading 3"/>
    <w:basedOn w:val="Normal"/>
    <w:next w:val="Normal"/>
    <w:link w:val="Heading3Char"/>
    <w:uiPriority w:val="9"/>
    <w:unhideWhenUsed/>
    <w:qFormat/>
    <w:rsid w:val="00574DEB"/>
    <w:pPr>
      <w:keepNext/>
      <w:keepLines/>
      <w:spacing w:before="200"/>
      <w:outlineLvl w:val="2"/>
    </w:pPr>
    <w:rPr>
      <w:rFonts w:ascii="Arial" w:eastAsia="Times New Roman" w:hAnsi="Arial" w:cs="Times New Roman"/>
      <w:b/>
      <w:bCs/>
      <w:color w:val="002A6C"/>
      <w:lang w:val="x-none" w:eastAsia="x-none"/>
    </w:rPr>
  </w:style>
  <w:style w:type="paragraph" w:styleId="Heading4">
    <w:name w:val="heading 4"/>
    <w:basedOn w:val="Normal"/>
    <w:next w:val="Normal"/>
    <w:link w:val="Heading4Char"/>
    <w:uiPriority w:val="9"/>
    <w:unhideWhenUsed/>
    <w:qFormat/>
    <w:rsid w:val="00574DEB"/>
    <w:pPr>
      <w:keepNext/>
      <w:keepLines/>
      <w:spacing w:before="200"/>
      <w:outlineLvl w:val="3"/>
    </w:pPr>
    <w:rPr>
      <w:rFonts w:ascii="Arial" w:eastAsia="Times New Roman" w:hAnsi="Arial" w:cs="Times New Roman"/>
      <w:b/>
      <w:bCs/>
      <w:i/>
      <w:iCs/>
      <w:color w:val="002A6C"/>
      <w:lang w:val="x-none" w:eastAsia="x-none"/>
    </w:rPr>
  </w:style>
  <w:style w:type="paragraph" w:styleId="Heading5">
    <w:name w:val="heading 5"/>
    <w:basedOn w:val="Normal"/>
    <w:next w:val="Normal"/>
    <w:link w:val="Heading5Char"/>
    <w:uiPriority w:val="9"/>
    <w:unhideWhenUsed/>
    <w:qFormat/>
    <w:rsid w:val="00E614E1"/>
    <w:pPr>
      <w:keepNext/>
      <w:keepLines/>
      <w:spacing w:before="200"/>
      <w:outlineLvl w:val="4"/>
    </w:pPr>
    <w:rPr>
      <w:rFonts w:ascii="Cambria" w:eastAsia="Times New Roman" w:hAnsi="Cambria" w:cs="Times New Roman"/>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40"/>
    <w:pPr>
      <w:contextualSpacing/>
    </w:pPr>
  </w:style>
  <w:style w:type="table" w:styleId="TableGrid">
    <w:name w:val="Table Grid"/>
    <w:basedOn w:val="TableNormal"/>
    <w:uiPriority w:val="59"/>
    <w:rsid w:val="00F8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3C52"/>
    <w:rPr>
      <w:color w:val="0000FF"/>
      <w:u w:val="single"/>
    </w:rPr>
  </w:style>
  <w:style w:type="paragraph" w:styleId="FootnoteText">
    <w:name w:val="footnote text"/>
    <w:basedOn w:val="Normal"/>
    <w:link w:val="FootnoteTextChar"/>
    <w:uiPriority w:val="99"/>
    <w:unhideWhenUsed/>
    <w:rsid w:val="00BF3C52"/>
    <w:rPr>
      <w:rFonts w:ascii="Calibri" w:hAnsi="Calibri" w:cs="Times New Roman"/>
      <w:lang w:val="x-none" w:eastAsia="x-none"/>
    </w:rPr>
  </w:style>
  <w:style w:type="character" w:customStyle="1" w:styleId="FootnoteTextChar">
    <w:name w:val="Footnote Text Char"/>
    <w:link w:val="FootnoteText"/>
    <w:uiPriority w:val="99"/>
    <w:rsid w:val="00BF3C52"/>
    <w:rPr>
      <w:sz w:val="20"/>
      <w:szCs w:val="20"/>
    </w:rPr>
  </w:style>
  <w:style w:type="character" w:styleId="FootnoteReference">
    <w:name w:val="footnote reference"/>
    <w:uiPriority w:val="99"/>
    <w:semiHidden/>
    <w:unhideWhenUsed/>
    <w:rsid w:val="00BF3C52"/>
    <w:rPr>
      <w:vertAlign w:val="superscript"/>
    </w:rPr>
  </w:style>
  <w:style w:type="character" w:styleId="CommentReference">
    <w:name w:val="annotation reference"/>
    <w:uiPriority w:val="99"/>
    <w:semiHidden/>
    <w:unhideWhenUsed/>
    <w:rsid w:val="00B37E9B"/>
    <w:rPr>
      <w:sz w:val="16"/>
      <w:szCs w:val="16"/>
    </w:rPr>
  </w:style>
  <w:style w:type="paragraph" w:styleId="CommentText">
    <w:name w:val="annotation text"/>
    <w:basedOn w:val="Normal"/>
    <w:link w:val="CommentTextChar"/>
    <w:uiPriority w:val="99"/>
    <w:unhideWhenUsed/>
    <w:rsid w:val="00B37E9B"/>
    <w:rPr>
      <w:rFonts w:ascii="Calibri" w:hAnsi="Calibri" w:cs="Times New Roman"/>
      <w:lang w:val="x-none" w:eastAsia="x-none"/>
    </w:rPr>
  </w:style>
  <w:style w:type="character" w:customStyle="1" w:styleId="CommentTextChar">
    <w:name w:val="Comment Text Char"/>
    <w:link w:val="CommentText"/>
    <w:uiPriority w:val="99"/>
    <w:rsid w:val="00B37E9B"/>
    <w:rPr>
      <w:sz w:val="20"/>
      <w:szCs w:val="20"/>
    </w:rPr>
  </w:style>
  <w:style w:type="paragraph" w:styleId="CommentSubject">
    <w:name w:val="annotation subject"/>
    <w:basedOn w:val="CommentText"/>
    <w:next w:val="CommentText"/>
    <w:link w:val="CommentSubjectChar"/>
    <w:uiPriority w:val="99"/>
    <w:semiHidden/>
    <w:unhideWhenUsed/>
    <w:rsid w:val="00B37E9B"/>
    <w:rPr>
      <w:b/>
      <w:bCs/>
    </w:rPr>
  </w:style>
  <w:style w:type="character" w:customStyle="1" w:styleId="CommentSubjectChar">
    <w:name w:val="Comment Subject Char"/>
    <w:link w:val="CommentSubject"/>
    <w:uiPriority w:val="99"/>
    <w:semiHidden/>
    <w:rsid w:val="00B37E9B"/>
    <w:rPr>
      <w:b/>
      <w:bCs/>
      <w:sz w:val="20"/>
      <w:szCs w:val="20"/>
    </w:rPr>
  </w:style>
  <w:style w:type="paragraph" w:styleId="BalloonText">
    <w:name w:val="Balloon Text"/>
    <w:basedOn w:val="Normal"/>
    <w:link w:val="BalloonTextChar"/>
    <w:uiPriority w:val="99"/>
    <w:semiHidden/>
    <w:unhideWhenUsed/>
    <w:rsid w:val="00B37E9B"/>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37E9B"/>
    <w:rPr>
      <w:rFonts w:ascii="Tahoma" w:hAnsi="Tahoma" w:cs="Tahoma"/>
      <w:sz w:val="16"/>
      <w:szCs w:val="16"/>
    </w:rPr>
  </w:style>
  <w:style w:type="paragraph" w:styleId="NormalWeb">
    <w:name w:val="Normal (Web)"/>
    <w:basedOn w:val="Normal"/>
    <w:uiPriority w:val="99"/>
    <w:semiHidden/>
    <w:unhideWhenUsed/>
    <w:rsid w:val="0051336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6DB9"/>
    <w:pPr>
      <w:tabs>
        <w:tab w:val="center" w:pos="4680"/>
        <w:tab w:val="right" w:pos="9360"/>
      </w:tabs>
    </w:pPr>
  </w:style>
  <w:style w:type="character" w:customStyle="1" w:styleId="HeaderChar">
    <w:name w:val="Header Char"/>
    <w:basedOn w:val="DefaultParagraphFont"/>
    <w:link w:val="Header"/>
    <w:uiPriority w:val="99"/>
    <w:rsid w:val="008F6DB9"/>
  </w:style>
  <w:style w:type="paragraph" w:styleId="Footer">
    <w:name w:val="footer"/>
    <w:basedOn w:val="Normal"/>
    <w:link w:val="FooterChar"/>
    <w:uiPriority w:val="99"/>
    <w:unhideWhenUsed/>
    <w:rsid w:val="008F6DB9"/>
    <w:pPr>
      <w:tabs>
        <w:tab w:val="center" w:pos="4680"/>
        <w:tab w:val="right" w:pos="9360"/>
      </w:tabs>
    </w:pPr>
  </w:style>
  <w:style w:type="character" w:customStyle="1" w:styleId="FooterChar">
    <w:name w:val="Footer Char"/>
    <w:basedOn w:val="DefaultParagraphFont"/>
    <w:link w:val="Footer"/>
    <w:uiPriority w:val="99"/>
    <w:rsid w:val="008F6DB9"/>
  </w:style>
  <w:style w:type="paragraph" w:styleId="Revision">
    <w:name w:val="Revision"/>
    <w:hidden/>
    <w:uiPriority w:val="99"/>
    <w:semiHidden/>
    <w:rsid w:val="008F6DB9"/>
    <w:rPr>
      <w:sz w:val="22"/>
      <w:szCs w:val="22"/>
    </w:rPr>
  </w:style>
  <w:style w:type="paragraph" w:customStyle="1" w:styleId="Default">
    <w:name w:val="Default"/>
    <w:rsid w:val="00D64AC5"/>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7746EB"/>
    <w:rPr>
      <w:rFonts w:ascii="GillSans" w:eastAsia="Times New Roman" w:hAnsi="GillSans" w:cs="Times New Roman"/>
      <w:b/>
      <w:bCs/>
      <w:caps/>
      <w:color w:val="002A6C"/>
      <w:sz w:val="28"/>
      <w:szCs w:val="28"/>
    </w:rPr>
  </w:style>
  <w:style w:type="character" w:customStyle="1" w:styleId="Heading2Char">
    <w:name w:val="Heading 2 Char"/>
    <w:link w:val="Heading2"/>
    <w:uiPriority w:val="9"/>
    <w:rsid w:val="003E50EB"/>
    <w:rPr>
      <w:rFonts w:ascii="Arial" w:eastAsia="Times New Roman" w:hAnsi="Arial" w:cs="Times New Roman"/>
      <w:b/>
      <w:bCs/>
      <w:color w:val="002A6C"/>
      <w:sz w:val="24"/>
      <w:szCs w:val="26"/>
    </w:rPr>
  </w:style>
  <w:style w:type="character" w:customStyle="1" w:styleId="Heading3Char">
    <w:name w:val="Heading 3 Char"/>
    <w:link w:val="Heading3"/>
    <w:uiPriority w:val="9"/>
    <w:rsid w:val="00574DEB"/>
    <w:rPr>
      <w:rFonts w:ascii="Arial" w:eastAsia="Times New Roman" w:hAnsi="Arial" w:cs="Times New Roman"/>
      <w:b/>
      <w:bCs/>
      <w:color w:val="002A6C"/>
    </w:rPr>
  </w:style>
  <w:style w:type="character" w:customStyle="1" w:styleId="Heading4Char">
    <w:name w:val="Heading 4 Char"/>
    <w:link w:val="Heading4"/>
    <w:uiPriority w:val="9"/>
    <w:rsid w:val="00574DEB"/>
    <w:rPr>
      <w:rFonts w:ascii="Arial" w:eastAsia="Times New Roman" w:hAnsi="Arial" w:cs="Times New Roman"/>
      <w:b/>
      <w:bCs/>
      <w:i/>
      <w:iCs/>
      <w:color w:val="002A6C"/>
    </w:rPr>
  </w:style>
  <w:style w:type="paragraph" w:styleId="TOCHeading">
    <w:name w:val="TOC Heading"/>
    <w:basedOn w:val="Heading1"/>
    <w:next w:val="Normal"/>
    <w:uiPriority w:val="39"/>
    <w:unhideWhenUsed/>
    <w:qFormat/>
    <w:rsid w:val="00E00E61"/>
    <w:pPr>
      <w:outlineLvl w:val="9"/>
    </w:pPr>
    <w:rPr>
      <w:lang w:eastAsia="ja-JP"/>
    </w:rPr>
  </w:style>
  <w:style w:type="paragraph" w:styleId="TOC1">
    <w:name w:val="toc 1"/>
    <w:basedOn w:val="Normal"/>
    <w:next w:val="Normal"/>
    <w:autoRedefine/>
    <w:uiPriority w:val="39"/>
    <w:unhideWhenUsed/>
    <w:rsid w:val="00E00E61"/>
    <w:pPr>
      <w:spacing w:after="100"/>
    </w:pPr>
  </w:style>
  <w:style w:type="paragraph" w:styleId="TOC2">
    <w:name w:val="toc 2"/>
    <w:basedOn w:val="Normal"/>
    <w:next w:val="Normal"/>
    <w:autoRedefine/>
    <w:uiPriority w:val="39"/>
    <w:unhideWhenUsed/>
    <w:rsid w:val="00E00E61"/>
    <w:pPr>
      <w:spacing w:after="100"/>
      <w:ind w:left="220"/>
    </w:pPr>
  </w:style>
  <w:style w:type="character" w:styleId="FollowedHyperlink">
    <w:name w:val="FollowedHyperlink"/>
    <w:uiPriority w:val="99"/>
    <w:semiHidden/>
    <w:unhideWhenUsed/>
    <w:rsid w:val="00EC243D"/>
    <w:rPr>
      <w:color w:val="800080"/>
      <w:u w:val="single"/>
    </w:rPr>
  </w:style>
  <w:style w:type="paragraph" w:customStyle="1" w:styleId="PhotoLegend">
    <w:name w:val="Photo Legend"/>
    <w:basedOn w:val="Normal"/>
    <w:rsid w:val="00EC243D"/>
    <w:pPr>
      <w:suppressAutoHyphens/>
      <w:spacing w:line="280" w:lineRule="exact"/>
    </w:pPr>
    <w:rPr>
      <w:i/>
      <w:color w:val="3F3F3F"/>
      <w:spacing w:val="-4"/>
    </w:rPr>
  </w:style>
  <w:style w:type="character" w:customStyle="1" w:styleId="Heading5Char">
    <w:name w:val="Heading 5 Char"/>
    <w:link w:val="Heading5"/>
    <w:uiPriority w:val="9"/>
    <w:rsid w:val="00E614E1"/>
    <w:rPr>
      <w:rFonts w:ascii="Cambria" w:eastAsia="Times New Roman" w:hAnsi="Cambria" w:cs="Times New Roman"/>
      <w:color w:val="243F60"/>
    </w:rPr>
  </w:style>
  <w:style w:type="paragraph" w:styleId="TOC3">
    <w:name w:val="toc 3"/>
    <w:basedOn w:val="Normal"/>
    <w:next w:val="Normal"/>
    <w:autoRedefine/>
    <w:uiPriority w:val="39"/>
    <w:unhideWhenUsed/>
    <w:rsid w:val="00E614E1"/>
    <w:pPr>
      <w:spacing w:after="100"/>
      <w:ind w:left="440"/>
    </w:pPr>
  </w:style>
  <w:style w:type="paragraph" w:styleId="PlainText">
    <w:name w:val="Plain Text"/>
    <w:basedOn w:val="Normal"/>
    <w:link w:val="PlainTextChar"/>
    <w:uiPriority w:val="99"/>
    <w:unhideWhenUsed/>
    <w:rsid w:val="0002082B"/>
    <w:rPr>
      <w:rFonts w:ascii="Calibri" w:hAnsi="Calibri" w:cs="Times New Roman"/>
      <w:szCs w:val="21"/>
      <w:lang w:val="x-none" w:eastAsia="x-none"/>
    </w:rPr>
  </w:style>
  <w:style w:type="character" w:customStyle="1" w:styleId="PlainTextChar">
    <w:name w:val="Plain Text Char"/>
    <w:link w:val="PlainText"/>
    <w:uiPriority w:val="99"/>
    <w:rsid w:val="0002082B"/>
    <w:rPr>
      <w:rFonts w:ascii="Calibri" w:hAnsi="Calibri"/>
      <w:szCs w:val="21"/>
    </w:rPr>
  </w:style>
  <w:style w:type="paragraph" w:styleId="Caption">
    <w:name w:val="caption"/>
    <w:basedOn w:val="Normal"/>
    <w:next w:val="Normal"/>
    <w:uiPriority w:val="35"/>
    <w:unhideWhenUsed/>
    <w:qFormat/>
    <w:rsid w:val="002F083A"/>
    <w:pPr>
      <w:spacing w:after="200"/>
    </w:pPr>
    <w:rPr>
      <w:b/>
      <w:bCs/>
      <w:color w:val="4F81BD"/>
      <w:sz w:val="18"/>
      <w:szCs w:val="18"/>
    </w:rPr>
  </w:style>
  <w:style w:type="paragraph" w:styleId="NoSpacing">
    <w:name w:val="No Spacing"/>
    <w:uiPriority w:val="1"/>
    <w:qFormat/>
    <w:rsid w:val="00127E02"/>
    <w:rPr>
      <w:rFonts w:ascii="Arial" w:hAnsi="Arial"/>
      <w:sz w:val="22"/>
      <w:szCs w:val="22"/>
    </w:rPr>
  </w:style>
  <w:style w:type="paragraph" w:customStyle="1" w:styleId="Style1">
    <w:name w:val="Style1"/>
    <w:basedOn w:val="Normal"/>
    <w:link w:val="Style1Char"/>
    <w:qFormat/>
    <w:rsid w:val="00B40865"/>
    <w:rPr>
      <w:rFonts w:ascii="Arial" w:hAnsi="Arial" w:cs="Times New Roman"/>
      <w:b/>
      <w:color w:val="002A6C"/>
      <w:lang w:val="x-none" w:eastAsia="x-none"/>
    </w:rPr>
  </w:style>
  <w:style w:type="paragraph" w:styleId="EndnoteText">
    <w:name w:val="endnote text"/>
    <w:basedOn w:val="Normal"/>
    <w:link w:val="EndnoteTextChar"/>
    <w:uiPriority w:val="99"/>
    <w:unhideWhenUsed/>
    <w:rsid w:val="00B533E6"/>
    <w:pPr>
      <w:spacing w:line="240" w:lineRule="auto"/>
    </w:pPr>
    <w:rPr>
      <w:rFonts w:ascii="Arial" w:hAnsi="Arial" w:cs="Times New Roman"/>
      <w:lang w:val="x-none" w:eastAsia="x-none"/>
    </w:rPr>
  </w:style>
  <w:style w:type="character" w:customStyle="1" w:styleId="Style1Char">
    <w:name w:val="Style1 Char"/>
    <w:link w:val="Style1"/>
    <w:rsid w:val="00B40865"/>
    <w:rPr>
      <w:rFonts w:ascii="Arial" w:hAnsi="Arial" w:cs="Arial"/>
      <w:b/>
      <w:color w:val="002A6C"/>
      <w:sz w:val="20"/>
      <w:szCs w:val="20"/>
    </w:rPr>
  </w:style>
  <w:style w:type="character" w:customStyle="1" w:styleId="EndnoteTextChar">
    <w:name w:val="Endnote Text Char"/>
    <w:link w:val="EndnoteText"/>
    <w:uiPriority w:val="99"/>
    <w:rsid w:val="00B533E6"/>
    <w:rPr>
      <w:rFonts w:ascii="Arial" w:hAnsi="Arial" w:cs="Arial"/>
      <w:sz w:val="20"/>
      <w:szCs w:val="20"/>
    </w:rPr>
  </w:style>
  <w:style w:type="character" w:styleId="EndnoteReference">
    <w:name w:val="endnote reference"/>
    <w:uiPriority w:val="99"/>
    <w:semiHidden/>
    <w:unhideWhenUsed/>
    <w:rsid w:val="00B533E6"/>
    <w:rPr>
      <w:vertAlign w:val="superscript"/>
    </w:rPr>
  </w:style>
  <w:style w:type="character" w:customStyle="1" w:styleId="apple-style-span">
    <w:name w:val="apple-style-span"/>
    <w:basedOn w:val="DefaultParagraphFont"/>
    <w:rsid w:val="003317F8"/>
  </w:style>
  <w:style w:type="character" w:customStyle="1" w:styleId="apple-converted-space">
    <w:name w:val="apple-converted-space"/>
    <w:basedOn w:val="DefaultParagraphFont"/>
    <w:rsid w:val="003317F8"/>
  </w:style>
  <w:style w:type="paragraph" w:customStyle="1" w:styleId="Style2">
    <w:name w:val="Style2"/>
    <w:basedOn w:val="Style1"/>
    <w:link w:val="Style2Char"/>
    <w:qFormat/>
    <w:rsid w:val="007746EB"/>
    <w:rPr>
      <w:rFonts w:ascii="GillSans" w:hAnsi="GillSans"/>
      <w:caps/>
    </w:rPr>
  </w:style>
  <w:style w:type="paragraph" w:customStyle="1" w:styleId="Style3">
    <w:name w:val="Style3"/>
    <w:basedOn w:val="Style1"/>
    <w:link w:val="Style3Char"/>
    <w:qFormat/>
    <w:rsid w:val="007746EB"/>
    <w:rPr>
      <w:rFonts w:ascii="GillSans" w:hAnsi="GillSans"/>
      <w:b w:val="0"/>
      <w:i/>
    </w:rPr>
  </w:style>
  <w:style w:type="character" w:customStyle="1" w:styleId="Style2Char">
    <w:name w:val="Style2 Char"/>
    <w:link w:val="Style2"/>
    <w:rsid w:val="007746EB"/>
    <w:rPr>
      <w:rFonts w:ascii="GillSans" w:hAnsi="GillSans" w:cs="Arial"/>
      <w:b/>
      <w:caps/>
      <w:color w:val="002A6C"/>
      <w:sz w:val="20"/>
      <w:szCs w:val="20"/>
    </w:rPr>
  </w:style>
  <w:style w:type="paragraph" w:customStyle="1" w:styleId="Style4">
    <w:name w:val="Style4"/>
    <w:basedOn w:val="Style1"/>
    <w:link w:val="Style4Char"/>
    <w:qFormat/>
    <w:rsid w:val="00EA0592"/>
    <w:pPr>
      <w:spacing w:line="360" w:lineRule="auto"/>
    </w:pPr>
    <w:rPr>
      <w:rFonts w:ascii="GillSans" w:hAnsi="GillSans"/>
      <w:i/>
      <w:sz w:val="24"/>
      <w:szCs w:val="24"/>
      <w:shd w:val="clear" w:color="auto" w:fill="FFFFFF"/>
    </w:rPr>
  </w:style>
  <w:style w:type="character" w:customStyle="1" w:styleId="Style3Char">
    <w:name w:val="Style3 Char"/>
    <w:link w:val="Style3"/>
    <w:rsid w:val="007746EB"/>
    <w:rPr>
      <w:rFonts w:ascii="GillSans" w:hAnsi="GillSans" w:cs="Arial"/>
      <w:b w:val="0"/>
      <w:i/>
      <w:color w:val="002A6C"/>
      <w:sz w:val="20"/>
      <w:szCs w:val="20"/>
    </w:rPr>
  </w:style>
  <w:style w:type="character" w:customStyle="1" w:styleId="Style4Char">
    <w:name w:val="Style4 Char"/>
    <w:link w:val="Style4"/>
    <w:rsid w:val="00EA0592"/>
    <w:rPr>
      <w:rFonts w:ascii="GillSans" w:hAnsi="GillSans" w:cs="Arial"/>
      <w:b/>
      <w:i/>
      <w:color w:val="002A6C"/>
      <w:sz w:val="24"/>
      <w:szCs w:val="24"/>
    </w:rPr>
  </w:style>
  <w:style w:type="paragraph" w:customStyle="1" w:styleId="bodytext1">
    <w:name w:val="bodytext1"/>
    <w:basedOn w:val="Normal"/>
    <w:link w:val="bodytext1Char"/>
    <w:qFormat/>
    <w:rsid w:val="00CE75B7"/>
    <w:rPr>
      <w:rFonts w:ascii="GillSans Light" w:hAnsi="GillSans Light" w:cs="Times New Roman"/>
      <w:sz w:val="22"/>
      <w:szCs w:val="22"/>
      <w:lang w:val="x-none" w:eastAsia="x-none"/>
    </w:rPr>
  </w:style>
  <w:style w:type="paragraph" w:customStyle="1" w:styleId="headline1">
    <w:name w:val="headline1"/>
    <w:basedOn w:val="Normal"/>
    <w:link w:val="headline1Char"/>
    <w:qFormat/>
    <w:rsid w:val="00584D01"/>
    <w:pPr>
      <w:spacing w:line="720" w:lineRule="atLeast"/>
    </w:pPr>
    <w:rPr>
      <w:rFonts w:cs="Times New Roman"/>
      <w:caps/>
      <w:sz w:val="72"/>
      <w:szCs w:val="72"/>
      <w:lang w:val="x-none" w:eastAsia="x-none"/>
    </w:rPr>
  </w:style>
  <w:style w:type="character" w:customStyle="1" w:styleId="bodytext1Char">
    <w:name w:val="bodytext1 Char"/>
    <w:link w:val="bodytext1"/>
    <w:rsid w:val="00CE75B7"/>
    <w:rPr>
      <w:rFonts w:ascii="GillSans Light" w:hAnsi="GillSans Light" w:cs="Arial"/>
      <w:sz w:val="22"/>
      <w:szCs w:val="22"/>
    </w:rPr>
  </w:style>
  <w:style w:type="paragraph" w:customStyle="1" w:styleId="subsectionheadline1">
    <w:name w:val="subsectionheadline1"/>
    <w:basedOn w:val="Style2"/>
    <w:link w:val="subsectionheadline1Char"/>
    <w:qFormat/>
    <w:rsid w:val="00E62993"/>
    <w:rPr>
      <w:sz w:val="24"/>
      <w:szCs w:val="24"/>
    </w:rPr>
  </w:style>
  <w:style w:type="character" w:customStyle="1" w:styleId="headline1Char">
    <w:name w:val="headline1 Char"/>
    <w:link w:val="headline1"/>
    <w:rsid w:val="00584D01"/>
    <w:rPr>
      <w:rFonts w:ascii="GillSans" w:hAnsi="GillSans" w:cs="Arial"/>
      <w:caps/>
      <w:sz w:val="72"/>
      <w:szCs w:val="72"/>
    </w:rPr>
  </w:style>
  <w:style w:type="character" w:customStyle="1" w:styleId="subsectionheadline1Char">
    <w:name w:val="subsectionheadline1 Char"/>
    <w:link w:val="subsectionheadline1"/>
    <w:rsid w:val="00E62993"/>
    <w:rPr>
      <w:rFonts w:ascii="GillSans" w:hAnsi="GillSans" w:cs="Arial"/>
      <w:b/>
      <w:caps/>
      <w:color w:val="002A6C"/>
      <w:sz w:val="24"/>
      <w:szCs w:val="24"/>
    </w:rPr>
  </w:style>
  <w:style w:type="paragraph" w:customStyle="1" w:styleId="Message">
    <w:name w:val="Message"/>
    <w:basedOn w:val="Normal"/>
    <w:qFormat/>
    <w:rsid w:val="00065825"/>
    <w:pPr>
      <w:spacing w:before="120" w:line="260" w:lineRule="exact"/>
    </w:pPr>
    <w:rPr>
      <w:rFonts w:ascii="Arial" w:eastAsia="Times New Roman" w:hAnsi="Arial" w:cs="Times New Roman"/>
      <w:color w:val="002A6C"/>
      <w:sz w:val="22"/>
    </w:rPr>
  </w:style>
  <w:style w:type="paragraph" w:styleId="Title">
    <w:name w:val="Title"/>
    <w:basedOn w:val="Normal"/>
    <w:next w:val="Normal"/>
    <w:link w:val="TitleChar"/>
    <w:uiPriority w:val="10"/>
    <w:qFormat/>
    <w:rsid w:val="00065825"/>
    <w:pPr>
      <w:spacing w:before="240" w:after="240" w:line="520" w:lineRule="exact"/>
      <w:outlineLvl w:val="0"/>
    </w:pPr>
    <w:rPr>
      <w:rFonts w:ascii="Arial" w:eastAsia="Times New Roman" w:hAnsi="Arial" w:cs="Times New Roman"/>
      <w:color w:val="002A6C"/>
      <w:kern w:val="28"/>
      <w:sz w:val="36"/>
      <w:szCs w:val="36"/>
      <w:lang w:val="x-none" w:eastAsia="x-none"/>
    </w:rPr>
  </w:style>
  <w:style w:type="character" w:customStyle="1" w:styleId="TitleChar">
    <w:name w:val="Title Char"/>
    <w:link w:val="Title"/>
    <w:uiPriority w:val="10"/>
    <w:rsid w:val="00065825"/>
    <w:rPr>
      <w:rFonts w:ascii="Arial" w:eastAsia="Times New Roman" w:hAnsi="Arial" w:cs="Times New Roman"/>
      <w:color w:val="002A6C"/>
      <w:kern w:val="28"/>
      <w:sz w:val="36"/>
      <w:szCs w:val="36"/>
    </w:rPr>
  </w:style>
  <w:style w:type="paragraph" w:customStyle="1" w:styleId="PublicationDate">
    <w:name w:val="Publication Date"/>
    <w:basedOn w:val="Message"/>
    <w:next w:val="Message"/>
    <w:qFormat/>
    <w:rsid w:val="00065825"/>
    <w:pPr>
      <w:spacing w:before="0" w:after="120" w:line="280" w:lineRule="exact"/>
    </w:pPr>
    <w:rPr>
      <w:b/>
    </w:rPr>
  </w:style>
  <w:style w:type="paragraph" w:customStyle="1" w:styleId="sectionhead">
    <w:name w:val="sectionhead"/>
    <w:basedOn w:val="Normal"/>
    <w:link w:val="sectionheadChar"/>
    <w:qFormat/>
    <w:rsid w:val="004F3C09"/>
    <w:pPr>
      <w:widowControl w:val="0"/>
      <w:autoSpaceDE w:val="0"/>
      <w:autoSpaceDN w:val="0"/>
      <w:adjustRightInd w:val="0"/>
      <w:spacing w:after="319" w:line="240" w:lineRule="auto"/>
    </w:pPr>
    <w:rPr>
      <w:rFonts w:ascii="Gill Sans MT" w:eastAsia="Times New Roman" w:hAnsi="Gill Sans MT" w:cs="Times New Roman"/>
      <w:b/>
      <w:bCs/>
      <w:caps/>
      <w:color w:val="002A6C"/>
      <w:sz w:val="24"/>
      <w:szCs w:val="24"/>
      <w:lang w:val="x-none" w:eastAsia="x-none"/>
    </w:rPr>
  </w:style>
  <w:style w:type="character" w:customStyle="1" w:styleId="sectionheadChar">
    <w:name w:val="sectionhead Char"/>
    <w:link w:val="sectionhead"/>
    <w:rsid w:val="004F3C09"/>
    <w:rPr>
      <w:rFonts w:ascii="Gill Sans MT" w:eastAsia="Times New Roman" w:hAnsi="Gill Sans MT" w:cs="Gill Sans"/>
      <w:b/>
      <w:bCs/>
      <w:caps/>
      <w:color w:val="002A6C"/>
      <w:sz w:val="24"/>
      <w:szCs w:val="24"/>
    </w:rPr>
  </w:style>
  <w:style w:type="paragraph" w:customStyle="1" w:styleId="bodyStyle1">
    <w:name w:val="bodyStyle1"/>
    <w:basedOn w:val="Normal"/>
    <w:link w:val="bodyStyle1Char"/>
    <w:qFormat/>
    <w:rsid w:val="004F3C09"/>
    <w:pPr>
      <w:widowControl w:val="0"/>
      <w:autoSpaceDE w:val="0"/>
      <w:autoSpaceDN w:val="0"/>
      <w:adjustRightInd w:val="0"/>
      <w:spacing w:line="240" w:lineRule="auto"/>
    </w:pPr>
    <w:rPr>
      <w:rFonts w:ascii="Gill Sans MT" w:eastAsia="Times New Roman" w:hAnsi="Gill Sans MT" w:cs="Times New Roman"/>
      <w:bCs/>
      <w:sz w:val="22"/>
      <w:szCs w:val="22"/>
      <w:lang w:val="x-none" w:eastAsia="x-none"/>
    </w:rPr>
  </w:style>
  <w:style w:type="character" w:customStyle="1" w:styleId="bodyStyle1Char">
    <w:name w:val="bodyStyle1 Char"/>
    <w:link w:val="bodyStyle1"/>
    <w:rsid w:val="004F3C09"/>
    <w:rPr>
      <w:rFonts w:ascii="Gill Sans MT" w:eastAsia="Times New Roman" w:hAnsi="Gill Sans MT" w:cs="Gill Sans"/>
      <w:bCs/>
      <w:sz w:val="22"/>
      <w:szCs w:val="22"/>
    </w:rPr>
  </w:style>
  <w:style w:type="paragraph" w:customStyle="1" w:styleId="headline2">
    <w:name w:val="headline2"/>
    <w:basedOn w:val="headline1"/>
    <w:link w:val="headline2Char"/>
    <w:qFormat/>
    <w:rsid w:val="005A5745"/>
    <w:rPr>
      <w:rFonts w:ascii="Gill Sans MT" w:hAnsi="Gill Sans MT"/>
      <w:b/>
      <w:color w:val="002A6C"/>
      <w:sz w:val="52"/>
      <w:szCs w:val="52"/>
    </w:rPr>
  </w:style>
  <w:style w:type="character" w:customStyle="1" w:styleId="headline2Char">
    <w:name w:val="headline2 Char"/>
    <w:link w:val="headline2"/>
    <w:rsid w:val="005A5745"/>
    <w:rPr>
      <w:rFonts w:ascii="Gill Sans MT" w:hAnsi="Gill Sans MT" w:cs="Arial"/>
      <w:b/>
      <w:caps/>
      <w:color w:val="002A6C"/>
      <w:sz w:val="52"/>
      <w:szCs w:val="52"/>
    </w:rPr>
  </w:style>
  <w:style w:type="paragraph" w:styleId="BodyText">
    <w:name w:val="Body Text"/>
    <w:basedOn w:val="Normal"/>
    <w:link w:val="BodyTextChar"/>
    <w:semiHidden/>
    <w:rsid w:val="0055043B"/>
    <w:pPr>
      <w:spacing w:line="240" w:lineRule="auto"/>
    </w:pPr>
    <w:rPr>
      <w:rFonts w:ascii="Times New Roman" w:eastAsia="Times New Roman" w:hAnsi="Times New Roman" w:cs="Times New Roman"/>
      <w:sz w:val="24"/>
      <w:lang w:val="x-none" w:eastAsia="x-none"/>
    </w:rPr>
  </w:style>
  <w:style w:type="character" w:customStyle="1" w:styleId="BodyTextChar">
    <w:name w:val="Body Text Char"/>
    <w:link w:val="BodyText"/>
    <w:semiHidden/>
    <w:rsid w:val="0055043B"/>
    <w:rPr>
      <w:rFonts w:ascii="Times New Roman" w:eastAsia="Times New Roman" w:hAnsi="Times New Roman"/>
      <w:sz w:val="24"/>
    </w:rPr>
  </w:style>
  <w:style w:type="table" w:customStyle="1" w:styleId="QTable">
    <w:name w:val="QTable"/>
    <w:uiPriority w:val="99"/>
    <w:qFormat/>
    <w:rsid w:val="00C615CD"/>
    <w:rPr>
      <w:rFonts w:ascii="Arial" w:eastAsia="Times New Roman" w:hAnsi="Arial"/>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Bar">
    <w:name w:val="QBar"/>
    <w:uiPriority w:val="99"/>
    <w:qFormat/>
    <w:rsid w:val="00C615CD"/>
    <w:rPr>
      <w:rFonts w:ascii="Arial" w:eastAsia="Times New Roman" w:hAnsi="Arial"/>
      <w:sz w:val="18"/>
    </w:rPr>
    <w:tblPr>
      <w:tblInd w:w="0" w:type="dxa"/>
      <w:tblCellMar>
        <w:top w:w="0" w:type="dxa"/>
        <w:left w:w="0" w:type="dxa"/>
        <w:bottom w:w="0" w:type="dxa"/>
        <w:right w:w="0" w:type="dxa"/>
      </w:tblCellMar>
    </w:tblPr>
  </w:style>
  <w:style w:type="paragraph" w:customStyle="1" w:styleId="WhiteText">
    <w:name w:val="WhiteText"/>
    <w:next w:val="Normal"/>
    <w:rsid w:val="00C615CD"/>
    <w:rPr>
      <w:rFonts w:ascii="Arial" w:eastAsia="Times New Roman" w:hAnsi="Arial"/>
      <w:color w:val="FFFFFF"/>
      <w:sz w:val="22"/>
      <w:szCs w:val="22"/>
    </w:rPr>
  </w:style>
  <w:style w:type="table" w:customStyle="1" w:styleId="TableGrid1">
    <w:name w:val="Table Grid1"/>
    <w:basedOn w:val="TableNormal"/>
    <w:next w:val="TableGrid"/>
    <w:uiPriority w:val="59"/>
    <w:rsid w:val="00917E0A"/>
    <w:pPr>
      <w:jc w:val="both"/>
    </w:pPr>
    <w:rPr>
      <w:rFonts w:eastAsia="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38"/>
    <w:pPr>
      <w:spacing w:line="220" w:lineRule="atLeast"/>
    </w:pPr>
    <w:rPr>
      <w:rFonts w:ascii="GillSans" w:hAnsi="GillSans" w:cs="Arial"/>
    </w:rPr>
  </w:style>
  <w:style w:type="paragraph" w:styleId="Heading1">
    <w:name w:val="heading 1"/>
    <w:basedOn w:val="Normal"/>
    <w:next w:val="Normal"/>
    <w:link w:val="Heading1Char"/>
    <w:uiPriority w:val="9"/>
    <w:qFormat/>
    <w:rsid w:val="007746EB"/>
    <w:pPr>
      <w:keepNext/>
      <w:keepLines/>
      <w:outlineLvl w:val="0"/>
    </w:pPr>
    <w:rPr>
      <w:rFonts w:eastAsia="Times New Roman" w:cs="Times New Roman"/>
      <w:b/>
      <w:bCs/>
      <w:caps/>
      <w:color w:val="002A6C"/>
      <w:sz w:val="28"/>
      <w:szCs w:val="28"/>
      <w:lang w:val="x-none" w:eastAsia="x-none"/>
    </w:rPr>
  </w:style>
  <w:style w:type="paragraph" w:styleId="Heading2">
    <w:name w:val="heading 2"/>
    <w:basedOn w:val="Normal"/>
    <w:next w:val="Normal"/>
    <w:link w:val="Heading2Char"/>
    <w:uiPriority w:val="9"/>
    <w:unhideWhenUsed/>
    <w:qFormat/>
    <w:rsid w:val="003E50EB"/>
    <w:pPr>
      <w:keepNext/>
      <w:keepLines/>
      <w:outlineLvl w:val="1"/>
    </w:pPr>
    <w:rPr>
      <w:rFonts w:ascii="Arial" w:eastAsia="Times New Roman" w:hAnsi="Arial" w:cs="Times New Roman"/>
      <w:b/>
      <w:bCs/>
      <w:color w:val="002A6C"/>
      <w:sz w:val="24"/>
      <w:szCs w:val="26"/>
      <w:lang w:val="x-none" w:eastAsia="x-none"/>
    </w:rPr>
  </w:style>
  <w:style w:type="paragraph" w:styleId="Heading3">
    <w:name w:val="heading 3"/>
    <w:basedOn w:val="Normal"/>
    <w:next w:val="Normal"/>
    <w:link w:val="Heading3Char"/>
    <w:uiPriority w:val="9"/>
    <w:unhideWhenUsed/>
    <w:qFormat/>
    <w:rsid w:val="00574DEB"/>
    <w:pPr>
      <w:keepNext/>
      <w:keepLines/>
      <w:spacing w:before="200"/>
      <w:outlineLvl w:val="2"/>
    </w:pPr>
    <w:rPr>
      <w:rFonts w:ascii="Arial" w:eastAsia="Times New Roman" w:hAnsi="Arial" w:cs="Times New Roman"/>
      <w:b/>
      <w:bCs/>
      <w:color w:val="002A6C"/>
      <w:lang w:val="x-none" w:eastAsia="x-none"/>
    </w:rPr>
  </w:style>
  <w:style w:type="paragraph" w:styleId="Heading4">
    <w:name w:val="heading 4"/>
    <w:basedOn w:val="Normal"/>
    <w:next w:val="Normal"/>
    <w:link w:val="Heading4Char"/>
    <w:uiPriority w:val="9"/>
    <w:unhideWhenUsed/>
    <w:qFormat/>
    <w:rsid w:val="00574DEB"/>
    <w:pPr>
      <w:keepNext/>
      <w:keepLines/>
      <w:spacing w:before="200"/>
      <w:outlineLvl w:val="3"/>
    </w:pPr>
    <w:rPr>
      <w:rFonts w:ascii="Arial" w:eastAsia="Times New Roman" w:hAnsi="Arial" w:cs="Times New Roman"/>
      <w:b/>
      <w:bCs/>
      <w:i/>
      <w:iCs/>
      <w:color w:val="002A6C"/>
      <w:lang w:val="x-none" w:eastAsia="x-none"/>
    </w:rPr>
  </w:style>
  <w:style w:type="paragraph" w:styleId="Heading5">
    <w:name w:val="heading 5"/>
    <w:basedOn w:val="Normal"/>
    <w:next w:val="Normal"/>
    <w:link w:val="Heading5Char"/>
    <w:uiPriority w:val="9"/>
    <w:unhideWhenUsed/>
    <w:qFormat/>
    <w:rsid w:val="00E614E1"/>
    <w:pPr>
      <w:keepNext/>
      <w:keepLines/>
      <w:spacing w:before="200"/>
      <w:outlineLvl w:val="4"/>
    </w:pPr>
    <w:rPr>
      <w:rFonts w:ascii="Cambria" w:eastAsia="Times New Roman" w:hAnsi="Cambria" w:cs="Times New Roman"/>
      <w:color w:val="243F6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540"/>
    <w:pPr>
      <w:contextualSpacing/>
    </w:pPr>
  </w:style>
  <w:style w:type="table" w:styleId="TableGrid">
    <w:name w:val="Table Grid"/>
    <w:basedOn w:val="TableNormal"/>
    <w:uiPriority w:val="59"/>
    <w:rsid w:val="00F81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F3C52"/>
    <w:rPr>
      <w:color w:val="0000FF"/>
      <w:u w:val="single"/>
    </w:rPr>
  </w:style>
  <w:style w:type="paragraph" w:styleId="FootnoteText">
    <w:name w:val="footnote text"/>
    <w:basedOn w:val="Normal"/>
    <w:link w:val="FootnoteTextChar"/>
    <w:uiPriority w:val="99"/>
    <w:unhideWhenUsed/>
    <w:rsid w:val="00BF3C52"/>
    <w:rPr>
      <w:rFonts w:ascii="Calibri" w:hAnsi="Calibri" w:cs="Times New Roman"/>
      <w:lang w:val="x-none" w:eastAsia="x-none"/>
    </w:rPr>
  </w:style>
  <w:style w:type="character" w:customStyle="1" w:styleId="FootnoteTextChar">
    <w:name w:val="Footnote Text Char"/>
    <w:link w:val="FootnoteText"/>
    <w:uiPriority w:val="99"/>
    <w:rsid w:val="00BF3C52"/>
    <w:rPr>
      <w:sz w:val="20"/>
      <w:szCs w:val="20"/>
    </w:rPr>
  </w:style>
  <w:style w:type="character" w:styleId="FootnoteReference">
    <w:name w:val="footnote reference"/>
    <w:uiPriority w:val="99"/>
    <w:semiHidden/>
    <w:unhideWhenUsed/>
    <w:rsid w:val="00BF3C52"/>
    <w:rPr>
      <w:vertAlign w:val="superscript"/>
    </w:rPr>
  </w:style>
  <w:style w:type="character" w:styleId="CommentReference">
    <w:name w:val="annotation reference"/>
    <w:uiPriority w:val="99"/>
    <w:semiHidden/>
    <w:unhideWhenUsed/>
    <w:rsid w:val="00B37E9B"/>
    <w:rPr>
      <w:sz w:val="16"/>
      <w:szCs w:val="16"/>
    </w:rPr>
  </w:style>
  <w:style w:type="paragraph" w:styleId="CommentText">
    <w:name w:val="annotation text"/>
    <w:basedOn w:val="Normal"/>
    <w:link w:val="CommentTextChar"/>
    <w:uiPriority w:val="99"/>
    <w:unhideWhenUsed/>
    <w:rsid w:val="00B37E9B"/>
    <w:rPr>
      <w:rFonts w:ascii="Calibri" w:hAnsi="Calibri" w:cs="Times New Roman"/>
      <w:lang w:val="x-none" w:eastAsia="x-none"/>
    </w:rPr>
  </w:style>
  <w:style w:type="character" w:customStyle="1" w:styleId="CommentTextChar">
    <w:name w:val="Comment Text Char"/>
    <w:link w:val="CommentText"/>
    <w:uiPriority w:val="99"/>
    <w:rsid w:val="00B37E9B"/>
    <w:rPr>
      <w:sz w:val="20"/>
      <w:szCs w:val="20"/>
    </w:rPr>
  </w:style>
  <w:style w:type="paragraph" w:styleId="CommentSubject">
    <w:name w:val="annotation subject"/>
    <w:basedOn w:val="CommentText"/>
    <w:next w:val="CommentText"/>
    <w:link w:val="CommentSubjectChar"/>
    <w:uiPriority w:val="99"/>
    <w:semiHidden/>
    <w:unhideWhenUsed/>
    <w:rsid w:val="00B37E9B"/>
    <w:rPr>
      <w:b/>
      <w:bCs/>
    </w:rPr>
  </w:style>
  <w:style w:type="character" w:customStyle="1" w:styleId="CommentSubjectChar">
    <w:name w:val="Comment Subject Char"/>
    <w:link w:val="CommentSubject"/>
    <w:uiPriority w:val="99"/>
    <w:semiHidden/>
    <w:rsid w:val="00B37E9B"/>
    <w:rPr>
      <w:b/>
      <w:bCs/>
      <w:sz w:val="20"/>
      <w:szCs w:val="20"/>
    </w:rPr>
  </w:style>
  <w:style w:type="paragraph" w:styleId="BalloonText">
    <w:name w:val="Balloon Text"/>
    <w:basedOn w:val="Normal"/>
    <w:link w:val="BalloonTextChar"/>
    <w:uiPriority w:val="99"/>
    <w:semiHidden/>
    <w:unhideWhenUsed/>
    <w:rsid w:val="00B37E9B"/>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37E9B"/>
    <w:rPr>
      <w:rFonts w:ascii="Tahoma" w:hAnsi="Tahoma" w:cs="Tahoma"/>
      <w:sz w:val="16"/>
      <w:szCs w:val="16"/>
    </w:rPr>
  </w:style>
  <w:style w:type="paragraph" w:styleId="NormalWeb">
    <w:name w:val="Normal (Web)"/>
    <w:basedOn w:val="Normal"/>
    <w:uiPriority w:val="99"/>
    <w:semiHidden/>
    <w:unhideWhenUsed/>
    <w:rsid w:val="0051336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6DB9"/>
    <w:pPr>
      <w:tabs>
        <w:tab w:val="center" w:pos="4680"/>
        <w:tab w:val="right" w:pos="9360"/>
      </w:tabs>
    </w:pPr>
  </w:style>
  <w:style w:type="character" w:customStyle="1" w:styleId="HeaderChar">
    <w:name w:val="Header Char"/>
    <w:basedOn w:val="DefaultParagraphFont"/>
    <w:link w:val="Header"/>
    <w:uiPriority w:val="99"/>
    <w:rsid w:val="008F6DB9"/>
  </w:style>
  <w:style w:type="paragraph" w:styleId="Footer">
    <w:name w:val="footer"/>
    <w:basedOn w:val="Normal"/>
    <w:link w:val="FooterChar"/>
    <w:uiPriority w:val="99"/>
    <w:unhideWhenUsed/>
    <w:rsid w:val="008F6DB9"/>
    <w:pPr>
      <w:tabs>
        <w:tab w:val="center" w:pos="4680"/>
        <w:tab w:val="right" w:pos="9360"/>
      </w:tabs>
    </w:pPr>
  </w:style>
  <w:style w:type="character" w:customStyle="1" w:styleId="FooterChar">
    <w:name w:val="Footer Char"/>
    <w:basedOn w:val="DefaultParagraphFont"/>
    <w:link w:val="Footer"/>
    <w:uiPriority w:val="99"/>
    <w:rsid w:val="008F6DB9"/>
  </w:style>
  <w:style w:type="paragraph" w:styleId="Revision">
    <w:name w:val="Revision"/>
    <w:hidden/>
    <w:uiPriority w:val="99"/>
    <w:semiHidden/>
    <w:rsid w:val="008F6DB9"/>
    <w:rPr>
      <w:sz w:val="22"/>
      <w:szCs w:val="22"/>
    </w:rPr>
  </w:style>
  <w:style w:type="paragraph" w:customStyle="1" w:styleId="Default">
    <w:name w:val="Default"/>
    <w:rsid w:val="00D64AC5"/>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7746EB"/>
    <w:rPr>
      <w:rFonts w:ascii="GillSans" w:eastAsia="Times New Roman" w:hAnsi="GillSans" w:cs="Times New Roman"/>
      <w:b/>
      <w:bCs/>
      <w:caps/>
      <w:color w:val="002A6C"/>
      <w:sz w:val="28"/>
      <w:szCs w:val="28"/>
    </w:rPr>
  </w:style>
  <w:style w:type="character" w:customStyle="1" w:styleId="Heading2Char">
    <w:name w:val="Heading 2 Char"/>
    <w:link w:val="Heading2"/>
    <w:uiPriority w:val="9"/>
    <w:rsid w:val="003E50EB"/>
    <w:rPr>
      <w:rFonts w:ascii="Arial" w:eastAsia="Times New Roman" w:hAnsi="Arial" w:cs="Times New Roman"/>
      <w:b/>
      <w:bCs/>
      <w:color w:val="002A6C"/>
      <w:sz w:val="24"/>
      <w:szCs w:val="26"/>
    </w:rPr>
  </w:style>
  <w:style w:type="character" w:customStyle="1" w:styleId="Heading3Char">
    <w:name w:val="Heading 3 Char"/>
    <w:link w:val="Heading3"/>
    <w:uiPriority w:val="9"/>
    <w:rsid w:val="00574DEB"/>
    <w:rPr>
      <w:rFonts w:ascii="Arial" w:eastAsia="Times New Roman" w:hAnsi="Arial" w:cs="Times New Roman"/>
      <w:b/>
      <w:bCs/>
      <w:color w:val="002A6C"/>
    </w:rPr>
  </w:style>
  <w:style w:type="character" w:customStyle="1" w:styleId="Heading4Char">
    <w:name w:val="Heading 4 Char"/>
    <w:link w:val="Heading4"/>
    <w:uiPriority w:val="9"/>
    <w:rsid w:val="00574DEB"/>
    <w:rPr>
      <w:rFonts w:ascii="Arial" w:eastAsia="Times New Roman" w:hAnsi="Arial" w:cs="Times New Roman"/>
      <w:b/>
      <w:bCs/>
      <w:i/>
      <w:iCs/>
      <w:color w:val="002A6C"/>
    </w:rPr>
  </w:style>
  <w:style w:type="paragraph" w:styleId="TOCHeading">
    <w:name w:val="TOC Heading"/>
    <w:basedOn w:val="Heading1"/>
    <w:next w:val="Normal"/>
    <w:uiPriority w:val="39"/>
    <w:unhideWhenUsed/>
    <w:qFormat/>
    <w:rsid w:val="00E00E61"/>
    <w:pPr>
      <w:outlineLvl w:val="9"/>
    </w:pPr>
    <w:rPr>
      <w:lang w:eastAsia="ja-JP"/>
    </w:rPr>
  </w:style>
  <w:style w:type="paragraph" w:styleId="TOC1">
    <w:name w:val="toc 1"/>
    <w:basedOn w:val="Normal"/>
    <w:next w:val="Normal"/>
    <w:autoRedefine/>
    <w:uiPriority w:val="39"/>
    <w:unhideWhenUsed/>
    <w:rsid w:val="00E00E61"/>
    <w:pPr>
      <w:spacing w:after="100"/>
    </w:pPr>
  </w:style>
  <w:style w:type="paragraph" w:styleId="TOC2">
    <w:name w:val="toc 2"/>
    <w:basedOn w:val="Normal"/>
    <w:next w:val="Normal"/>
    <w:autoRedefine/>
    <w:uiPriority w:val="39"/>
    <w:unhideWhenUsed/>
    <w:rsid w:val="00E00E61"/>
    <w:pPr>
      <w:spacing w:after="100"/>
      <w:ind w:left="220"/>
    </w:pPr>
  </w:style>
  <w:style w:type="character" w:styleId="FollowedHyperlink">
    <w:name w:val="FollowedHyperlink"/>
    <w:uiPriority w:val="99"/>
    <w:semiHidden/>
    <w:unhideWhenUsed/>
    <w:rsid w:val="00EC243D"/>
    <w:rPr>
      <w:color w:val="800080"/>
      <w:u w:val="single"/>
    </w:rPr>
  </w:style>
  <w:style w:type="paragraph" w:customStyle="1" w:styleId="PhotoLegend">
    <w:name w:val="Photo Legend"/>
    <w:basedOn w:val="Normal"/>
    <w:rsid w:val="00EC243D"/>
    <w:pPr>
      <w:suppressAutoHyphens/>
      <w:spacing w:line="280" w:lineRule="exact"/>
    </w:pPr>
    <w:rPr>
      <w:i/>
      <w:color w:val="3F3F3F"/>
      <w:spacing w:val="-4"/>
    </w:rPr>
  </w:style>
  <w:style w:type="character" w:customStyle="1" w:styleId="Heading5Char">
    <w:name w:val="Heading 5 Char"/>
    <w:link w:val="Heading5"/>
    <w:uiPriority w:val="9"/>
    <w:rsid w:val="00E614E1"/>
    <w:rPr>
      <w:rFonts w:ascii="Cambria" w:eastAsia="Times New Roman" w:hAnsi="Cambria" w:cs="Times New Roman"/>
      <w:color w:val="243F60"/>
    </w:rPr>
  </w:style>
  <w:style w:type="paragraph" w:styleId="TOC3">
    <w:name w:val="toc 3"/>
    <w:basedOn w:val="Normal"/>
    <w:next w:val="Normal"/>
    <w:autoRedefine/>
    <w:uiPriority w:val="39"/>
    <w:unhideWhenUsed/>
    <w:rsid w:val="00E614E1"/>
    <w:pPr>
      <w:spacing w:after="100"/>
      <w:ind w:left="440"/>
    </w:pPr>
  </w:style>
  <w:style w:type="paragraph" w:styleId="PlainText">
    <w:name w:val="Plain Text"/>
    <w:basedOn w:val="Normal"/>
    <w:link w:val="PlainTextChar"/>
    <w:uiPriority w:val="99"/>
    <w:unhideWhenUsed/>
    <w:rsid w:val="0002082B"/>
    <w:rPr>
      <w:rFonts w:ascii="Calibri" w:hAnsi="Calibri" w:cs="Times New Roman"/>
      <w:szCs w:val="21"/>
      <w:lang w:val="x-none" w:eastAsia="x-none"/>
    </w:rPr>
  </w:style>
  <w:style w:type="character" w:customStyle="1" w:styleId="PlainTextChar">
    <w:name w:val="Plain Text Char"/>
    <w:link w:val="PlainText"/>
    <w:uiPriority w:val="99"/>
    <w:rsid w:val="0002082B"/>
    <w:rPr>
      <w:rFonts w:ascii="Calibri" w:hAnsi="Calibri"/>
      <w:szCs w:val="21"/>
    </w:rPr>
  </w:style>
  <w:style w:type="paragraph" w:styleId="Caption">
    <w:name w:val="caption"/>
    <w:basedOn w:val="Normal"/>
    <w:next w:val="Normal"/>
    <w:uiPriority w:val="35"/>
    <w:unhideWhenUsed/>
    <w:qFormat/>
    <w:rsid w:val="002F083A"/>
    <w:pPr>
      <w:spacing w:after="200"/>
    </w:pPr>
    <w:rPr>
      <w:b/>
      <w:bCs/>
      <w:color w:val="4F81BD"/>
      <w:sz w:val="18"/>
      <w:szCs w:val="18"/>
    </w:rPr>
  </w:style>
  <w:style w:type="paragraph" w:styleId="NoSpacing">
    <w:name w:val="No Spacing"/>
    <w:uiPriority w:val="1"/>
    <w:qFormat/>
    <w:rsid w:val="00127E02"/>
    <w:rPr>
      <w:rFonts w:ascii="Arial" w:hAnsi="Arial"/>
      <w:sz w:val="22"/>
      <w:szCs w:val="22"/>
    </w:rPr>
  </w:style>
  <w:style w:type="paragraph" w:customStyle="1" w:styleId="Style1">
    <w:name w:val="Style1"/>
    <w:basedOn w:val="Normal"/>
    <w:link w:val="Style1Char"/>
    <w:qFormat/>
    <w:rsid w:val="00B40865"/>
    <w:rPr>
      <w:rFonts w:ascii="Arial" w:hAnsi="Arial" w:cs="Times New Roman"/>
      <w:b/>
      <w:color w:val="002A6C"/>
      <w:lang w:val="x-none" w:eastAsia="x-none"/>
    </w:rPr>
  </w:style>
  <w:style w:type="paragraph" w:styleId="EndnoteText">
    <w:name w:val="endnote text"/>
    <w:basedOn w:val="Normal"/>
    <w:link w:val="EndnoteTextChar"/>
    <w:uiPriority w:val="99"/>
    <w:unhideWhenUsed/>
    <w:rsid w:val="00B533E6"/>
    <w:pPr>
      <w:spacing w:line="240" w:lineRule="auto"/>
    </w:pPr>
    <w:rPr>
      <w:rFonts w:ascii="Arial" w:hAnsi="Arial" w:cs="Times New Roman"/>
      <w:lang w:val="x-none" w:eastAsia="x-none"/>
    </w:rPr>
  </w:style>
  <w:style w:type="character" w:customStyle="1" w:styleId="Style1Char">
    <w:name w:val="Style1 Char"/>
    <w:link w:val="Style1"/>
    <w:rsid w:val="00B40865"/>
    <w:rPr>
      <w:rFonts w:ascii="Arial" w:hAnsi="Arial" w:cs="Arial"/>
      <w:b/>
      <w:color w:val="002A6C"/>
      <w:sz w:val="20"/>
      <w:szCs w:val="20"/>
    </w:rPr>
  </w:style>
  <w:style w:type="character" w:customStyle="1" w:styleId="EndnoteTextChar">
    <w:name w:val="Endnote Text Char"/>
    <w:link w:val="EndnoteText"/>
    <w:uiPriority w:val="99"/>
    <w:rsid w:val="00B533E6"/>
    <w:rPr>
      <w:rFonts w:ascii="Arial" w:hAnsi="Arial" w:cs="Arial"/>
      <w:sz w:val="20"/>
      <w:szCs w:val="20"/>
    </w:rPr>
  </w:style>
  <w:style w:type="character" w:styleId="EndnoteReference">
    <w:name w:val="endnote reference"/>
    <w:uiPriority w:val="99"/>
    <w:semiHidden/>
    <w:unhideWhenUsed/>
    <w:rsid w:val="00B533E6"/>
    <w:rPr>
      <w:vertAlign w:val="superscript"/>
    </w:rPr>
  </w:style>
  <w:style w:type="character" w:customStyle="1" w:styleId="apple-style-span">
    <w:name w:val="apple-style-span"/>
    <w:basedOn w:val="DefaultParagraphFont"/>
    <w:rsid w:val="003317F8"/>
  </w:style>
  <w:style w:type="character" w:customStyle="1" w:styleId="apple-converted-space">
    <w:name w:val="apple-converted-space"/>
    <w:basedOn w:val="DefaultParagraphFont"/>
    <w:rsid w:val="003317F8"/>
  </w:style>
  <w:style w:type="paragraph" w:customStyle="1" w:styleId="Style2">
    <w:name w:val="Style2"/>
    <w:basedOn w:val="Style1"/>
    <w:link w:val="Style2Char"/>
    <w:qFormat/>
    <w:rsid w:val="007746EB"/>
    <w:rPr>
      <w:rFonts w:ascii="GillSans" w:hAnsi="GillSans"/>
      <w:caps/>
    </w:rPr>
  </w:style>
  <w:style w:type="paragraph" w:customStyle="1" w:styleId="Style3">
    <w:name w:val="Style3"/>
    <w:basedOn w:val="Style1"/>
    <w:link w:val="Style3Char"/>
    <w:qFormat/>
    <w:rsid w:val="007746EB"/>
    <w:rPr>
      <w:rFonts w:ascii="GillSans" w:hAnsi="GillSans"/>
      <w:b w:val="0"/>
      <w:i/>
    </w:rPr>
  </w:style>
  <w:style w:type="character" w:customStyle="1" w:styleId="Style2Char">
    <w:name w:val="Style2 Char"/>
    <w:link w:val="Style2"/>
    <w:rsid w:val="007746EB"/>
    <w:rPr>
      <w:rFonts w:ascii="GillSans" w:hAnsi="GillSans" w:cs="Arial"/>
      <w:b/>
      <w:caps/>
      <w:color w:val="002A6C"/>
      <w:sz w:val="20"/>
      <w:szCs w:val="20"/>
    </w:rPr>
  </w:style>
  <w:style w:type="paragraph" w:customStyle="1" w:styleId="Style4">
    <w:name w:val="Style4"/>
    <w:basedOn w:val="Style1"/>
    <w:link w:val="Style4Char"/>
    <w:qFormat/>
    <w:rsid w:val="00EA0592"/>
    <w:pPr>
      <w:spacing w:line="360" w:lineRule="auto"/>
    </w:pPr>
    <w:rPr>
      <w:rFonts w:ascii="GillSans" w:hAnsi="GillSans"/>
      <w:i/>
      <w:sz w:val="24"/>
      <w:szCs w:val="24"/>
      <w:shd w:val="clear" w:color="auto" w:fill="FFFFFF"/>
    </w:rPr>
  </w:style>
  <w:style w:type="character" w:customStyle="1" w:styleId="Style3Char">
    <w:name w:val="Style3 Char"/>
    <w:link w:val="Style3"/>
    <w:rsid w:val="007746EB"/>
    <w:rPr>
      <w:rFonts w:ascii="GillSans" w:hAnsi="GillSans" w:cs="Arial"/>
      <w:b w:val="0"/>
      <w:i/>
      <w:color w:val="002A6C"/>
      <w:sz w:val="20"/>
      <w:szCs w:val="20"/>
    </w:rPr>
  </w:style>
  <w:style w:type="character" w:customStyle="1" w:styleId="Style4Char">
    <w:name w:val="Style4 Char"/>
    <w:link w:val="Style4"/>
    <w:rsid w:val="00EA0592"/>
    <w:rPr>
      <w:rFonts w:ascii="GillSans" w:hAnsi="GillSans" w:cs="Arial"/>
      <w:b/>
      <w:i/>
      <w:color w:val="002A6C"/>
      <w:sz w:val="24"/>
      <w:szCs w:val="24"/>
    </w:rPr>
  </w:style>
  <w:style w:type="paragraph" w:customStyle="1" w:styleId="bodytext1">
    <w:name w:val="bodytext1"/>
    <w:basedOn w:val="Normal"/>
    <w:link w:val="bodytext1Char"/>
    <w:qFormat/>
    <w:rsid w:val="00CE75B7"/>
    <w:rPr>
      <w:rFonts w:ascii="GillSans Light" w:hAnsi="GillSans Light" w:cs="Times New Roman"/>
      <w:sz w:val="22"/>
      <w:szCs w:val="22"/>
      <w:lang w:val="x-none" w:eastAsia="x-none"/>
    </w:rPr>
  </w:style>
  <w:style w:type="paragraph" w:customStyle="1" w:styleId="headline1">
    <w:name w:val="headline1"/>
    <w:basedOn w:val="Normal"/>
    <w:link w:val="headline1Char"/>
    <w:qFormat/>
    <w:rsid w:val="00584D01"/>
    <w:pPr>
      <w:spacing w:line="720" w:lineRule="atLeast"/>
    </w:pPr>
    <w:rPr>
      <w:rFonts w:cs="Times New Roman"/>
      <w:caps/>
      <w:sz w:val="72"/>
      <w:szCs w:val="72"/>
      <w:lang w:val="x-none" w:eastAsia="x-none"/>
    </w:rPr>
  </w:style>
  <w:style w:type="character" w:customStyle="1" w:styleId="bodytext1Char">
    <w:name w:val="bodytext1 Char"/>
    <w:link w:val="bodytext1"/>
    <w:rsid w:val="00CE75B7"/>
    <w:rPr>
      <w:rFonts w:ascii="GillSans Light" w:hAnsi="GillSans Light" w:cs="Arial"/>
      <w:sz w:val="22"/>
      <w:szCs w:val="22"/>
    </w:rPr>
  </w:style>
  <w:style w:type="paragraph" w:customStyle="1" w:styleId="subsectionheadline1">
    <w:name w:val="subsectionheadline1"/>
    <w:basedOn w:val="Style2"/>
    <w:link w:val="subsectionheadline1Char"/>
    <w:qFormat/>
    <w:rsid w:val="00E62993"/>
    <w:rPr>
      <w:sz w:val="24"/>
      <w:szCs w:val="24"/>
    </w:rPr>
  </w:style>
  <w:style w:type="character" w:customStyle="1" w:styleId="headline1Char">
    <w:name w:val="headline1 Char"/>
    <w:link w:val="headline1"/>
    <w:rsid w:val="00584D01"/>
    <w:rPr>
      <w:rFonts w:ascii="GillSans" w:hAnsi="GillSans" w:cs="Arial"/>
      <w:caps/>
      <w:sz w:val="72"/>
      <w:szCs w:val="72"/>
    </w:rPr>
  </w:style>
  <w:style w:type="character" w:customStyle="1" w:styleId="subsectionheadline1Char">
    <w:name w:val="subsectionheadline1 Char"/>
    <w:link w:val="subsectionheadline1"/>
    <w:rsid w:val="00E62993"/>
    <w:rPr>
      <w:rFonts w:ascii="GillSans" w:hAnsi="GillSans" w:cs="Arial"/>
      <w:b/>
      <w:caps/>
      <w:color w:val="002A6C"/>
      <w:sz w:val="24"/>
      <w:szCs w:val="24"/>
    </w:rPr>
  </w:style>
  <w:style w:type="paragraph" w:customStyle="1" w:styleId="Message">
    <w:name w:val="Message"/>
    <w:basedOn w:val="Normal"/>
    <w:qFormat/>
    <w:rsid w:val="00065825"/>
    <w:pPr>
      <w:spacing w:before="120" w:line="260" w:lineRule="exact"/>
    </w:pPr>
    <w:rPr>
      <w:rFonts w:ascii="Arial" w:eastAsia="Times New Roman" w:hAnsi="Arial" w:cs="Times New Roman"/>
      <w:color w:val="002A6C"/>
      <w:sz w:val="22"/>
    </w:rPr>
  </w:style>
  <w:style w:type="paragraph" w:styleId="Title">
    <w:name w:val="Title"/>
    <w:basedOn w:val="Normal"/>
    <w:next w:val="Normal"/>
    <w:link w:val="TitleChar"/>
    <w:uiPriority w:val="10"/>
    <w:qFormat/>
    <w:rsid w:val="00065825"/>
    <w:pPr>
      <w:spacing w:before="240" w:after="240" w:line="520" w:lineRule="exact"/>
      <w:outlineLvl w:val="0"/>
    </w:pPr>
    <w:rPr>
      <w:rFonts w:ascii="Arial" w:eastAsia="Times New Roman" w:hAnsi="Arial" w:cs="Times New Roman"/>
      <w:color w:val="002A6C"/>
      <w:kern w:val="28"/>
      <w:sz w:val="36"/>
      <w:szCs w:val="36"/>
      <w:lang w:val="x-none" w:eastAsia="x-none"/>
    </w:rPr>
  </w:style>
  <w:style w:type="character" w:customStyle="1" w:styleId="TitleChar">
    <w:name w:val="Title Char"/>
    <w:link w:val="Title"/>
    <w:uiPriority w:val="10"/>
    <w:rsid w:val="00065825"/>
    <w:rPr>
      <w:rFonts w:ascii="Arial" w:eastAsia="Times New Roman" w:hAnsi="Arial" w:cs="Times New Roman"/>
      <w:color w:val="002A6C"/>
      <w:kern w:val="28"/>
      <w:sz w:val="36"/>
      <w:szCs w:val="36"/>
    </w:rPr>
  </w:style>
  <w:style w:type="paragraph" w:customStyle="1" w:styleId="PublicationDate">
    <w:name w:val="Publication Date"/>
    <w:basedOn w:val="Message"/>
    <w:next w:val="Message"/>
    <w:qFormat/>
    <w:rsid w:val="00065825"/>
    <w:pPr>
      <w:spacing w:before="0" w:after="120" w:line="280" w:lineRule="exact"/>
    </w:pPr>
    <w:rPr>
      <w:b/>
    </w:rPr>
  </w:style>
  <w:style w:type="paragraph" w:customStyle="1" w:styleId="sectionhead">
    <w:name w:val="sectionhead"/>
    <w:basedOn w:val="Normal"/>
    <w:link w:val="sectionheadChar"/>
    <w:qFormat/>
    <w:rsid w:val="004F3C09"/>
    <w:pPr>
      <w:widowControl w:val="0"/>
      <w:autoSpaceDE w:val="0"/>
      <w:autoSpaceDN w:val="0"/>
      <w:adjustRightInd w:val="0"/>
      <w:spacing w:after="319" w:line="240" w:lineRule="auto"/>
    </w:pPr>
    <w:rPr>
      <w:rFonts w:ascii="Gill Sans MT" w:eastAsia="Times New Roman" w:hAnsi="Gill Sans MT" w:cs="Times New Roman"/>
      <w:b/>
      <w:bCs/>
      <w:caps/>
      <w:color w:val="002A6C"/>
      <w:sz w:val="24"/>
      <w:szCs w:val="24"/>
      <w:lang w:val="x-none" w:eastAsia="x-none"/>
    </w:rPr>
  </w:style>
  <w:style w:type="character" w:customStyle="1" w:styleId="sectionheadChar">
    <w:name w:val="sectionhead Char"/>
    <w:link w:val="sectionhead"/>
    <w:rsid w:val="004F3C09"/>
    <w:rPr>
      <w:rFonts w:ascii="Gill Sans MT" w:eastAsia="Times New Roman" w:hAnsi="Gill Sans MT" w:cs="Gill Sans"/>
      <w:b/>
      <w:bCs/>
      <w:caps/>
      <w:color w:val="002A6C"/>
      <w:sz w:val="24"/>
      <w:szCs w:val="24"/>
    </w:rPr>
  </w:style>
  <w:style w:type="paragraph" w:customStyle="1" w:styleId="bodyStyle1">
    <w:name w:val="bodyStyle1"/>
    <w:basedOn w:val="Normal"/>
    <w:link w:val="bodyStyle1Char"/>
    <w:qFormat/>
    <w:rsid w:val="004F3C09"/>
    <w:pPr>
      <w:widowControl w:val="0"/>
      <w:autoSpaceDE w:val="0"/>
      <w:autoSpaceDN w:val="0"/>
      <w:adjustRightInd w:val="0"/>
      <w:spacing w:line="240" w:lineRule="auto"/>
    </w:pPr>
    <w:rPr>
      <w:rFonts w:ascii="Gill Sans MT" w:eastAsia="Times New Roman" w:hAnsi="Gill Sans MT" w:cs="Times New Roman"/>
      <w:bCs/>
      <w:sz w:val="22"/>
      <w:szCs w:val="22"/>
      <w:lang w:val="x-none" w:eastAsia="x-none"/>
    </w:rPr>
  </w:style>
  <w:style w:type="character" w:customStyle="1" w:styleId="bodyStyle1Char">
    <w:name w:val="bodyStyle1 Char"/>
    <w:link w:val="bodyStyle1"/>
    <w:rsid w:val="004F3C09"/>
    <w:rPr>
      <w:rFonts w:ascii="Gill Sans MT" w:eastAsia="Times New Roman" w:hAnsi="Gill Sans MT" w:cs="Gill Sans"/>
      <w:bCs/>
      <w:sz w:val="22"/>
      <w:szCs w:val="22"/>
    </w:rPr>
  </w:style>
  <w:style w:type="paragraph" w:customStyle="1" w:styleId="headline2">
    <w:name w:val="headline2"/>
    <w:basedOn w:val="headline1"/>
    <w:link w:val="headline2Char"/>
    <w:qFormat/>
    <w:rsid w:val="005A5745"/>
    <w:rPr>
      <w:rFonts w:ascii="Gill Sans MT" w:hAnsi="Gill Sans MT"/>
      <w:b/>
      <w:color w:val="002A6C"/>
      <w:sz w:val="52"/>
      <w:szCs w:val="52"/>
    </w:rPr>
  </w:style>
  <w:style w:type="character" w:customStyle="1" w:styleId="headline2Char">
    <w:name w:val="headline2 Char"/>
    <w:link w:val="headline2"/>
    <w:rsid w:val="005A5745"/>
    <w:rPr>
      <w:rFonts w:ascii="Gill Sans MT" w:hAnsi="Gill Sans MT" w:cs="Arial"/>
      <w:b/>
      <w:caps/>
      <w:color w:val="002A6C"/>
      <w:sz w:val="52"/>
      <w:szCs w:val="52"/>
    </w:rPr>
  </w:style>
  <w:style w:type="paragraph" w:styleId="BodyText">
    <w:name w:val="Body Text"/>
    <w:basedOn w:val="Normal"/>
    <w:link w:val="BodyTextChar"/>
    <w:semiHidden/>
    <w:rsid w:val="0055043B"/>
    <w:pPr>
      <w:spacing w:line="240" w:lineRule="auto"/>
    </w:pPr>
    <w:rPr>
      <w:rFonts w:ascii="Times New Roman" w:eastAsia="Times New Roman" w:hAnsi="Times New Roman" w:cs="Times New Roman"/>
      <w:sz w:val="24"/>
      <w:lang w:val="x-none" w:eastAsia="x-none"/>
    </w:rPr>
  </w:style>
  <w:style w:type="character" w:customStyle="1" w:styleId="BodyTextChar">
    <w:name w:val="Body Text Char"/>
    <w:link w:val="BodyText"/>
    <w:semiHidden/>
    <w:rsid w:val="0055043B"/>
    <w:rPr>
      <w:rFonts w:ascii="Times New Roman" w:eastAsia="Times New Roman" w:hAnsi="Times New Roman"/>
      <w:sz w:val="24"/>
    </w:rPr>
  </w:style>
  <w:style w:type="table" w:customStyle="1" w:styleId="QTable">
    <w:name w:val="QTable"/>
    <w:uiPriority w:val="99"/>
    <w:qFormat/>
    <w:rsid w:val="00C615CD"/>
    <w:rPr>
      <w:rFonts w:ascii="Arial" w:eastAsia="Times New Roman" w:hAnsi="Arial"/>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Bar">
    <w:name w:val="QBar"/>
    <w:uiPriority w:val="99"/>
    <w:qFormat/>
    <w:rsid w:val="00C615CD"/>
    <w:rPr>
      <w:rFonts w:ascii="Arial" w:eastAsia="Times New Roman" w:hAnsi="Arial"/>
      <w:sz w:val="18"/>
    </w:rPr>
    <w:tblPr>
      <w:tblInd w:w="0" w:type="dxa"/>
      <w:tblCellMar>
        <w:top w:w="0" w:type="dxa"/>
        <w:left w:w="0" w:type="dxa"/>
        <w:bottom w:w="0" w:type="dxa"/>
        <w:right w:w="0" w:type="dxa"/>
      </w:tblCellMar>
    </w:tblPr>
  </w:style>
  <w:style w:type="paragraph" w:customStyle="1" w:styleId="WhiteText">
    <w:name w:val="WhiteText"/>
    <w:next w:val="Normal"/>
    <w:rsid w:val="00C615CD"/>
    <w:rPr>
      <w:rFonts w:ascii="Arial" w:eastAsia="Times New Roman" w:hAnsi="Arial"/>
      <w:color w:val="FFFFFF"/>
      <w:sz w:val="22"/>
      <w:szCs w:val="22"/>
    </w:rPr>
  </w:style>
  <w:style w:type="table" w:customStyle="1" w:styleId="TableGrid1">
    <w:name w:val="Table Grid1"/>
    <w:basedOn w:val="TableNormal"/>
    <w:next w:val="TableGrid"/>
    <w:uiPriority w:val="59"/>
    <w:rsid w:val="00917E0A"/>
    <w:pPr>
      <w:jc w:val="both"/>
    </w:pPr>
    <w:rPr>
      <w:rFonts w:eastAsia="Malgun Gothic"/>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37506">
      <w:bodyDiv w:val="1"/>
      <w:marLeft w:val="0"/>
      <w:marRight w:val="0"/>
      <w:marTop w:val="0"/>
      <w:marBottom w:val="0"/>
      <w:divBdr>
        <w:top w:val="none" w:sz="0" w:space="0" w:color="auto"/>
        <w:left w:val="none" w:sz="0" w:space="0" w:color="auto"/>
        <w:bottom w:val="none" w:sz="0" w:space="0" w:color="auto"/>
        <w:right w:val="none" w:sz="0" w:space="0" w:color="auto"/>
      </w:divBdr>
    </w:div>
    <w:div w:id="115178321">
      <w:bodyDiv w:val="1"/>
      <w:marLeft w:val="0"/>
      <w:marRight w:val="0"/>
      <w:marTop w:val="0"/>
      <w:marBottom w:val="0"/>
      <w:divBdr>
        <w:top w:val="none" w:sz="0" w:space="0" w:color="auto"/>
        <w:left w:val="none" w:sz="0" w:space="0" w:color="auto"/>
        <w:bottom w:val="none" w:sz="0" w:space="0" w:color="auto"/>
        <w:right w:val="none" w:sz="0" w:space="0" w:color="auto"/>
      </w:divBdr>
    </w:div>
    <w:div w:id="415711427">
      <w:bodyDiv w:val="1"/>
      <w:marLeft w:val="0"/>
      <w:marRight w:val="0"/>
      <w:marTop w:val="0"/>
      <w:marBottom w:val="0"/>
      <w:divBdr>
        <w:top w:val="none" w:sz="0" w:space="0" w:color="auto"/>
        <w:left w:val="none" w:sz="0" w:space="0" w:color="auto"/>
        <w:bottom w:val="none" w:sz="0" w:space="0" w:color="auto"/>
        <w:right w:val="none" w:sz="0" w:space="0" w:color="auto"/>
      </w:divBdr>
    </w:div>
    <w:div w:id="437679209">
      <w:bodyDiv w:val="1"/>
      <w:marLeft w:val="0"/>
      <w:marRight w:val="0"/>
      <w:marTop w:val="0"/>
      <w:marBottom w:val="0"/>
      <w:divBdr>
        <w:top w:val="none" w:sz="0" w:space="0" w:color="auto"/>
        <w:left w:val="none" w:sz="0" w:space="0" w:color="auto"/>
        <w:bottom w:val="none" w:sz="0" w:space="0" w:color="auto"/>
        <w:right w:val="none" w:sz="0" w:space="0" w:color="auto"/>
      </w:divBdr>
    </w:div>
    <w:div w:id="679822205">
      <w:bodyDiv w:val="1"/>
      <w:marLeft w:val="0"/>
      <w:marRight w:val="0"/>
      <w:marTop w:val="0"/>
      <w:marBottom w:val="0"/>
      <w:divBdr>
        <w:top w:val="none" w:sz="0" w:space="0" w:color="auto"/>
        <w:left w:val="none" w:sz="0" w:space="0" w:color="auto"/>
        <w:bottom w:val="none" w:sz="0" w:space="0" w:color="auto"/>
        <w:right w:val="none" w:sz="0" w:space="0" w:color="auto"/>
      </w:divBdr>
    </w:div>
    <w:div w:id="710612269">
      <w:bodyDiv w:val="1"/>
      <w:marLeft w:val="0"/>
      <w:marRight w:val="0"/>
      <w:marTop w:val="0"/>
      <w:marBottom w:val="0"/>
      <w:divBdr>
        <w:top w:val="none" w:sz="0" w:space="0" w:color="auto"/>
        <w:left w:val="none" w:sz="0" w:space="0" w:color="auto"/>
        <w:bottom w:val="none" w:sz="0" w:space="0" w:color="auto"/>
        <w:right w:val="none" w:sz="0" w:space="0" w:color="auto"/>
      </w:divBdr>
    </w:div>
    <w:div w:id="786579240">
      <w:bodyDiv w:val="1"/>
      <w:marLeft w:val="0"/>
      <w:marRight w:val="0"/>
      <w:marTop w:val="0"/>
      <w:marBottom w:val="0"/>
      <w:divBdr>
        <w:top w:val="none" w:sz="0" w:space="0" w:color="auto"/>
        <w:left w:val="none" w:sz="0" w:space="0" w:color="auto"/>
        <w:bottom w:val="none" w:sz="0" w:space="0" w:color="auto"/>
        <w:right w:val="none" w:sz="0" w:space="0" w:color="auto"/>
      </w:divBdr>
    </w:div>
    <w:div w:id="1125659062">
      <w:bodyDiv w:val="1"/>
      <w:marLeft w:val="0"/>
      <w:marRight w:val="0"/>
      <w:marTop w:val="0"/>
      <w:marBottom w:val="0"/>
      <w:divBdr>
        <w:top w:val="none" w:sz="0" w:space="0" w:color="auto"/>
        <w:left w:val="none" w:sz="0" w:space="0" w:color="auto"/>
        <w:bottom w:val="none" w:sz="0" w:space="0" w:color="auto"/>
        <w:right w:val="none" w:sz="0" w:space="0" w:color="auto"/>
      </w:divBdr>
    </w:div>
    <w:div w:id="1224675479">
      <w:bodyDiv w:val="1"/>
      <w:marLeft w:val="0"/>
      <w:marRight w:val="0"/>
      <w:marTop w:val="0"/>
      <w:marBottom w:val="0"/>
      <w:divBdr>
        <w:top w:val="none" w:sz="0" w:space="0" w:color="auto"/>
        <w:left w:val="none" w:sz="0" w:space="0" w:color="auto"/>
        <w:bottom w:val="none" w:sz="0" w:space="0" w:color="auto"/>
        <w:right w:val="none" w:sz="0" w:space="0" w:color="auto"/>
      </w:divBdr>
    </w:div>
    <w:div w:id="1317756541">
      <w:bodyDiv w:val="1"/>
      <w:marLeft w:val="0"/>
      <w:marRight w:val="0"/>
      <w:marTop w:val="0"/>
      <w:marBottom w:val="0"/>
      <w:divBdr>
        <w:top w:val="none" w:sz="0" w:space="0" w:color="auto"/>
        <w:left w:val="none" w:sz="0" w:space="0" w:color="auto"/>
        <w:bottom w:val="none" w:sz="0" w:space="0" w:color="auto"/>
        <w:right w:val="none" w:sz="0" w:space="0" w:color="auto"/>
      </w:divBdr>
    </w:div>
    <w:div w:id="1343623848">
      <w:bodyDiv w:val="1"/>
      <w:marLeft w:val="0"/>
      <w:marRight w:val="0"/>
      <w:marTop w:val="0"/>
      <w:marBottom w:val="0"/>
      <w:divBdr>
        <w:top w:val="none" w:sz="0" w:space="0" w:color="auto"/>
        <w:left w:val="none" w:sz="0" w:space="0" w:color="auto"/>
        <w:bottom w:val="none" w:sz="0" w:space="0" w:color="auto"/>
        <w:right w:val="none" w:sz="0" w:space="0" w:color="auto"/>
      </w:divBdr>
    </w:div>
    <w:div w:id="1367372309">
      <w:bodyDiv w:val="1"/>
      <w:marLeft w:val="0"/>
      <w:marRight w:val="0"/>
      <w:marTop w:val="0"/>
      <w:marBottom w:val="0"/>
      <w:divBdr>
        <w:top w:val="none" w:sz="0" w:space="0" w:color="auto"/>
        <w:left w:val="none" w:sz="0" w:space="0" w:color="auto"/>
        <w:bottom w:val="none" w:sz="0" w:space="0" w:color="auto"/>
        <w:right w:val="none" w:sz="0" w:space="0" w:color="auto"/>
      </w:divBdr>
    </w:div>
    <w:div w:id="1381788250">
      <w:bodyDiv w:val="1"/>
      <w:marLeft w:val="0"/>
      <w:marRight w:val="0"/>
      <w:marTop w:val="0"/>
      <w:marBottom w:val="0"/>
      <w:divBdr>
        <w:top w:val="none" w:sz="0" w:space="0" w:color="auto"/>
        <w:left w:val="none" w:sz="0" w:space="0" w:color="auto"/>
        <w:bottom w:val="none" w:sz="0" w:space="0" w:color="auto"/>
        <w:right w:val="none" w:sz="0" w:space="0" w:color="auto"/>
      </w:divBdr>
    </w:div>
    <w:div w:id="1427655740">
      <w:bodyDiv w:val="1"/>
      <w:marLeft w:val="0"/>
      <w:marRight w:val="0"/>
      <w:marTop w:val="0"/>
      <w:marBottom w:val="0"/>
      <w:divBdr>
        <w:top w:val="none" w:sz="0" w:space="0" w:color="auto"/>
        <w:left w:val="none" w:sz="0" w:space="0" w:color="auto"/>
        <w:bottom w:val="none" w:sz="0" w:space="0" w:color="auto"/>
        <w:right w:val="none" w:sz="0" w:space="0" w:color="auto"/>
      </w:divBdr>
    </w:div>
    <w:div w:id="1460489608">
      <w:bodyDiv w:val="1"/>
      <w:marLeft w:val="0"/>
      <w:marRight w:val="0"/>
      <w:marTop w:val="0"/>
      <w:marBottom w:val="0"/>
      <w:divBdr>
        <w:top w:val="none" w:sz="0" w:space="0" w:color="auto"/>
        <w:left w:val="none" w:sz="0" w:space="0" w:color="auto"/>
        <w:bottom w:val="none" w:sz="0" w:space="0" w:color="auto"/>
        <w:right w:val="none" w:sz="0" w:space="0" w:color="auto"/>
      </w:divBdr>
    </w:div>
    <w:div w:id="1612009332">
      <w:bodyDiv w:val="1"/>
      <w:marLeft w:val="0"/>
      <w:marRight w:val="0"/>
      <w:marTop w:val="0"/>
      <w:marBottom w:val="0"/>
      <w:divBdr>
        <w:top w:val="none" w:sz="0" w:space="0" w:color="auto"/>
        <w:left w:val="none" w:sz="0" w:space="0" w:color="auto"/>
        <w:bottom w:val="none" w:sz="0" w:space="0" w:color="auto"/>
        <w:right w:val="none" w:sz="0" w:space="0" w:color="auto"/>
      </w:divBdr>
    </w:div>
    <w:div w:id="1825930944">
      <w:bodyDiv w:val="1"/>
      <w:marLeft w:val="0"/>
      <w:marRight w:val="0"/>
      <w:marTop w:val="0"/>
      <w:marBottom w:val="0"/>
      <w:divBdr>
        <w:top w:val="none" w:sz="0" w:space="0" w:color="auto"/>
        <w:left w:val="none" w:sz="0" w:space="0" w:color="auto"/>
        <w:bottom w:val="none" w:sz="0" w:space="0" w:color="auto"/>
        <w:right w:val="none" w:sz="0" w:space="0" w:color="auto"/>
      </w:divBdr>
      <w:divsChild>
        <w:div w:id="43676666">
          <w:marLeft w:val="1166"/>
          <w:marRight w:val="0"/>
          <w:marTop w:val="86"/>
          <w:marBottom w:val="0"/>
          <w:divBdr>
            <w:top w:val="none" w:sz="0" w:space="0" w:color="auto"/>
            <w:left w:val="none" w:sz="0" w:space="0" w:color="auto"/>
            <w:bottom w:val="none" w:sz="0" w:space="0" w:color="auto"/>
            <w:right w:val="none" w:sz="0" w:space="0" w:color="auto"/>
          </w:divBdr>
        </w:div>
        <w:div w:id="277182178">
          <w:marLeft w:val="547"/>
          <w:marRight w:val="0"/>
          <w:marTop w:val="96"/>
          <w:marBottom w:val="0"/>
          <w:divBdr>
            <w:top w:val="none" w:sz="0" w:space="0" w:color="auto"/>
            <w:left w:val="none" w:sz="0" w:space="0" w:color="auto"/>
            <w:bottom w:val="none" w:sz="0" w:space="0" w:color="auto"/>
            <w:right w:val="none" w:sz="0" w:space="0" w:color="auto"/>
          </w:divBdr>
        </w:div>
        <w:div w:id="489634943">
          <w:marLeft w:val="1166"/>
          <w:marRight w:val="0"/>
          <w:marTop w:val="86"/>
          <w:marBottom w:val="0"/>
          <w:divBdr>
            <w:top w:val="none" w:sz="0" w:space="0" w:color="auto"/>
            <w:left w:val="none" w:sz="0" w:space="0" w:color="auto"/>
            <w:bottom w:val="none" w:sz="0" w:space="0" w:color="auto"/>
            <w:right w:val="none" w:sz="0" w:space="0" w:color="auto"/>
          </w:divBdr>
        </w:div>
        <w:div w:id="627205640">
          <w:marLeft w:val="547"/>
          <w:marRight w:val="0"/>
          <w:marTop w:val="96"/>
          <w:marBottom w:val="0"/>
          <w:divBdr>
            <w:top w:val="none" w:sz="0" w:space="0" w:color="auto"/>
            <w:left w:val="none" w:sz="0" w:space="0" w:color="auto"/>
            <w:bottom w:val="none" w:sz="0" w:space="0" w:color="auto"/>
            <w:right w:val="none" w:sz="0" w:space="0" w:color="auto"/>
          </w:divBdr>
        </w:div>
        <w:div w:id="856506666">
          <w:marLeft w:val="1166"/>
          <w:marRight w:val="0"/>
          <w:marTop w:val="86"/>
          <w:marBottom w:val="0"/>
          <w:divBdr>
            <w:top w:val="none" w:sz="0" w:space="0" w:color="auto"/>
            <w:left w:val="none" w:sz="0" w:space="0" w:color="auto"/>
            <w:bottom w:val="none" w:sz="0" w:space="0" w:color="auto"/>
            <w:right w:val="none" w:sz="0" w:space="0" w:color="auto"/>
          </w:divBdr>
        </w:div>
        <w:div w:id="1721975860">
          <w:marLeft w:val="1166"/>
          <w:marRight w:val="0"/>
          <w:marTop w:val="86"/>
          <w:marBottom w:val="0"/>
          <w:divBdr>
            <w:top w:val="none" w:sz="0" w:space="0" w:color="auto"/>
            <w:left w:val="none" w:sz="0" w:space="0" w:color="auto"/>
            <w:bottom w:val="none" w:sz="0" w:space="0" w:color="auto"/>
            <w:right w:val="none" w:sz="0" w:space="0" w:color="auto"/>
          </w:divBdr>
        </w:div>
        <w:div w:id="1765416491">
          <w:marLeft w:val="547"/>
          <w:marRight w:val="0"/>
          <w:marTop w:val="96"/>
          <w:marBottom w:val="0"/>
          <w:divBdr>
            <w:top w:val="none" w:sz="0" w:space="0" w:color="auto"/>
            <w:left w:val="none" w:sz="0" w:space="0" w:color="auto"/>
            <w:bottom w:val="none" w:sz="0" w:space="0" w:color="auto"/>
            <w:right w:val="none" w:sz="0" w:space="0" w:color="auto"/>
          </w:divBdr>
        </w:div>
      </w:divsChild>
    </w:div>
    <w:div w:id="1858032413">
      <w:bodyDiv w:val="1"/>
      <w:marLeft w:val="0"/>
      <w:marRight w:val="0"/>
      <w:marTop w:val="0"/>
      <w:marBottom w:val="0"/>
      <w:divBdr>
        <w:top w:val="none" w:sz="0" w:space="0" w:color="auto"/>
        <w:left w:val="none" w:sz="0" w:space="0" w:color="auto"/>
        <w:bottom w:val="none" w:sz="0" w:space="0" w:color="auto"/>
        <w:right w:val="none" w:sz="0" w:space="0" w:color="auto"/>
      </w:divBdr>
    </w:div>
    <w:div w:id="1866020932">
      <w:bodyDiv w:val="1"/>
      <w:marLeft w:val="0"/>
      <w:marRight w:val="0"/>
      <w:marTop w:val="0"/>
      <w:marBottom w:val="0"/>
      <w:divBdr>
        <w:top w:val="none" w:sz="0" w:space="0" w:color="auto"/>
        <w:left w:val="none" w:sz="0" w:space="0" w:color="auto"/>
        <w:bottom w:val="none" w:sz="0" w:space="0" w:color="auto"/>
        <w:right w:val="none" w:sz="0" w:space="0" w:color="auto"/>
      </w:divBdr>
    </w:div>
    <w:div w:id="2005469690">
      <w:bodyDiv w:val="1"/>
      <w:marLeft w:val="0"/>
      <w:marRight w:val="0"/>
      <w:marTop w:val="0"/>
      <w:marBottom w:val="0"/>
      <w:divBdr>
        <w:top w:val="none" w:sz="0" w:space="0" w:color="auto"/>
        <w:left w:val="none" w:sz="0" w:space="0" w:color="auto"/>
        <w:bottom w:val="none" w:sz="0" w:space="0" w:color="auto"/>
        <w:right w:val="none" w:sz="0" w:space="0" w:color="auto"/>
      </w:divBdr>
    </w:div>
    <w:div w:id="2036350254">
      <w:bodyDiv w:val="1"/>
      <w:marLeft w:val="0"/>
      <w:marRight w:val="0"/>
      <w:marTop w:val="0"/>
      <w:marBottom w:val="0"/>
      <w:divBdr>
        <w:top w:val="none" w:sz="0" w:space="0" w:color="auto"/>
        <w:left w:val="none" w:sz="0" w:space="0" w:color="auto"/>
        <w:bottom w:val="none" w:sz="0" w:space="0" w:color="auto"/>
        <w:right w:val="none" w:sz="0" w:space="0" w:color="auto"/>
      </w:divBdr>
    </w:div>
    <w:div w:id="2042514797">
      <w:bodyDiv w:val="1"/>
      <w:marLeft w:val="0"/>
      <w:marRight w:val="0"/>
      <w:marTop w:val="0"/>
      <w:marBottom w:val="0"/>
      <w:divBdr>
        <w:top w:val="none" w:sz="0" w:space="0" w:color="auto"/>
        <w:left w:val="none" w:sz="0" w:space="0" w:color="auto"/>
        <w:bottom w:val="none" w:sz="0" w:space="0" w:color="auto"/>
        <w:right w:val="none" w:sz="0" w:space="0" w:color="auto"/>
      </w:divBdr>
    </w:div>
    <w:div w:id="212572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3.xml"/><Relationship Id="rId26"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image" Target="media/image5.wmf"/><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humansubjects@fsu.edu" TargetMode="Externa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image" Target="media/image8.png"/><Relationship Id="rId10" Type="http://schemas.openxmlformats.org/officeDocument/2006/relationships/image" Target="media/image2.png"/><Relationship Id="rId19" Type="http://schemas.openxmlformats.org/officeDocument/2006/relationships/header" Target="header4.xml"/><Relationship Id="rId31"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image" Target="media/image7.wmf"/><Relationship Id="rId30" Type="http://schemas.openxmlformats.org/officeDocument/2006/relationships/header" Target="header8.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84984-C6F7-40AB-A3F0-7DF1C54A3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12877</Words>
  <Characters>73399</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86104</CharactersWithSpaces>
  <SharedDoc>false</SharedDoc>
  <HLinks>
    <vt:vector size="54" baseType="variant">
      <vt:variant>
        <vt:i4>327719</vt:i4>
      </vt:variant>
      <vt:variant>
        <vt:i4>42</vt:i4>
      </vt:variant>
      <vt:variant>
        <vt:i4>0</vt:i4>
      </vt:variant>
      <vt:variant>
        <vt:i4>5</vt:i4>
      </vt:variant>
      <vt:variant>
        <vt:lpwstr>mailto:humansubjects@fsu.edu</vt:lpwstr>
      </vt:variant>
      <vt:variant>
        <vt:lpwstr/>
      </vt:variant>
      <vt:variant>
        <vt:i4>1114167</vt:i4>
      </vt:variant>
      <vt:variant>
        <vt:i4>39</vt:i4>
      </vt:variant>
      <vt:variant>
        <vt:i4>0</vt:i4>
      </vt:variant>
      <vt:variant>
        <vt:i4>5</vt:i4>
      </vt:variant>
      <vt:variant>
        <vt:lpwstr/>
      </vt:variant>
      <vt:variant>
        <vt:lpwstr>_Toc317857687</vt:lpwstr>
      </vt:variant>
      <vt:variant>
        <vt:i4>1114167</vt:i4>
      </vt:variant>
      <vt:variant>
        <vt:i4>36</vt:i4>
      </vt:variant>
      <vt:variant>
        <vt:i4>0</vt:i4>
      </vt:variant>
      <vt:variant>
        <vt:i4>5</vt:i4>
      </vt:variant>
      <vt:variant>
        <vt:lpwstr/>
      </vt:variant>
      <vt:variant>
        <vt:lpwstr>_Toc317857687</vt:lpwstr>
      </vt:variant>
      <vt:variant>
        <vt:i4>1114167</vt:i4>
      </vt:variant>
      <vt:variant>
        <vt:i4>26</vt:i4>
      </vt:variant>
      <vt:variant>
        <vt:i4>0</vt:i4>
      </vt:variant>
      <vt:variant>
        <vt:i4>5</vt:i4>
      </vt:variant>
      <vt:variant>
        <vt:lpwstr/>
      </vt:variant>
      <vt:variant>
        <vt:lpwstr>_Toc317857686</vt:lpwstr>
      </vt:variant>
      <vt:variant>
        <vt:i4>1114167</vt:i4>
      </vt:variant>
      <vt:variant>
        <vt:i4>23</vt:i4>
      </vt:variant>
      <vt:variant>
        <vt:i4>0</vt:i4>
      </vt:variant>
      <vt:variant>
        <vt:i4>5</vt:i4>
      </vt:variant>
      <vt:variant>
        <vt:lpwstr/>
      </vt:variant>
      <vt:variant>
        <vt:lpwstr>_Toc317857685</vt:lpwstr>
      </vt:variant>
      <vt:variant>
        <vt:i4>1114167</vt:i4>
      </vt:variant>
      <vt:variant>
        <vt:i4>20</vt:i4>
      </vt:variant>
      <vt:variant>
        <vt:i4>0</vt:i4>
      </vt:variant>
      <vt:variant>
        <vt:i4>5</vt:i4>
      </vt:variant>
      <vt:variant>
        <vt:lpwstr/>
      </vt:variant>
      <vt:variant>
        <vt:lpwstr>_Toc317857680</vt:lpwstr>
      </vt:variant>
      <vt:variant>
        <vt:i4>1114167</vt:i4>
      </vt:variant>
      <vt:variant>
        <vt:i4>17</vt:i4>
      </vt:variant>
      <vt:variant>
        <vt:i4>0</vt:i4>
      </vt:variant>
      <vt:variant>
        <vt:i4>5</vt:i4>
      </vt:variant>
      <vt:variant>
        <vt:lpwstr/>
      </vt:variant>
      <vt:variant>
        <vt:lpwstr>_Toc317857683</vt:lpwstr>
      </vt:variant>
      <vt:variant>
        <vt:i4>1966135</vt:i4>
      </vt:variant>
      <vt:variant>
        <vt:i4>11</vt:i4>
      </vt:variant>
      <vt:variant>
        <vt:i4>0</vt:i4>
      </vt:variant>
      <vt:variant>
        <vt:i4>5</vt:i4>
      </vt:variant>
      <vt:variant>
        <vt:lpwstr/>
      </vt:variant>
      <vt:variant>
        <vt:lpwstr>_Toc317857679</vt:lpwstr>
      </vt:variant>
      <vt:variant>
        <vt:i4>1966135</vt:i4>
      </vt:variant>
      <vt:variant>
        <vt:i4>5</vt:i4>
      </vt:variant>
      <vt:variant>
        <vt:i4>0</vt:i4>
      </vt:variant>
      <vt:variant>
        <vt:i4>5</vt:i4>
      </vt:variant>
      <vt:variant>
        <vt:lpwstr/>
      </vt:variant>
      <vt:variant>
        <vt:lpwstr>_Toc317857678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eroen</dc:creator>
  <cp:lastModifiedBy>ijones</cp:lastModifiedBy>
  <cp:revision>2</cp:revision>
  <cp:lastPrinted>2015-06-18T14:45:00Z</cp:lastPrinted>
  <dcterms:created xsi:type="dcterms:W3CDTF">2015-07-27T21:44:00Z</dcterms:created>
  <dcterms:modified xsi:type="dcterms:W3CDTF">2015-07-27T21:44:00Z</dcterms:modified>
</cp:coreProperties>
</file>